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30" w:rsidRPr="001B0330" w:rsidRDefault="001B0330" w:rsidP="001B0330">
      <w:pPr>
        <w:jc w:val="center"/>
        <w:rPr>
          <w:rFonts w:ascii="Arial" w:hAnsi="Arial" w:cs="Arial"/>
          <w:b/>
          <w:sz w:val="24"/>
        </w:rPr>
      </w:pPr>
      <w:r w:rsidRPr="001B0330">
        <w:rPr>
          <w:rFonts w:ascii="Arial" w:hAnsi="Arial" w:cs="Arial"/>
          <w:b/>
          <w:sz w:val="24"/>
        </w:rPr>
        <w:t>ALUNOS COM BAIXA FREQUÊNCIA</w:t>
      </w:r>
    </w:p>
    <w:tbl>
      <w:tblPr>
        <w:tblStyle w:val="Tabelacomgrade"/>
        <w:tblpPr w:leftFromText="141" w:rightFromText="141" w:vertAnchor="text" w:horzAnchor="margin" w:tblpXSpec="center" w:tblpY="332"/>
        <w:tblW w:w="9945" w:type="dxa"/>
        <w:tblLook w:val="04A0" w:firstRow="1" w:lastRow="0" w:firstColumn="1" w:lastColumn="0" w:noHBand="0" w:noVBand="1"/>
      </w:tblPr>
      <w:tblGrid>
        <w:gridCol w:w="2085"/>
        <w:gridCol w:w="5266"/>
        <w:gridCol w:w="1297"/>
        <w:gridCol w:w="1297"/>
      </w:tblGrid>
      <w:tr w:rsidR="00C827A3" w:rsidRPr="001B0330" w:rsidTr="0064402D">
        <w:tc>
          <w:tcPr>
            <w:tcW w:w="2085" w:type="dxa"/>
          </w:tcPr>
          <w:p w:rsidR="00C827A3" w:rsidRPr="001B0330" w:rsidRDefault="00C827A3" w:rsidP="00C82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0330">
              <w:rPr>
                <w:rFonts w:ascii="Arial" w:hAnsi="Arial" w:cs="Arial"/>
                <w:b/>
                <w:sz w:val="24"/>
              </w:rPr>
              <w:t>Nº da matricula</w:t>
            </w:r>
          </w:p>
        </w:tc>
        <w:tc>
          <w:tcPr>
            <w:tcW w:w="5266" w:type="dxa"/>
          </w:tcPr>
          <w:p w:rsidR="00C827A3" w:rsidRPr="001B0330" w:rsidRDefault="00C827A3" w:rsidP="00C827A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B0330">
              <w:rPr>
                <w:rFonts w:ascii="Arial" w:hAnsi="Arial" w:cs="Arial"/>
                <w:b/>
                <w:sz w:val="24"/>
              </w:rPr>
              <w:t>Nome do Aluno</w:t>
            </w:r>
          </w:p>
        </w:tc>
        <w:tc>
          <w:tcPr>
            <w:tcW w:w="1297" w:type="dxa"/>
          </w:tcPr>
          <w:p w:rsidR="00C827A3" w:rsidRPr="001B0330" w:rsidRDefault="00C827A3" w:rsidP="00C827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Set.</w:t>
            </w:r>
          </w:p>
        </w:tc>
        <w:tc>
          <w:tcPr>
            <w:tcW w:w="1297" w:type="dxa"/>
          </w:tcPr>
          <w:p w:rsidR="00C827A3" w:rsidRPr="001B0330" w:rsidRDefault="00C827A3" w:rsidP="00C827A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Out.</w:t>
            </w:r>
          </w:p>
        </w:tc>
      </w:tr>
      <w:tr w:rsidR="00C827A3" w:rsidRPr="001B0330" w:rsidTr="0064402D">
        <w:tc>
          <w:tcPr>
            <w:tcW w:w="2085" w:type="dxa"/>
            <w:vAlign w:val="center"/>
          </w:tcPr>
          <w:p w:rsidR="00C827A3" w:rsidRPr="00C827A3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20"/>
              </w:rPr>
              <w:t>20161261010112</w:t>
            </w:r>
          </w:p>
        </w:tc>
        <w:tc>
          <w:tcPr>
            <w:tcW w:w="5266" w:type="dxa"/>
          </w:tcPr>
          <w:p w:rsidR="00C827A3" w:rsidRPr="001B0330" w:rsidRDefault="00C827A3" w:rsidP="00C827A3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20"/>
              </w:rPr>
              <w:t>ALEXANDRE MAGNO CAVALCANTE SOUSA</w:t>
            </w:r>
          </w:p>
        </w:tc>
        <w:tc>
          <w:tcPr>
            <w:tcW w:w="1297" w:type="dxa"/>
            <w:vAlign w:val="center"/>
          </w:tcPr>
          <w:p w:rsidR="00C827A3" w:rsidRPr="001B0330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20"/>
              </w:rPr>
              <w:t>67,1666%</w:t>
            </w:r>
          </w:p>
        </w:tc>
        <w:tc>
          <w:tcPr>
            <w:tcW w:w="1297" w:type="dxa"/>
            <w:vAlign w:val="center"/>
          </w:tcPr>
          <w:p w:rsidR="00C827A3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---</w:t>
            </w:r>
          </w:p>
        </w:tc>
      </w:tr>
      <w:tr w:rsidR="00C827A3" w:rsidRPr="001B0330" w:rsidTr="0064402D">
        <w:tc>
          <w:tcPr>
            <w:tcW w:w="2085" w:type="dxa"/>
            <w:vAlign w:val="center"/>
          </w:tcPr>
          <w:p w:rsidR="00C827A3" w:rsidRPr="00C827A3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20"/>
              </w:rPr>
              <w:t>20161261000214</w:t>
            </w:r>
          </w:p>
        </w:tc>
        <w:tc>
          <w:tcPr>
            <w:tcW w:w="5266" w:type="dxa"/>
          </w:tcPr>
          <w:p w:rsidR="00C827A3" w:rsidRPr="001B0330" w:rsidRDefault="00C827A3" w:rsidP="00C827A3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20"/>
              </w:rPr>
              <w:t>CAMILA MOREIRA LIMA</w:t>
            </w:r>
          </w:p>
        </w:tc>
        <w:tc>
          <w:tcPr>
            <w:tcW w:w="1297" w:type="dxa"/>
            <w:vAlign w:val="center"/>
          </w:tcPr>
          <w:p w:rsidR="00C827A3" w:rsidRPr="001B0330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74,8333%</w:t>
            </w:r>
          </w:p>
        </w:tc>
        <w:tc>
          <w:tcPr>
            <w:tcW w:w="1297" w:type="dxa"/>
            <w:vAlign w:val="center"/>
          </w:tcPr>
          <w:p w:rsidR="00C827A3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---</w:t>
            </w:r>
          </w:p>
        </w:tc>
      </w:tr>
      <w:tr w:rsidR="00C827A3" w:rsidRPr="001B0330" w:rsidTr="0064402D">
        <w:tc>
          <w:tcPr>
            <w:tcW w:w="2085" w:type="dxa"/>
            <w:vAlign w:val="center"/>
          </w:tcPr>
          <w:p w:rsidR="00C827A3" w:rsidRPr="00C827A3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20161261010155</w:t>
            </w:r>
          </w:p>
        </w:tc>
        <w:tc>
          <w:tcPr>
            <w:tcW w:w="5266" w:type="dxa"/>
          </w:tcPr>
          <w:p w:rsidR="00C827A3" w:rsidRPr="001B0330" w:rsidRDefault="00C827A3" w:rsidP="00C827A3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FRANCISCA FERNANDA SOUSA FREITAS</w:t>
            </w:r>
          </w:p>
        </w:tc>
        <w:tc>
          <w:tcPr>
            <w:tcW w:w="1297" w:type="dxa"/>
            <w:vAlign w:val="center"/>
          </w:tcPr>
          <w:p w:rsidR="00C827A3" w:rsidRPr="001B0330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66,3076%</w:t>
            </w:r>
          </w:p>
        </w:tc>
        <w:tc>
          <w:tcPr>
            <w:tcW w:w="1297" w:type="dxa"/>
            <w:vAlign w:val="center"/>
          </w:tcPr>
          <w:p w:rsidR="00C827A3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66,4615%</w:t>
            </w:r>
          </w:p>
        </w:tc>
      </w:tr>
      <w:tr w:rsidR="00C827A3" w:rsidRPr="001B0330" w:rsidTr="0064402D">
        <w:tc>
          <w:tcPr>
            <w:tcW w:w="2085" w:type="dxa"/>
            <w:vAlign w:val="center"/>
          </w:tcPr>
          <w:p w:rsidR="00C827A3" w:rsidRPr="00C827A3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20171261000203</w:t>
            </w:r>
          </w:p>
        </w:tc>
        <w:tc>
          <w:tcPr>
            <w:tcW w:w="5266" w:type="dxa"/>
          </w:tcPr>
          <w:p w:rsidR="00C827A3" w:rsidRPr="001B0330" w:rsidRDefault="00C827A3" w:rsidP="00C827A3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GER</w:t>
            </w:r>
            <w:bookmarkStart w:id="0" w:name="_GoBack"/>
            <w:bookmarkEnd w:id="0"/>
            <w:r w:rsidRPr="001B0330">
              <w:rPr>
                <w:rFonts w:ascii="Arial" w:hAnsi="Arial" w:cs="Arial"/>
                <w:sz w:val="24"/>
                <w:szCs w:val="18"/>
              </w:rPr>
              <w:t>ARDO NASCIMENTO LIMA</w:t>
            </w:r>
          </w:p>
        </w:tc>
        <w:tc>
          <w:tcPr>
            <w:tcW w:w="1297" w:type="dxa"/>
            <w:vAlign w:val="center"/>
          </w:tcPr>
          <w:p w:rsidR="00C827A3" w:rsidRPr="001B0330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69,5%</w:t>
            </w:r>
          </w:p>
        </w:tc>
        <w:tc>
          <w:tcPr>
            <w:tcW w:w="1297" w:type="dxa"/>
            <w:vAlign w:val="center"/>
          </w:tcPr>
          <w:p w:rsidR="00C827A3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---</w:t>
            </w:r>
          </w:p>
        </w:tc>
      </w:tr>
      <w:tr w:rsidR="00C827A3" w:rsidRPr="001B0330" w:rsidTr="0064402D">
        <w:tc>
          <w:tcPr>
            <w:tcW w:w="2085" w:type="dxa"/>
            <w:vAlign w:val="center"/>
          </w:tcPr>
          <w:p w:rsidR="00C827A3" w:rsidRPr="00C827A3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20171261010179</w:t>
            </w:r>
          </w:p>
        </w:tc>
        <w:tc>
          <w:tcPr>
            <w:tcW w:w="5266" w:type="dxa"/>
          </w:tcPr>
          <w:p w:rsidR="00C827A3" w:rsidRPr="001B0330" w:rsidRDefault="00C827A3" w:rsidP="00C827A3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JOÃO VICTOR PINTO LIRA</w:t>
            </w:r>
          </w:p>
        </w:tc>
        <w:tc>
          <w:tcPr>
            <w:tcW w:w="1297" w:type="dxa"/>
            <w:vAlign w:val="center"/>
          </w:tcPr>
          <w:p w:rsidR="00C827A3" w:rsidRPr="001B0330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39,4444%</w:t>
            </w:r>
          </w:p>
        </w:tc>
        <w:tc>
          <w:tcPr>
            <w:tcW w:w="1297" w:type="dxa"/>
            <w:vAlign w:val="center"/>
          </w:tcPr>
          <w:p w:rsidR="00C827A3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44,3333%</w:t>
            </w:r>
          </w:p>
        </w:tc>
      </w:tr>
      <w:tr w:rsidR="00C827A3" w:rsidRPr="001B0330" w:rsidTr="0064402D">
        <w:tc>
          <w:tcPr>
            <w:tcW w:w="2085" w:type="dxa"/>
            <w:vAlign w:val="center"/>
          </w:tcPr>
          <w:p w:rsidR="00C827A3" w:rsidRPr="00C827A3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20181261010265</w:t>
            </w:r>
          </w:p>
        </w:tc>
        <w:tc>
          <w:tcPr>
            <w:tcW w:w="5266" w:type="dxa"/>
          </w:tcPr>
          <w:p w:rsidR="00C827A3" w:rsidRPr="001B0330" w:rsidRDefault="00C827A3" w:rsidP="00C827A3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JOSÉ DANILO ALVES DE SOUSA</w:t>
            </w:r>
          </w:p>
        </w:tc>
        <w:tc>
          <w:tcPr>
            <w:tcW w:w="1297" w:type="dxa"/>
            <w:vAlign w:val="center"/>
          </w:tcPr>
          <w:p w:rsidR="00C827A3" w:rsidRPr="001B0330" w:rsidRDefault="00C827A3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62,625%</w:t>
            </w:r>
          </w:p>
        </w:tc>
        <w:tc>
          <w:tcPr>
            <w:tcW w:w="1297" w:type="dxa"/>
            <w:vAlign w:val="center"/>
          </w:tcPr>
          <w:p w:rsidR="00C827A3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48,875%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20181261010222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JOSÉ LUCAS BRANDÃO GONÇALVES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53,2%</w:t>
            </w:r>
          </w:p>
        </w:tc>
        <w:tc>
          <w:tcPr>
            <w:tcW w:w="1297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50,8%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20171261000327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KARLA VITÓRIA DE MENESES TEIXEIRA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44,4%</w:t>
            </w:r>
          </w:p>
        </w:tc>
        <w:tc>
          <w:tcPr>
            <w:tcW w:w="1297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32,9%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20171261000050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KERLINI MENDONÇA DE ANDRADE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63,6%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---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20181261010311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LUIS FELIPE CAVALCANTE SOUSA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48,375%</w:t>
            </w:r>
          </w:p>
        </w:tc>
        <w:tc>
          <w:tcPr>
            <w:tcW w:w="1297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45,25%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20161261000311</w:t>
            </w:r>
          </w:p>
        </w:tc>
        <w:tc>
          <w:tcPr>
            <w:tcW w:w="5266" w:type="dxa"/>
          </w:tcPr>
          <w:p w:rsidR="0064402D" w:rsidRPr="00C827A3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MARCIA ÉRIKA DE LIMA PIRES</w:t>
            </w:r>
          </w:p>
        </w:tc>
        <w:tc>
          <w:tcPr>
            <w:tcW w:w="1297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---</w:t>
            </w:r>
          </w:p>
        </w:tc>
        <w:tc>
          <w:tcPr>
            <w:tcW w:w="1297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67,5454%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20161261000435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MILENE INOCÊNCIO PEREIRA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74,5%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20171261000289</w:t>
            </w:r>
          </w:p>
        </w:tc>
        <w:tc>
          <w:tcPr>
            <w:tcW w:w="5266" w:type="dxa"/>
          </w:tcPr>
          <w:p w:rsidR="0064402D" w:rsidRPr="00C827A3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NÁYLLA RÉVYLLA DE OLIVEIRA CASTRO</w:t>
            </w:r>
          </w:p>
        </w:tc>
        <w:tc>
          <w:tcPr>
            <w:tcW w:w="1297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---</w:t>
            </w:r>
          </w:p>
        </w:tc>
        <w:tc>
          <w:tcPr>
            <w:tcW w:w="1297" w:type="dxa"/>
            <w:vAlign w:val="center"/>
          </w:tcPr>
          <w:p w:rsidR="0064402D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67,2%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20181261000162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RAÍSSA KÁREN BRAGA OLIVEIRA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73,5714%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---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20161261010252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RAMIRO JEFFERSON PAIVA DA SILVA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71,8333%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70,3333%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20181261000294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SUSANA RIBEIRO ALVES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70,25%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---</w:t>
            </w:r>
          </w:p>
        </w:tc>
      </w:tr>
      <w:tr w:rsidR="0064402D" w:rsidRPr="001B0330" w:rsidTr="0064402D">
        <w:tc>
          <w:tcPr>
            <w:tcW w:w="2085" w:type="dxa"/>
            <w:vAlign w:val="center"/>
          </w:tcPr>
          <w:p w:rsidR="0064402D" w:rsidRPr="00C827A3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20161261000087</w:t>
            </w:r>
          </w:p>
        </w:tc>
        <w:tc>
          <w:tcPr>
            <w:tcW w:w="5266" w:type="dxa"/>
          </w:tcPr>
          <w:p w:rsidR="0064402D" w:rsidRPr="001B0330" w:rsidRDefault="0064402D" w:rsidP="0064402D">
            <w:pPr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THIAGO RODRIGUES GUILHERME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1B0330">
              <w:rPr>
                <w:rFonts w:ascii="Arial" w:hAnsi="Arial" w:cs="Arial"/>
                <w:sz w:val="24"/>
                <w:szCs w:val="18"/>
              </w:rPr>
              <w:t>69,1111%</w:t>
            </w:r>
          </w:p>
        </w:tc>
        <w:tc>
          <w:tcPr>
            <w:tcW w:w="1297" w:type="dxa"/>
            <w:vAlign w:val="center"/>
          </w:tcPr>
          <w:p w:rsidR="0064402D" w:rsidRPr="001B0330" w:rsidRDefault="0064402D" w:rsidP="0064402D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C827A3">
              <w:rPr>
                <w:rFonts w:ascii="Arial" w:hAnsi="Arial" w:cs="Arial"/>
                <w:sz w:val="24"/>
                <w:szCs w:val="18"/>
              </w:rPr>
              <w:t>69,2222%</w:t>
            </w:r>
          </w:p>
        </w:tc>
      </w:tr>
    </w:tbl>
    <w:p w:rsidR="000060CE" w:rsidRDefault="000060CE" w:rsidP="000060CE">
      <w:pPr>
        <w:rPr>
          <w:rFonts w:ascii="Arial" w:hAnsi="Arial" w:cs="Arial"/>
          <w:sz w:val="24"/>
        </w:rPr>
      </w:pPr>
    </w:p>
    <w:p w:rsidR="001B0330" w:rsidRDefault="001B0330" w:rsidP="000060CE">
      <w:pPr>
        <w:rPr>
          <w:rFonts w:ascii="Arial" w:hAnsi="Arial" w:cs="Arial"/>
          <w:sz w:val="24"/>
        </w:rPr>
      </w:pPr>
    </w:p>
    <w:p w:rsidR="001B0330" w:rsidRDefault="001B0330">
      <w:pPr>
        <w:rPr>
          <w:rFonts w:ascii="Arial" w:hAnsi="Arial" w:cs="Arial"/>
          <w:sz w:val="24"/>
        </w:rPr>
      </w:pPr>
    </w:p>
    <w:sectPr w:rsidR="001B0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CE"/>
    <w:rsid w:val="000060CE"/>
    <w:rsid w:val="001B0330"/>
    <w:rsid w:val="005C6779"/>
    <w:rsid w:val="0064402D"/>
    <w:rsid w:val="009B1509"/>
    <w:rsid w:val="00C827A3"/>
    <w:rsid w:val="00F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26A3C-DB33-45CB-9B26-D866EA7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0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6Colorida">
    <w:name w:val="Grid Table 6 Colorful"/>
    <w:basedOn w:val="Tabelanormal"/>
    <w:uiPriority w:val="51"/>
    <w:rsid w:val="001B03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ensino03</dc:creator>
  <cp:keywords/>
  <dc:description/>
  <cp:lastModifiedBy>ensino03</cp:lastModifiedBy>
  <cp:revision>2</cp:revision>
  <dcterms:created xsi:type="dcterms:W3CDTF">2018-10-30T11:33:00Z</dcterms:created>
  <dcterms:modified xsi:type="dcterms:W3CDTF">2018-10-30T12:26:00Z</dcterms:modified>
</cp:coreProperties>
</file>