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2B" w:rsidRDefault="000E472B" w:rsidP="0080274B">
      <w:pPr>
        <w:jc w:val="both"/>
      </w:pPr>
    </w:p>
    <w:p w:rsidR="00570059" w:rsidRP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PROGRESSÃO PARCIAL DE ESTUDOS</w:t>
      </w:r>
    </w:p>
    <w:p w:rsid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MODALIDADE – PLANO DE ESTUDO INDIVIDUAL</w:t>
      </w:r>
    </w:p>
    <w:p w:rsid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Campus:</w:t>
      </w:r>
      <w:r w:rsidR="00CF1B75">
        <w:rPr>
          <w:b/>
        </w:rPr>
        <w:t xml:space="preserve"> </w:t>
      </w:r>
      <w:r w:rsidR="00CF1B75" w:rsidRPr="00CF1B75">
        <w:t>Itapipoca</w:t>
      </w:r>
    </w:p>
    <w:p w:rsidR="000E472B" w:rsidRPr="00CF1B75" w:rsidRDefault="000E472B" w:rsidP="0080274B">
      <w:pPr>
        <w:spacing w:after="0"/>
        <w:jc w:val="both"/>
      </w:pPr>
      <w:r>
        <w:rPr>
          <w:b/>
        </w:rPr>
        <w:t>Curso:</w:t>
      </w:r>
      <w:r w:rsidR="00CF1B75">
        <w:rPr>
          <w:b/>
        </w:rPr>
        <w:t xml:space="preserve"> </w:t>
      </w:r>
      <w:r w:rsidR="00CF1B75">
        <w:t>Mecânica Integral</w:t>
      </w:r>
    </w:p>
    <w:p w:rsid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Dados do componente curricular</w:t>
      </w:r>
    </w:p>
    <w:p w:rsid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</w:pPr>
      <w:r>
        <w:t>Nome do Curso:</w:t>
      </w:r>
      <w:r w:rsidR="00CF1B75">
        <w:t xml:space="preserve"> Mecânica integral</w:t>
      </w:r>
    </w:p>
    <w:p w:rsidR="000E472B" w:rsidRDefault="000E472B" w:rsidP="0080274B">
      <w:pPr>
        <w:spacing w:after="0"/>
        <w:jc w:val="both"/>
      </w:pPr>
      <w:r>
        <w:t xml:space="preserve">Nome do componente curricular: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0E472B" w:rsidRDefault="000E472B" w:rsidP="0080274B">
      <w:pPr>
        <w:spacing w:after="0"/>
        <w:jc w:val="both"/>
      </w:pPr>
      <w:r>
        <w:t>Carga horária do componente na matriz: _____________</w:t>
      </w:r>
    </w:p>
    <w:p w:rsidR="000E472B" w:rsidRDefault="000E472B" w:rsidP="0080274B">
      <w:pPr>
        <w:spacing w:after="0"/>
        <w:jc w:val="both"/>
      </w:pPr>
      <w:r>
        <w:t>Carga horária do componente no plano de estudo individual: _____</w:t>
      </w:r>
      <w:r w:rsidR="00CF1B75" w:rsidRPr="00CF1B75">
        <w:rPr>
          <w:u w:val="single"/>
        </w:rPr>
        <w:t>40 horas</w:t>
      </w:r>
      <w:r w:rsidR="00CF1B75">
        <w:t>________</w:t>
      </w:r>
    </w:p>
    <w:p w:rsidR="000E472B" w:rsidRDefault="000E472B" w:rsidP="0080274B">
      <w:pPr>
        <w:spacing w:after="0"/>
        <w:jc w:val="both"/>
      </w:pPr>
      <w:r>
        <w:t>Percentual de carga horária do componente curricular no plano de estudo individual em relação ao estabelecido na matri</w:t>
      </w:r>
      <w:r w:rsidR="00CF1B75">
        <w:t>z do curso: __________________</w:t>
      </w:r>
    </w:p>
    <w:p w:rsidR="000E472B" w:rsidRDefault="000E472B" w:rsidP="0080274B">
      <w:pPr>
        <w:spacing w:after="0"/>
        <w:jc w:val="both"/>
      </w:pPr>
      <w:r>
        <w:t>Período do desenvolvimento d</w:t>
      </w:r>
      <w:r w:rsidR="00CF1B75">
        <w:t>o plano de estudo individual: _</w:t>
      </w:r>
      <w:r w:rsidR="00CF1B75" w:rsidRPr="00CF1B75">
        <w:rPr>
          <w:u w:val="single"/>
        </w:rPr>
        <w:t>06</w:t>
      </w:r>
      <w:r>
        <w:t>_/_</w:t>
      </w:r>
      <w:r w:rsidR="00CF1B75" w:rsidRPr="00CF1B75">
        <w:rPr>
          <w:u w:val="single"/>
        </w:rPr>
        <w:t>02</w:t>
      </w:r>
      <w:r w:rsidR="00CF1B75">
        <w:t>_</w:t>
      </w:r>
      <w:r>
        <w:t>/_</w:t>
      </w:r>
      <w:r w:rsidR="00CF1B75" w:rsidRPr="00CF1B75">
        <w:rPr>
          <w:u w:val="single"/>
        </w:rPr>
        <w:t>2018</w:t>
      </w:r>
      <w:r>
        <w:t>_</w:t>
      </w:r>
      <w:r w:rsidR="00CF1B75">
        <w:t xml:space="preserve"> </w:t>
      </w:r>
      <w:r>
        <w:t>a</w:t>
      </w:r>
      <w:r w:rsidR="00CF1B75">
        <w:t xml:space="preserve"> </w:t>
      </w:r>
      <w:r>
        <w:t>_</w:t>
      </w:r>
      <w:r w:rsidR="00CF1B75" w:rsidRPr="00613035">
        <w:rPr>
          <w:u w:val="single"/>
        </w:rPr>
        <w:t>26</w:t>
      </w:r>
      <w:r>
        <w:t>_/_</w:t>
      </w:r>
      <w:r w:rsidR="00613035" w:rsidRPr="00613035">
        <w:rPr>
          <w:u w:val="single"/>
        </w:rPr>
        <w:t>06</w:t>
      </w:r>
      <w:r w:rsidR="00613035">
        <w:t>_</w:t>
      </w:r>
      <w:r>
        <w:t>/_</w:t>
      </w:r>
      <w:r w:rsidR="00613035" w:rsidRPr="00613035">
        <w:rPr>
          <w:u w:val="single"/>
        </w:rPr>
        <w:t>2018</w:t>
      </w:r>
      <w:r w:rsidR="00613035">
        <w:t>_</w:t>
      </w:r>
    </w:p>
    <w:p w:rsidR="000E472B" w:rsidRDefault="000E472B" w:rsidP="0080274B">
      <w:pPr>
        <w:spacing w:after="0"/>
        <w:jc w:val="both"/>
      </w:pPr>
      <w:r>
        <w:t>Carga horária aulas práticas: ________________</w:t>
      </w:r>
    </w:p>
    <w:p w:rsidR="000E472B" w:rsidRDefault="000E472B" w:rsidP="0080274B">
      <w:pPr>
        <w:spacing w:after="0"/>
        <w:jc w:val="both"/>
      </w:pPr>
      <w:r>
        <w:t>Carga horária aulas teóricas: ________________</w:t>
      </w:r>
    </w:p>
    <w:p w:rsidR="000E472B" w:rsidRDefault="000E472B" w:rsidP="0080274B">
      <w:pPr>
        <w:spacing w:after="0"/>
        <w:jc w:val="both"/>
      </w:pPr>
    </w:p>
    <w:p w:rsidR="000E472B" w:rsidRP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Dados do (a) estudante:</w:t>
      </w:r>
      <w:r w:rsidR="00132C04">
        <w:rPr>
          <w:b/>
        </w:rPr>
        <w:t xml:space="preserve"> </w:t>
      </w: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  <w:r>
        <w:t xml:space="preserve">Nome:  </w:t>
      </w:r>
      <w:r w:rsidR="00132C04" w:rsidRPr="00132C04">
        <w:t>ALEXANDRE MAGNO CAVALCANTE SOUSA</w:t>
      </w:r>
      <w:r w:rsidR="00132C04">
        <w:t xml:space="preserve">      </w:t>
      </w:r>
      <w:r>
        <w:t xml:space="preserve">    Matrícula:</w:t>
      </w:r>
      <w:r w:rsidR="00132C04">
        <w:t xml:space="preserve"> </w:t>
      </w:r>
      <w:r w:rsidR="00132C04" w:rsidRPr="00132C04">
        <w:t>20161261010112</w:t>
      </w:r>
    </w:p>
    <w:p w:rsidR="00094CBD" w:rsidRDefault="00094CBD" w:rsidP="00094CBD">
      <w:pPr>
        <w:spacing w:after="0"/>
        <w:jc w:val="both"/>
      </w:pPr>
      <w:r>
        <w:t xml:space="preserve">Nome:  DENILSON DE FREITAS          Matrícula: </w:t>
      </w:r>
    </w:p>
    <w:p w:rsidR="00094CBD" w:rsidRDefault="00094CBD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  <w:r>
        <w:t>Professor (a)</w:t>
      </w:r>
      <w:r w:rsidR="00132C04">
        <w:t xml:space="preserve">: John </w:t>
      </w:r>
      <w:proofErr w:type="spellStart"/>
      <w:r w:rsidR="00132C04">
        <w:t>Karley</w:t>
      </w:r>
      <w:proofErr w:type="spellEnd"/>
      <w:r w:rsidR="00132C04">
        <w:t xml:space="preserve"> de Sousa Aquino</w:t>
      </w:r>
    </w:p>
    <w:p w:rsidR="000E472B" w:rsidRP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Dados do Plano de Estudo Individual</w:t>
      </w:r>
    </w:p>
    <w:p w:rsidR="00132C04" w:rsidRDefault="00132C04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  <w:rPr>
          <w:b/>
        </w:rPr>
      </w:pPr>
    </w:p>
    <w:p w:rsidR="00111C6D" w:rsidRDefault="000E472B" w:rsidP="0080274B">
      <w:pPr>
        <w:spacing w:after="0"/>
        <w:jc w:val="both"/>
        <w:rPr>
          <w:b/>
        </w:rPr>
      </w:pPr>
      <w:r>
        <w:rPr>
          <w:b/>
        </w:rPr>
        <w:t>Conteúdo</w:t>
      </w: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0E472B" w:rsidRDefault="00111C6D" w:rsidP="008027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Diferenciar o mito da filosofia. (2) Diferenciar a ciência da filosofia. (3) Conhecer o início da reflexão filosófica na Grécia com os pré-socráticos. (4) Entender contextualmente as filosofias dos Sofistas e de Sócrates. (5) Compreender as teorias de Platão e de Aristóteles.</w:t>
      </w:r>
    </w:p>
    <w:p w:rsidR="00111C6D" w:rsidRDefault="00111C6D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719"/>
        </w:trPr>
        <w:tc>
          <w:tcPr>
            <w:tcW w:w="8539" w:type="dxa"/>
          </w:tcPr>
          <w:p w:rsidR="000E472B" w:rsidRDefault="000E472B" w:rsidP="0080274B">
            <w:pPr>
              <w:jc w:val="both"/>
            </w:pPr>
            <w:r>
              <w:t xml:space="preserve">Lista de forma clara e detalhada </w:t>
            </w:r>
            <w:proofErr w:type="gramStart"/>
            <w:r>
              <w:rPr>
                <w:b/>
              </w:rPr>
              <w:t xml:space="preserve">somente </w:t>
            </w:r>
            <w:r>
              <w:t xml:space="preserve"> o</w:t>
            </w:r>
            <w:proofErr w:type="gramEnd"/>
            <w:r>
              <w:t xml:space="preserve"> (s) conteúdo (s) no (s) qual (</w:t>
            </w:r>
            <w:proofErr w:type="spellStart"/>
            <w:r>
              <w:t>is</w:t>
            </w:r>
            <w:proofErr w:type="spellEnd"/>
            <w:r>
              <w:t>) o estudante precisa recuperar a aprendizagem, observando os conteúdos listados no PPC do curso.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Introdução a filosofia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Etimologia da palavra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Diferença entre mito e filosofia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Diferença entre Filosofia e ciência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>Os pré-socráticos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 Arché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A escola de Mileto: Tales, Anaximandro e Anaxímenes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Parmênides e Heráclito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Pitágoras e Demócrito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Pólis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grega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Aristocracia e democracia grega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Os sofistas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Sócrates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  <w:bCs/>
              </w:rPr>
              <w:t>Filosofia clássica grega</w:t>
            </w:r>
          </w:p>
          <w:p w:rsidR="00111C6D" w:rsidRDefault="00111C6D" w:rsidP="0080274B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Platão</w:t>
            </w:r>
          </w:p>
          <w:p w:rsidR="00111C6D" w:rsidRDefault="00111C6D" w:rsidP="0080274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>4.2. Aristóteles</w:t>
            </w:r>
          </w:p>
          <w:p w:rsidR="00111C6D" w:rsidRPr="000E472B" w:rsidRDefault="00111C6D" w:rsidP="0080274B">
            <w:pPr>
              <w:jc w:val="both"/>
            </w:pPr>
          </w:p>
        </w:tc>
      </w:tr>
    </w:tbl>
    <w:p w:rsidR="000E472B" w:rsidRPr="000E472B" w:rsidRDefault="000E472B" w:rsidP="0080274B">
      <w:pPr>
        <w:spacing w:after="0"/>
        <w:jc w:val="both"/>
        <w:rPr>
          <w:b/>
        </w:rPr>
      </w:pP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  <w:rPr>
          <w:b/>
        </w:rPr>
      </w:pPr>
      <w:r w:rsidRPr="000E472B">
        <w:rPr>
          <w:b/>
        </w:rPr>
        <w:t>Metodologia</w:t>
      </w:r>
    </w:p>
    <w:p w:rsidR="000E472B" w:rsidRDefault="000E472B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912"/>
        </w:trPr>
        <w:tc>
          <w:tcPr>
            <w:tcW w:w="8569" w:type="dxa"/>
          </w:tcPr>
          <w:p w:rsidR="000E472B" w:rsidRDefault="000E472B" w:rsidP="0080274B">
            <w:pPr>
              <w:jc w:val="both"/>
            </w:pPr>
            <w:r>
              <w:t>Especificar como será a forma de trabalho com o estudante nessa modalidade de progressão parcial.</w:t>
            </w:r>
          </w:p>
          <w:p w:rsidR="00111C6D" w:rsidRDefault="00111C6D" w:rsidP="0080274B">
            <w:pPr>
              <w:jc w:val="both"/>
            </w:pPr>
          </w:p>
          <w:p w:rsidR="00111C6D" w:rsidRDefault="00111C6D" w:rsidP="0080274B">
            <w:pPr>
              <w:jc w:val="both"/>
            </w:pPr>
            <w:r>
              <w:t>Acompanhamento individualizado, com lições e leituras em sala de aula. Atividades para serem resolvidas em casa e resolução de atividades em sala.</w:t>
            </w:r>
          </w:p>
        </w:tc>
      </w:tr>
    </w:tbl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</w:pPr>
    </w:p>
    <w:p w:rsidR="000E472B" w:rsidRDefault="000E472B" w:rsidP="0080274B">
      <w:pPr>
        <w:spacing w:after="0"/>
        <w:jc w:val="both"/>
        <w:rPr>
          <w:b/>
        </w:rPr>
      </w:pPr>
      <w:r>
        <w:rPr>
          <w:b/>
        </w:rPr>
        <w:t>Avaliação da Aprendizagem</w:t>
      </w:r>
    </w:p>
    <w:p w:rsidR="000E472B" w:rsidRDefault="000E472B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018"/>
        </w:trPr>
        <w:tc>
          <w:tcPr>
            <w:tcW w:w="8719" w:type="dxa"/>
          </w:tcPr>
          <w:p w:rsidR="000E472B" w:rsidRDefault="0001743F" w:rsidP="0080274B">
            <w:pPr>
              <w:jc w:val="both"/>
            </w:pPr>
            <w:r w:rsidRPr="0001743F">
              <w:t>Descrever a metodologia de acompanhamento do estudante por parte do docente. Registrar os critérios e instrumentos a serem considerados na avaliação da aprendizagem do Estudante.</w:t>
            </w:r>
          </w:p>
          <w:p w:rsidR="00111C6D" w:rsidRDefault="00111C6D" w:rsidP="0080274B">
            <w:pPr>
              <w:jc w:val="both"/>
            </w:pPr>
          </w:p>
          <w:p w:rsidR="00111C6D" w:rsidRPr="0001743F" w:rsidRDefault="00111C6D" w:rsidP="0080274B">
            <w:pPr>
              <w:jc w:val="both"/>
            </w:pPr>
            <w:r>
              <w:rPr>
                <w:rFonts w:ascii="Times New Roman" w:hAnsi="Times New Roman"/>
              </w:rPr>
              <w:t>Avaliação escrita (N1), avaliação objetiva (N2), trabalho avaliativo e atividades de casa.</w:t>
            </w:r>
          </w:p>
        </w:tc>
      </w:tr>
    </w:tbl>
    <w:p w:rsidR="0001743F" w:rsidRDefault="0001743F" w:rsidP="0080274B">
      <w:pPr>
        <w:spacing w:after="0"/>
        <w:jc w:val="both"/>
        <w:rPr>
          <w:b/>
        </w:rPr>
      </w:pPr>
    </w:p>
    <w:p w:rsidR="000E472B" w:rsidRDefault="0001743F" w:rsidP="0080274B">
      <w:pPr>
        <w:spacing w:after="0"/>
        <w:jc w:val="both"/>
        <w:rPr>
          <w:b/>
        </w:rPr>
      </w:pPr>
      <w:r>
        <w:rPr>
          <w:b/>
        </w:rPr>
        <w:t>Atividades a serem apresentadas pelo (a) estudante</w:t>
      </w:r>
    </w:p>
    <w:p w:rsidR="0001743F" w:rsidRDefault="0001743F" w:rsidP="0080274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43F" w:rsidTr="0001743F">
        <w:trPr>
          <w:trHeight w:val="977"/>
        </w:trPr>
        <w:tc>
          <w:tcPr>
            <w:tcW w:w="8659" w:type="dxa"/>
          </w:tcPr>
          <w:p w:rsidR="0001743F" w:rsidRDefault="0001743F" w:rsidP="0080274B">
            <w:pPr>
              <w:jc w:val="both"/>
            </w:pPr>
            <w:r>
              <w:t>Listar as atividades que deverão ser apresentadas pelos estudantes com os respectivos prazos para entrega.</w:t>
            </w:r>
          </w:p>
          <w:p w:rsidR="0001743F" w:rsidRDefault="0001743F" w:rsidP="0080274B">
            <w:pPr>
              <w:jc w:val="both"/>
            </w:pPr>
          </w:p>
          <w:p w:rsidR="00451A35" w:rsidRDefault="00094CBD" w:rsidP="0080274B">
            <w:pPr>
              <w:jc w:val="both"/>
            </w:pPr>
            <w:r>
              <w:t>28</w:t>
            </w:r>
            <w:r w:rsidR="006F767B">
              <w:t xml:space="preserve">/02. </w:t>
            </w:r>
            <w:r w:rsidR="00451A35">
              <w:t>Prova parcial (n1/1)</w:t>
            </w:r>
          </w:p>
          <w:p w:rsidR="00451A35" w:rsidRDefault="00094CBD" w:rsidP="0080274B">
            <w:pPr>
              <w:jc w:val="both"/>
            </w:pPr>
            <w:r>
              <w:t>21</w:t>
            </w:r>
            <w:r w:rsidR="006F767B">
              <w:t xml:space="preserve">/03. </w:t>
            </w:r>
            <w:r w:rsidR="00451A35">
              <w:t>Trabalho escrito sobre os pré-socráticos</w:t>
            </w:r>
          </w:p>
          <w:p w:rsidR="00451A35" w:rsidRDefault="006F767B" w:rsidP="0080274B">
            <w:pPr>
              <w:jc w:val="both"/>
            </w:pPr>
            <w:r>
              <w:t xml:space="preserve">10/04. </w:t>
            </w:r>
            <w:r w:rsidR="00451A35">
              <w:t>Prova bimestral (n1/2)</w:t>
            </w:r>
          </w:p>
          <w:p w:rsidR="00451A35" w:rsidRDefault="00094CBD" w:rsidP="0080274B">
            <w:pPr>
              <w:jc w:val="both"/>
            </w:pPr>
            <w:r>
              <w:t>01</w:t>
            </w:r>
            <w:r w:rsidR="006F767B">
              <w:t xml:space="preserve">/05. </w:t>
            </w:r>
            <w:r w:rsidR="00451A35">
              <w:t>Resumo sobre a democracia grega e os sofistas</w:t>
            </w:r>
          </w:p>
          <w:p w:rsidR="00451A35" w:rsidRDefault="00094CBD" w:rsidP="0080274B">
            <w:pPr>
              <w:jc w:val="both"/>
            </w:pPr>
            <w:r>
              <w:t>16</w:t>
            </w:r>
            <w:r w:rsidR="006F767B">
              <w:t xml:space="preserve">/05. </w:t>
            </w:r>
            <w:r w:rsidR="00451A35">
              <w:t>Prova parcial (n2/1)</w:t>
            </w:r>
          </w:p>
          <w:p w:rsidR="00451A35" w:rsidRDefault="00094CBD" w:rsidP="0080274B">
            <w:pPr>
              <w:jc w:val="both"/>
            </w:pPr>
            <w:r>
              <w:t>20</w:t>
            </w:r>
            <w:r w:rsidR="006F767B">
              <w:t xml:space="preserve">/06. </w:t>
            </w:r>
            <w:r w:rsidR="00451A35">
              <w:t>Trabalho escrito sobre Platão</w:t>
            </w:r>
          </w:p>
          <w:p w:rsidR="00451A35" w:rsidRPr="0001743F" w:rsidRDefault="00094CBD" w:rsidP="0080274B">
            <w:pPr>
              <w:jc w:val="both"/>
            </w:pPr>
            <w:r>
              <w:t>26</w:t>
            </w:r>
            <w:r w:rsidR="006F767B">
              <w:t xml:space="preserve">/06. </w:t>
            </w:r>
            <w:r w:rsidR="00451A35">
              <w:t>Prova bimestral (n2/2)</w:t>
            </w:r>
          </w:p>
        </w:tc>
      </w:tr>
    </w:tbl>
    <w:p w:rsidR="000E472B" w:rsidRDefault="000E472B" w:rsidP="0080274B">
      <w:pPr>
        <w:spacing w:after="0"/>
        <w:jc w:val="both"/>
        <w:rPr>
          <w:b/>
        </w:rPr>
      </w:pPr>
    </w:p>
    <w:p w:rsidR="0001743F" w:rsidRPr="0001743F" w:rsidRDefault="0001743F" w:rsidP="0080274B">
      <w:pPr>
        <w:spacing w:after="0" w:line="360" w:lineRule="auto"/>
        <w:jc w:val="both"/>
        <w:rPr>
          <w:b/>
        </w:rPr>
      </w:pPr>
      <w:r w:rsidRPr="0001743F">
        <w:rPr>
          <w:b/>
        </w:rPr>
        <w:t>Cronograma de encontros de estudos presenciais (pode ser adaptado)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5"/>
        <w:gridCol w:w="508"/>
        <w:gridCol w:w="778"/>
        <w:gridCol w:w="779"/>
        <w:gridCol w:w="779"/>
        <w:gridCol w:w="779"/>
        <w:gridCol w:w="779"/>
        <w:gridCol w:w="456"/>
        <w:gridCol w:w="564"/>
        <w:gridCol w:w="502"/>
        <w:gridCol w:w="553"/>
        <w:gridCol w:w="576"/>
        <w:gridCol w:w="546"/>
      </w:tblGrid>
      <w:tr w:rsidR="00094CBD" w:rsidRPr="0001743F" w:rsidTr="00094CBD">
        <w:tc>
          <w:tcPr>
            <w:tcW w:w="911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Mês</w:t>
            </w:r>
          </w:p>
        </w:tc>
        <w:tc>
          <w:tcPr>
            <w:tcW w:w="52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Jan</w:t>
            </w:r>
          </w:p>
        </w:tc>
        <w:tc>
          <w:tcPr>
            <w:tcW w:w="75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Fev</w:t>
            </w:r>
            <w:proofErr w:type="spellEnd"/>
          </w:p>
        </w:tc>
        <w:tc>
          <w:tcPr>
            <w:tcW w:w="75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Mar</w:t>
            </w:r>
          </w:p>
        </w:tc>
        <w:tc>
          <w:tcPr>
            <w:tcW w:w="75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Abr</w:t>
            </w:r>
            <w:proofErr w:type="spellEnd"/>
          </w:p>
        </w:tc>
        <w:tc>
          <w:tcPr>
            <w:tcW w:w="75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Mai</w:t>
            </w:r>
          </w:p>
        </w:tc>
        <w:tc>
          <w:tcPr>
            <w:tcW w:w="75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Jun</w:t>
            </w:r>
            <w:proofErr w:type="spellEnd"/>
          </w:p>
        </w:tc>
        <w:tc>
          <w:tcPr>
            <w:tcW w:w="47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Jul</w:t>
            </w:r>
            <w:proofErr w:type="spellEnd"/>
          </w:p>
        </w:tc>
        <w:tc>
          <w:tcPr>
            <w:tcW w:w="5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Ago</w:t>
            </w:r>
            <w:proofErr w:type="spellEnd"/>
          </w:p>
        </w:tc>
        <w:tc>
          <w:tcPr>
            <w:tcW w:w="51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Set</w:t>
            </w:r>
          </w:p>
        </w:tc>
        <w:tc>
          <w:tcPr>
            <w:tcW w:w="56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Out</w:t>
            </w:r>
          </w:p>
        </w:tc>
        <w:tc>
          <w:tcPr>
            <w:tcW w:w="58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Nov</w:t>
            </w:r>
            <w:proofErr w:type="spellEnd"/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Dez</w:t>
            </w:r>
          </w:p>
        </w:tc>
      </w:tr>
      <w:tr w:rsidR="00094CBD" w:rsidRPr="0001743F" w:rsidTr="00094CBD">
        <w:tc>
          <w:tcPr>
            <w:tcW w:w="911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lastRenderedPageBreak/>
              <w:t>Dias</w:t>
            </w:r>
          </w:p>
        </w:tc>
        <w:tc>
          <w:tcPr>
            <w:tcW w:w="52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07/02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07/03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04/04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02/05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06/06</w:t>
            </w:r>
          </w:p>
        </w:tc>
        <w:tc>
          <w:tcPr>
            <w:tcW w:w="47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  <w:tr w:rsidR="00094CBD" w:rsidRPr="0001743F" w:rsidTr="00094CBD">
        <w:tc>
          <w:tcPr>
            <w:tcW w:w="911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2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21/02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14/03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11/04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09/05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13/06</w:t>
            </w:r>
          </w:p>
        </w:tc>
        <w:tc>
          <w:tcPr>
            <w:tcW w:w="47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094CBD">
        <w:tc>
          <w:tcPr>
            <w:tcW w:w="911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2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28/02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21/03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18/04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16/05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20/06</w:t>
            </w:r>
          </w:p>
        </w:tc>
        <w:tc>
          <w:tcPr>
            <w:tcW w:w="47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094CBD">
        <w:tc>
          <w:tcPr>
            <w:tcW w:w="911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2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28/03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25/04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23/05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26/06</w:t>
            </w:r>
          </w:p>
        </w:tc>
        <w:tc>
          <w:tcPr>
            <w:tcW w:w="47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094CBD" w:rsidRPr="0001743F" w:rsidTr="00094CBD">
        <w:tc>
          <w:tcPr>
            <w:tcW w:w="911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25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30/05</w:t>
            </w:r>
          </w:p>
        </w:tc>
        <w:tc>
          <w:tcPr>
            <w:tcW w:w="75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472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94CBD" w:rsidRPr="0001743F" w:rsidRDefault="00094CBD" w:rsidP="0080274B">
            <w:pPr>
              <w:jc w:val="both"/>
              <w:rPr>
                <w:b/>
              </w:rPr>
            </w:pPr>
          </w:p>
        </w:tc>
      </w:tr>
      <w:tr w:rsidR="00094CBD" w:rsidRPr="0001743F" w:rsidTr="00094CBD">
        <w:tc>
          <w:tcPr>
            <w:tcW w:w="911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Horário</w:t>
            </w:r>
          </w:p>
        </w:tc>
        <w:tc>
          <w:tcPr>
            <w:tcW w:w="52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13:15-15:15</w:t>
            </w:r>
          </w:p>
        </w:tc>
        <w:tc>
          <w:tcPr>
            <w:tcW w:w="47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  <w:tr w:rsidR="00094CBD" w:rsidRPr="0001743F" w:rsidTr="00094CBD">
        <w:tc>
          <w:tcPr>
            <w:tcW w:w="911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  <w:r w:rsidRPr="0001743F">
              <w:rPr>
                <w:b/>
              </w:rPr>
              <w:t>Local</w:t>
            </w:r>
          </w:p>
        </w:tc>
        <w:tc>
          <w:tcPr>
            <w:tcW w:w="525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757" w:type="dxa"/>
          </w:tcPr>
          <w:p w:rsidR="0001743F" w:rsidRPr="0001743F" w:rsidRDefault="00094CBD" w:rsidP="0080274B">
            <w:pPr>
              <w:jc w:val="both"/>
              <w:rPr>
                <w:b/>
              </w:rPr>
            </w:pPr>
            <w:r>
              <w:rPr>
                <w:b/>
              </w:rPr>
              <w:t>Sala de aula</w:t>
            </w:r>
          </w:p>
        </w:tc>
        <w:tc>
          <w:tcPr>
            <w:tcW w:w="472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79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17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84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01743F" w:rsidRPr="0001743F" w:rsidRDefault="0001743F" w:rsidP="0080274B">
            <w:pPr>
              <w:jc w:val="both"/>
              <w:rPr>
                <w:b/>
              </w:rPr>
            </w:pPr>
          </w:p>
        </w:tc>
      </w:tr>
    </w:tbl>
    <w:p w:rsidR="0001743F" w:rsidRDefault="0001743F" w:rsidP="0080274B">
      <w:pPr>
        <w:spacing w:after="0"/>
        <w:jc w:val="both"/>
      </w:pPr>
    </w:p>
    <w:p w:rsidR="0001743F" w:rsidRDefault="0001743F" w:rsidP="0080274B">
      <w:pPr>
        <w:spacing w:after="0"/>
        <w:jc w:val="both"/>
      </w:pPr>
      <w:r w:rsidRPr="0001743F">
        <w:t>Definir</w:t>
      </w:r>
      <w:r>
        <w:t xml:space="preserve"> as datas, horários (de acordo com a disponibilidade de horário do aluno) e locais para aulas teóricas e práticas, se se estiver previsto neste plano.</w:t>
      </w:r>
    </w:p>
    <w:p w:rsidR="0001743F" w:rsidRDefault="0001743F" w:rsidP="0080274B">
      <w:pPr>
        <w:spacing w:after="0"/>
        <w:jc w:val="both"/>
      </w:pPr>
    </w:p>
    <w:p w:rsidR="0001743F" w:rsidRDefault="0001743F" w:rsidP="0080274B">
      <w:pPr>
        <w:spacing w:after="0"/>
        <w:jc w:val="both"/>
        <w:rPr>
          <w:b/>
        </w:rPr>
      </w:pPr>
      <w:r>
        <w:rPr>
          <w:b/>
        </w:rPr>
        <w:t>Fonte de Pesquisa: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81B4B" w:rsidTr="00281B4B">
        <w:trPr>
          <w:trHeight w:val="938"/>
        </w:trPr>
        <w:tc>
          <w:tcPr>
            <w:tcW w:w="8755" w:type="dxa"/>
          </w:tcPr>
          <w:p w:rsidR="00281B4B" w:rsidRDefault="00281B4B" w:rsidP="0080274B">
            <w:pPr>
              <w:jc w:val="both"/>
            </w:pPr>
            <w:r>
              <w:t>Listar os livros, revistas, artigos, sites ou outros materiais que possam servir como apoio para os estudos.</w:t>
            </w:r>
          </w:p>
          <w:p w:rsidR="00281B4B" w:rsidRDefault="00281B4B" w:rsidP="0080274B">
            <w:pPr>
              <w:jc w:val="both"/>
            </w:pPr>
          </w:p>
          <w:p w:rsidR="00281B4B" w:rsidRPr="00281B4B" w:rsidRDefault="00281B4B" w:rsidP="0080274B">
            <w:pPr>
              <w:spacing w:line="360" w:lineRule="auto"/>
              <w:jc w:val="both"/>
              <w:rPr>
                <w:rFonts w:cstheme="minorHAnsi"/>
              </w:rPr>
            </w:pPr>
            <w:r w:rsidRPr="00281B4B">
              <w:rPr>
                <w:rFonts w:cstheme="minorHAnsi"/>
              </w:rPr>
              <w:t xml:space="preserve">COTRIM, Gilberto; FERNANDES, Mirna. </w:t>
            </w:r>
            <w:r w:rsidRPr="00281B4B">
              <w:rPr>
                <w:rFonts w:cstheme="minorHAnsi"/>
                <w:bCs/>
              </w:rPr>
              <w:t xml:space="preserve">Fundamentos de Filosofia. </w:t>
            </w:r>
            <w:r w:rsidRPr="00281B4B">
              <w:rPr>
                <w:rFonts w:cstheme="minorHAnsi"/>
              </w:rPr>
              <w:t>São Paulo: Saraiva, 2013.</w:t>
            </w:r>
          </w:p>
          <w:p w:rsidR="00281B4B" w:rsidRPr="00281B4B" w:rsidRDefault="00281B4B" w:rsidP="0080274B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 xml:space="preserve">CORBESIER, Roland. </w:t>
            </w:r>
            <w:r w:rsidRPr="00281B4B">
              <w:rPr>
                <w:rFonts w:asciiTheme="minorHAnsi" w:hAnsiTheme="minorHAnsi" w:cstheme="minorHAnsi"/>
                <w:bCs/>
                <w:sz w:val="22"/>
                <w:szCs w:val="22"/>
              </w:rPr>
              <w:t>Introdução à Filosofia Tomo I</w:t>
            </w: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>. Rio de Janeiro: Civilização Brasileira, 1986.</w:t>
            </w:r>
          </w:p>
          <w:p w:rsidR="00281B4B" w:rsidRPr="00281B4B" w:rsidRDefault="00281B4B" w:rsidP="0080274B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 xml:space="preserve">CORBESIER, Roland. </w:t>
            </w:r>
            <w:r w:rsidRPr="00281B4B">
              <w:rPr>
                <w:rFonts w:asciiTheme="minorHAnsi" w:hAnsiTheme="minorHAnsi" w:cstheme="minorHAnsi"/>
                <w:bCs/>
                <w:sz w:val="22"/>
                <w:szCs w:val="22"/>
              </w:rPr>
              <w:t>Introdução à Filosofia Tomo II</w:t>
            </w: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>. Rio de Janeiro: Civilização Brasileira, 1988</w:t>
            </w:r>
          </w:p>
          <w:p w:rsidR="00281B4B" w:rsidRPr="00281B4B" w:rsidRDefault="00281B4B" w:rsidP="0080274B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 xml:space="preserve">CORBESIER, Roland. </w:t>
            </w:r>
            <w:r w:rsidRPr="00281B4B">
              <w:rPr>
                <w:rFonts w:asciiTheme="minorHAnsi" w:hAnsiTheme="minorHAnsi" w:cstheme="minorHAnsi"/>
                <w:bCs/>
                <w:sz w:val="22"/>
                <w:szCs w:val="22"/>
              </w:rPr>
              <w:t>Introdução à Filosofia Tomo III</w:t>
            </w: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>. Rio de Janeiro: Civilização Brasileira, 1986.</w:t>
            </w:r>
          </w:p>
          <w:p w:rsidR="00281B4B" w:rsidRPr="00281B4B" w:rsidRDefault="00281B4B" w:rsidP="0080274B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 xml:space="preserve">CORBESIER, Roland. </w:t>
            </w:r>
            <w:r w:rsidRPr="00281B4B">
              <w:rPr>
                <w:rFonts w:asciiTheme="minorHAnsi" w:hAnsiTheme="minorHAnsi" w:cstheme="minorHAnsi"/>
                <w:bCs/>
                <w:sz w:val="22"/>
                <w:szCs w:val="22"/>
              </w:rPr>
              <w:t>Introdução à Filosofia Tomo IV</w:t>
            </w: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>. Rio de Janeiro: Civilização Brasileira, 1986.</w:t>
            </w:r>
          </w:p>
          <w:p w:rsidR="00281B4B" w:rsidRDefault="00281B4B" w:rsidP="0080274B">
            <w:pPr>
              <w:pStyle w:val="Standard"/>
              <w:spacing w:line="360" w:lineRule="auto"/>
              <w:jc w:val="both"/>
            </w:pP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 xml:space="preserve">RUSSEL, Bertrand. </w:t>
            </w:r>
            <w:r w:rsidRPr="00281B4B">
              <w:rPr>
                <w:rFonts w:asciiTheme="minorHAnsi" w:hAnsiTheme="minorHAnsi" w:cstheme="minorHAnsi"/>
                <w:bCs/>
                <w:sz w:val="22"/>
                <w:szCs w:val="22"/>
              </w:rPr>
              <w:t>História da filosofia ocidental</w:t>
            </w:r>
            <w:r w:rsidRPr="00281B4B">
              <w:rPr>
                <w:rFonts w:asciiTheme="minorHAnsi" w:hAnsiTheme="minorHAnsi" w:cstheme="minorHAnsi"/>
                <w:sz w:val="22"/>
                <w:szCs w:val="22"/>
              </w:rPr>
              <w:t>. São Paulo: Nova Fronteira</w:t>
            </w:r>
          </w:p>
        </w:tc>
      </w:tr>
    </w:tbl>
    <w:p w:rsidR="0001743F" w:rsidRDefault="0001743F" w:rsidP="0080274B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01743F" w:rsidRDefault="0001743F" w:rsidP="0080274B">
      <w:pPr>
        <w:spacing w:after="0"/>
        <w:jc w:val="right"/>
      </w:pPr>
      <w:r w:rsidRPr="0001743F">
        <w:t>____</w:t>
      </w:r>
      <w:r w:rsidR="009E5DF8">
        <w:t>_____________</w:t>
      </w:r>
      <w:proofErr w:type="gramStart"/>
      <w:r w:rsidR="009E5DF8">
        <w:t>_,_</w:t>
      </w:r>
      <w:proofErr w:type="gramEnd"/>
      <w:r w:rsidR="009E5DF8">
        <w:t>__</w:t>
      </w:r>
      <w:proofErr w:type="spellStart"/>
      <w:r w:rsidR="009E5DF8">
        <w:t>de___________</w:t>
      </w:r>
      <w:r w:rsidRPr="0001743F">
        <w:t>de</w:t>
      </w:r>
      <w:proofErr w:type="spellEnd"/>
      <w:r w:rsidRPr="0001743F">
        <w:t xml:space="preserve"> 201___</w:t>
      </w:r>
    </w:p>
    <w:p w:rsidR="009E5DF8" w:rsidRDefault="009E5DF8" w:rsidP="0080274B">
      <w:pPr>
        <w:spacing w:after="0"/>
        <w:jc w:val="right"/>
      </w:pPr>
    </w:p>
    <w:p w:rsidR="009E5DF8" w:rsidRDefault="009E5DF8" w:rsidP="0080274B">
      <w:pPr>
        <w:spacing w:after="0"/>
        <w:jc w:val="right"/>
      </w:pPr>
      <w:r>
        <w:t>________________________________________________</w:t>
      </w:r>
    </w:p>
    <w:p w:rsidR="009E5DF8" w:rsidRDefault="0001743F" w:rsidP="0080274B">
      <w:pPr>
        <w:spacing w:after="0"/>
        <w:jc w:val="right"/>
      </w:pPr>
      <w:r>
        <w:t>Assinatura do (a) Professor (a)</w:t>
      </w:r>
    </w:p>
    <w:p w:rsidR="009E5DF8" w:rsidRDefault="009E5DF8" w:rsidP="0080274B">
      <w:pPr>
        <w:spacing w:after="0"/>
        <w:jc w:val="right"/>
      </w:pPr>
    </w:p>
    <w:p w:rsidR="009E5DF8" w:rsidRDefault="0001743F" w:rsidP="0080274B">
      <w:pPr>
        <w:spacing w:after="0"/>
        <w:jc w:val="right"/>
      </w:pPr>
      <w:r>
        <w:t>________________________________________________</w:t>
      </w:r>
    </w:p>
    <w:p w:rsidR="0001743F" w:rsidRDefault="0001743F" w:rsidP="0080274B">
      <w:pPr>
        <w:spacing w:after="0"/>
        <w:jc w:val="right"/>
      </w:pPr>
      <w:r>
        <w:t>Assinatura do (a) Coordenador (a) do curso</w:t>
      </w:r>
    </w:p>
    <w:p w:rsidR="009E5DF8" w:rsidRDefault="009E5DF8" w:rsidP="0080274B">
      <w:pPr>
        <w:spacing w:after="0"/>
        <w:jc w:val="both"/>
        <w:rPr>
          <w:b/>
        </w:rPr>
      </w:pPr>
    </w:p>
    <w:p w:rsidR="0001743F" w:rsidRPr="0001743F" w:rsidRDefault="0001743F" w:rsidP="0080274B">
      <w:pPr>
        <w:spacing w:after="0"/>
        <w:jc w:val="both"/>
        <w:rPr>
          <w:b/>
        </w:rPr>
      </w:pPr>
      <w:r>
        <w:rPr>
          <w:b/>
        </w:rPr>
        <w:t>*Entregar ao estudante submetido ao Plano de Estudo Individual, uma via desse documento devidamente assinado.</w:t>
      </w:r>
    </w:p>
    <w:sectPr w:rsidR="0001743F" w:rsidRPr="0001743F" w:rsidSect="00600800">
      <w:headerReference w:type="default" r:id="rId6"/>
      <w:headerReference w:type="first" r:id="rId7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37" w:rsidRDefault="009D1137" w:rsidP="000E472B">
      <w:pPr>
        <w:spacing w:after="0" w:line="240" w:lineRule="auto"/>
      </w:pPr>
      <w:r>
        <w:separator/>
      </w:r>
    </w:p>
  </w:endnote>
  <w:endnote w:type="continuationSeparator" w:id="0">
    <w:p w:rsidR="009D1137" w:rsidRDefault="009D1137" w:rsidP="000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37" w:rsidRDefault="009D1137" w:rsidP="000E472B">
      <w:pPr>
        <w:spacing w:after="0" w:line="240" w:lineRule="auto"/>
      </w:pPr>
      <w:r>
        <w:separator/>
      </w:r>
    </w:p>
  </w:footnote>
  <w:footnote w:type="continuationSeparator" w:id="0">
    <w:p w:rsidR="009D1137" w:rsidRDefault="009D1137" w:rsidP="000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B" w:rsidRDefault="000E472B" w:rsidP="000E472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B" w:rsidRDefault="000E472B" w:rsidP="000E472B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1CC9102" wp14:editId="0FE3B72C">
          <wp:extent cx="2000250" cy="790575"/>
          <wp:effectExtent l="0" t="0" r="0" b="9525"/>
          <wp:docPr id="3" name="Imagem 3" descr="LOGO IF reitoria comple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 reitoria complet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B"/>
    <w:rsid w:val="0001743F"/>
    <w:rsid w:val="00094CBD"/>
    <w:rsid w:val="000C289C"/>
    <w:rsid w:val="000E472B"/>
    <w:rsid w:val="00111C6D"/>
    <w:rsid w:val="00132C04"/>
    <w:rsid w:val="00281B4B"/>
    <w:rsid w:val="00451A35"/>
    <w:rsid w:val="004B57AE"/>
    <w:rsid w:val="00570059"/>
    <w:rsid w:val="00600800"/>
    <w:rsid w:val="00613035"/>
    <w:rsid w:val="006F767B"/>
    <w:rsid w:val="0080274B"/>
    <w:rsid w:val="009426EB"/>
    <w:rsid w:val="009D1137"/>
    <w:rsid w:val="009E5DF8"/>
    <w:rsid w:val="00C35680"/>
    <w:rsid w:val="00CF1B75"/>
    <w:rsid w:val="00D97D6A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E03EF-E099-4828-AF3D-3ECC425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72B"/>
  </w:style>
  <w:style w:type="paragraph" w:styleId="Rodap">
    <w:name w:val="footer"/>
    <w:basedOn w:val="Normal"/>
    <w:link w:val="Rodap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72B"/>
  </w:style>
  <w:style w:type="paragraph" w:styleId="Textodebalo">
    <w:name w:val="Balloon Text"/>
    <w:basedOn w:val="Normal"/>
    <w:link w:val="TextodebaloChar"/>
    <w:uiPriority w:val="99"/>
    <w:semiHidden/>
    <w:unhideWhenUsed/>
    <w:rsid w:val="000E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2C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1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John</cp:lastModifiedBy>
  <cp:revision>5</cp:revision>
  <dcterms:created xsi:type="dcterms:W3CDTF">2017-04-11T12:23:00Z</dcterms:created>
  <dcterms:modified xsi:type="dcterms:W3CDTF">2018-02-05T20:31:00Z</dcterms:modified>
</cp:coreProperties>
</file>