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Setembro Amarelo</w:t>
      </w:r>
    </w:p>
    <w:p>
      <w:pPr>
        <w:jc w:val="both"/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</w:pPr>
      <w:r>
        <w:rPr>
          <w:rFonts w:cstheme="minorHAnsi"/>
          <w:sz w:val="24"/>
          <w:szCs w:val="24"/>
        </w:rPr>
        <w:t xml:space="preserve">Foi realizado </w:t>
      </w:r>
      <w:r>
        <w:rPr>
          <w:rFonts w:cstheme="minorHAnsi"/>
          <w:sz w:val="24"/>
          <w:szCs w:val="24"/>
          <w:lang w:val="pt-BR"/>
        </w:rPr>
        <w:t>n</w:t>
      </w:r>
      <w:r>
        <w:rPr>
          <w:rFonts w:cstheme="minorHAnsi"/>
          <w:sz w:val="24"/>
          <w:szCs w:val="24"/>
        </w:rPr>
        <w:t xml:space="preserve">o dia </w:t>
      </w:r>
      <w:r>
        <w:rPr>
          <w:rFonts w:cstheme="minorHAnsi"/>
          <w:sz w:val="24"/>
          <w:szCs w:val="24"/>
          <w:lang w:val="pt-BR"/>
        </w:rPr>
        <w:t>18</w:t>
      </w:r>
      <w:r>
        <w:rPr>
          <w:rFonts w:cstheme="minorHAnsi"/>
          <w:sz w:val="24"/>
          <w:szCs w:val="24"/>
        </w:rPr>
        <w:t xml:space="preserve"> de setembro de 201</w:t>
      </w:r>
      <w:r>
        <w:rPr>
          <w:rFonts w:cstheme="minorHAnsi"/>
          <w:sz w:val="24"/>
          <w:szCs w:val="24"/>
          <w:lang w:val="pt-BR"/>
        </w:rPr>
        <w:t>8</w:t>
      </w:r>
      <w:r>
        <w:rPr>
          <w:rFonts w:cstheme="minorHAnsi"/>
          <w:sz w:val="24"/>
          <w:szCs w:val="24"/>
        </w:rPr>
        <w:t>, durante o</w:t>
      </w:r>
      <w:r>
        <w:rPr>
          <w:rFonts w:cstheme="minorHAnsi"/>
          <w:sz w:val="24"/>
          <w:szCs w:val="24"/>
          <w:lang w:val="pt-BR"/>
        </w:rPr>
        <w:t>s</w:t>
      </w:r>
      <w:r>
        <w:rPr>
          <w:rFonts w:cstheme="minorHAnsi"/>
          <w:sz w:val="24"/>
          <w:szCs w:val="24"/>
        </w:rPr>
        <w:t xml:space="preserve"> turno</w:t>
      </w:r>
      <w:r>
        <w:rPr>
          <w:rFonts w:cstheme="minorHAnsi"/>
          <w:sz w:val="24"/>
          <w:szCs w:val="24"/>
          <w:lang w:val="pt-BR"/>
        </w:rPr>
        <w:t xml:space="preserve">s </w:t>
      </w:r>
      <w:r>
        <w:rPr>
          <w:rFonts w:cstheme="minorHAnsi"/>
          <w:sz w:val="24"/>
          <w:szCs w:val="24"/>
        </w:rPr>
        <w:t>manhã</w:t>
      </w:r>
      <w:r>
        <w:rPr>
          <w:rFonts w:cstheme="minorHAnsi"/>
          <w:sz w:val="24"/>
          <w:szCs w:val="24"/>
          <w:lang w:val="pt-BR"/>
        </w:rPr>
        <w:t xml:space="preserve"> e tarde</w:t>
      </w:r>
      <w:r>
        <w:rPr>
          <w:rFonts w:cstheme="minorHAnsi"/>
          <w:sz w:val="24"/>
          <w:szCs w:val="24"/>
        </w:rPr>
        <w:t xml:space="preserve">, no auditório do IFCE </w:t>
      </w:r>
      <w:r>
        <w:rPr>
          <w:rFonts w:cstheme="minorHAnsi"/>
          <w:sz w:val="24"/>
          <w:szCs w:val="24"/>
          <w:lang w:val="pt-BR"/>
        </w:rPr>
        <w:t>C</w:t>
      </w:r>
      <w:r>
        <w:rPr>
          <w:rFonts w:cstheme="minorHAnsi"/>
          <w:sz w:val="24"/>
          <w:szCs w:val="24"/>
        </w:rPr>
        <w:t>ampus</w:t>
      </w:r>
      <w:r>
        <w:rPr>
          <w:rFonts w:cstheme="minorHAnsi"/>
          <w:sz w:val="24"/>
          <w:szCs w:val="24"/>
          <w:lang w:val="pt-BR"/>
        </w:rPr>
        <w:t xml:space="preserve"> </w:t>
      </w:r>
      <w:r>
        <w:rPr>
          <w:rFonts w:cstheme="minorHAnsi"/>
          <w:sz w:val="24"/>
          <w:szCs w:val="24"/>
        </w:rPr>
        <w:t xml:space="preserve">Canindé, uma </w:t>
      </w:r>
      <w:r>
        <w:rPr>
          <w:rFonts w:cstheme="minorHAnsi"/>
          <w:color w:val="172938"/>
          <w:sz w:val="24"/>
          <w:szCs w:val="24"/>
          <w:shd w:val="clear" w:color="auto" w:fill="FFFFFF"/>
        </w:rPr>
        <w:t>campanha de Conscientização sobre Prevenção ao Suicídio,</w:t>
      </w:r>
      <w:r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  <w:t xml:space="preserve"> Setembro Amarelo. Tendo como público alvo os alunos e servidores do IFCE.</w:t>
      </w:r>
    </w:p>
    <w:p>
      <w:pPr>
        <w:jc w:val="both"/>
        <w:rPr>
          <w:rFonts w:cstheme="minorHAnsi"/>
          <w:b/>
          <w:color w:val="172938"/>
          <w:sz w:val="24"/>
          <w:szCs w:val="24"/>
          <w:shd w:val="clear" w:color="auto" w:fill="FFFFFF"/>
        </w:rPr>
      </w:pPr>
      <w:r>
        <w:rPr>
          <w:rFonts w:cstheme="minorHAnsi"/>
          <w:b/>
          <w:color w:val="172938"/>
          <w:sz w:val="24"/>
          <w:szCs w:val="24"/>
          <w:shd w:val="clear" w:color="auto" w:fill="FFFFFF"/>
        </w:rPr>
        <w:t>Conscientização e Prevenção ao Suicídio</w:t>
      </w:r>
    </w:p>
    <w:p>
      <w:pPr>
        <w:jc w:val="both"/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</w:pPr>
      <w:r>
        <w:rPr>
          <w:rFonts w:cstheme="minorHAnsi"/>
          <w:color w:val="172938"/>
          <w:sz w:val="24"/>
          <w:szCs w:val="24"/>
          <w:shd w:val="clear" w:color="auto" w:fill="FFFFFF"/>
        </w:rPr>
        <w:t>A programação iniciou às 8h30 com a</w:t>
      </w:r>
      <w:r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  <w:t xml:space="preserve"> apresentação da peça teatral realizada por alunos das escolas municipais de Canindé, em seguida ocorreu uma</w:t>
      </w:r>
      <w:r>
        <w:rPr>
          <w:rFonts w:cstheme="minorHAnsi"/>
          <w:color w:val="172938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  <w:t xml:space="preserve">mesa redonda no qual participaram os alunos dos movimentos estudantis e a psicanalista Cristiane. Nesse momento foram discutidos temas relacionados ao suicídio em grupos LGBTs e na comunidade negra. Além disso, foram exibidos vídeos relacionados ao tema. Também houve um espaço para exposição e fala de alguns profissionais do município de Canindé que foram os psicólogos Daniel e Herleny, o psiquiatra e a enfermeira do CAPS.   Daniel ressaltou e explicou o Projeto PRAVIDA, também divulgou a realização de consultas com profissionais psicólogos nas quartas-feiras no horário das 17h às 20h no Centro de Saúde Chico Campos, por livre demanda. Ademais, ressaltou a parceria em construção com o IFCE. O evento foi bastante enriquecedor, permitindo interação e troca de experiências. </w:t>
      </w:r>
    </w:p>
    <w:p>
      <w:pPr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</w:pPr>
      <w:r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  <w:drawing>
          <wp:inline distT="0" distB="0" distL="114300" distR="114300">
            <wp:extent cx="5397500" cy="3585210"/>
            <wp:effectExtent l="0" t="0" r="12700" b="15240"/>
            <wp:docPr id="30" name="Imagem 30" descr="_DSC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 descr="_DSC0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</w:pPr>
      <w:r>
        <w:rPr>
          <w:rFonts w:cstheme="minorHAnsi"/>
          <w:color w:val="172938"/>
          <w:sz w:val="24"/>
          <w:szCs w:val="24"/>
          <w:shd w:val="clear" w:color="auto" w:fill="FFFFFF"/>
          <w:lang w:val="pt-BR"/>
        </w:rPr>
        <w:drawing>
          <wp:inline distT="0" distB="0" distL="114300" distR="114300">
            <wp:extent cx="5397500" cy="3585210"/>
            <wp:effectExtent l="0" t="0" r="12700" b="15240"/>
            <wp:docPr id="31" name="Imagem 31" descr="_DSC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 descr="_DSC02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397500" cy="3585210"/>
            <wp:effectExtent l="0" t="0" r="12700" b="15240"/>
            <wp:docPr id="32" name="Imagem 32" descr="_DSC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m 32" descr="_DSC01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B537F"/>
    <w:rsid w:val="4CC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2018-12-11T18:27:00Z</dcterms:created>
  <dc:creator>IFCE</dc:creator>
  <cp:lastModifiedBy>IFCE</cp:lastModifiedBy>
  <dcterms:modified xsi:type="dcterms:W3CDTF">2018-12-11T18:28:54Z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