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32/2015/PROEN, DE 01 DE JULHO</w:t>
      </w:r>
      <w:r w:rsidDel="00000000" w:rsidR="00000000" w:rsidRPr="00000000">
        <w:rPr>
          <w:b w:val="1"/>
          <w:rtl w:val="0"/>
        </w:rPr>
        <w:t xml:space="preserve">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Meio Ambiente, </w:t>
      </w:r>
      <w:r w:rsidDel="00000000" w:rsidR="00000000" w:rsidRPr="00000000">
        <w:rPr>
          <w:rtl w:val="0"/>
        </w:rPr>
        <w:t xml:space="preserve">modalidade de oferta </w:t>
      </w:r>
      <w:r w:rsidDel="00000000" w:rsidR="00000000" w:rsidRPr="00000000">
        <w:rPr>
          <w:rtl w:val="0"/>
        </w:rPr>
        <w:t xml:space="preserve">Subsequente</w:t>
      </w:r>
      <w:r w:rsidDel="00000000" w:rsidR="00000000" w:rsidRPr="00000000">
        <w:rPr>
          <w:rtl w:val="0"/>
        </w:rPr>
        <w:t xml:space="preserve">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Acaraú,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Instituir a comissão responsável pela avaliação da implantação do Curso Técnico em Meio Ambiente, proposto pelo Campus Acaraú, com os servidores nominados a seguir: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highlight w:val="white"/>
          <w:rtl w:val="0"/>
        </w:rPr>
        <w:t xml:space="preserve">Ricardo Liarth da Silva Cruz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 Maria do Socorro Ribeiro Hortegal Filha </w:t>
        <w:tab/>
        <w:tab/>
        <w:tab/>
        <w:t xml:space="preserve">Siape 1668737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Rossana Barros Silveira - </w:t>
        <w:tab/>
        <w:tab/>
        <w:tab/>
        <w:tab/>
        <w:tab/>
        <w:t xml:space="preserve">Siape 1473367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Ana Cláudia Uchôa Araújo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  </w:t>
      </w:r>
      <w:r w:rsidDel="00000000" w:rsidR="00000000" w:rsidRPr="00000000">
        <w:rPr>
          <w:color w:val="222222"/>
          <w:highlight w:val="white"/>
          <w:rtl w:val="0"/>
        </w:rPr>
        <w:t xml:space="preserve">Carlos Henrique da Silva Sousa</w:t>
      </w:r>
      <w:r w:rsidDel="00000000" w:rsidR="00000000" w:rsidRPr="00000000">
        <w:rPr>
          <w:highlight w:val="whit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Siape 1675407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01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