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</w:pPr>
      <w:r w:rsidDel="00000000" w:rsidR="00000000" w:rsidRPr="00000000">
        <w:drawing>
          <wp:inline distB="19050" distT="19050" distL="19050" distR="19050">
            <wp:extent cx="581025" cy="581025"/>
            <wp:effectExtent b="0" l="0" r="0" t="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5810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  <w:t xml:space="preserve">SERVIÇO PÚBLICO FEDERAL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center"/>
      </w:pPr>
      <w:r w:rsidDel="00000000" w:rsidR="00000000" w:rsidRPr="00000000">
        <w:rPr>
          <w:b w:val="1"/>
          <w:sz w:val="24"/>
          <w:szCs w:val="24"/>
          <w:rtl w:val="0"/>
        </w:rPr>
        <w:t xml:space="preserve">PORTARIA Nº</w:t>
      </w:r>
      <w:r w:rsidDel="00000000" w:rsidR="00000000" w:rsidRPr="00000000">
        <w:rPr>
          <w:b w:val="1"/>
          <w:sz w:val="24"/>
          <w:szCs w:val="24"/>
          <w:shd w:fill="f3f3f3" w:val="clear"/>
          <w:rtl w:val="0"/>
        </w:rPr>
        <w:t xml:space="preserve"> 24/2014</w:t>
      </w:r>
      <w:r w:rsidDel="00000000" w:rsidR="00000000" w:rsidRPr="00000000">
        <w:rPr>
          <w:b w:val="1"/>
          <w:sz w:val="24"/>
          <w:szCs w:val="24"/>
          <w:shd w:fill="f3f3f3" w:val="clear"/>
          <w:rtl w:val="0"/>
        </w:rPr>
        <w:t xml:space="preserve">/</w:t>
      </w:r>
      <w:r w:rsidDel="00000000" w:rsidR="00000000" w:rsidRPr="00000000">
        <w:rPr>
          <w:b w:val="1"/>
          <w:sz w:val="24"/>
          <w:szCs w:val="24"/>
          <w:rtl w:val="0"/>
        </w:rPr>
        <w:t xml:space="preserve">PROEN, DE 26 DE MARÇO DE 2014</w:t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left="720" w:firstLine="720"/>
        <w:contextualSpacing w:val="0"/>
        <w:jc w:val="both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O PRÓ-REITOR DE ENSINO DO INSTITUTO FEDERAL DE EDUCAÇÃO, CIÊNCIA E TECNOLOGIA DO CEARÁ,</w:t>
      </w:r>
      <w:r w:rsidDel="00000000" w:rsidR="00000000" w:rsidRPr="00000000">
        <w:rPr>
          <w:sz w:val="24"/>
          <w:szCs w:val="24"/>
          <w:rtl w:val="0"/>
        </w:rPr>
        <w:t xml:space="preserve"> no uso de suas atribuições, considerando a Portaria Nº 298 de 12 de março de 2013 e </w:t>
      </w:r>
      <w:r w:rsidDel="00000000" w:rsidR="00000000" w:rsidRPr="00000000">
        <w:rPr>
          <w:rtl w:val="0"/>
        </w:rPr>
        <w:t xml:space="preserve">a Portaria Nº 200/GR, de 28 de fevereiro de 2014.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RESOLVE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Art. 1º</w:t>
      </w:r>
      <w:r w:rsidDel="00000000" w:rsidR="00000000" w:rsidRPr="00000000">
        <w:rPr>
          <w:rtl w:val="0"/>
        </w:rPr>
        <w:t xml:space="preserve"> - Criar comissão para avaliação da área de </w:t>
      </w:r>
      <w:r w:rsidDel="00000000" w:rsidR="00000000" w:rsidRPr="00000000">
        <w:rPr>
          <w:b w:val="1"/>
          <w:rtl w:val="0"/>
        </w:rPr>
        <w:t xml:space="preserve">Higiene e Segurança do Trabalho </w:t>
      </w:r>
      <w:r w:rsidDel="00000000" w:rsidR="00000000" w:rsidRPr="00000000">
        <w:rPr>
          <w:rtl w:val="0"/>
        </w:rPr>
        <w:t xml:space="preserve">para padronização dos perfis dos docentes do IFCE, conforme Nota Técnica 001-2013-PROEN.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§ 1º </w:t>
      </w: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b w:val="1"/>
          <w:rtl w:val="0"/>
        </w:rPr>
        <w:t xml:space="preserve">  </w:t>
      </w:r>
      <w:r w:rsidDel="00000000" w:rsidR="00000000" w:rsidRPr="00000000">
        <w:rPr>
          <w:rtl w:val="0"/>
        </w:rPr>
        <w:t xml:space="preserve">A comissão será composta pelos seguintes professores: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  <w:rPr/>
      </w:pPr>
      <w:r w:rsidDel="00000000" w:rsidR="00000000" w:rsidRPr="00000000">
        <w:rPr>
          <w:rtl w:val="0"/>
        </w:rPr>
        <w:t xml:space="preserve">I - Roger Cajazeiras Silveira;</w:t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  <w:rPr/>
      </w:pPr>
      <w:r w:rsidDel="00000000" w:rsidR="00000000" w:rsidRPr="00000000">
        <w:rPr>
          <w:rtl w:val="0"/>
        </w:rPr>
        <w:t xml:space="preserve">II - Achilles Chaves Ferreira Júnior;</w:t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  <w:rPr/>
      </w:pPr>
      <w:r w:rsidDel="00000000" w:rsidR="00000000" w:rsidRPr="00000000">
        <w:rPr>
          <w:rtl w:val="0"/>
        </w:rPr>
        <w:t xml:space="preserve">III - Enio Costa.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§ 2º </w:t>
      </w:r>
      <w:r w:rsidDel="00000000" w:rsidR="00000000" w:rsidRPr="00000000">
        <w:rPr>
          <w:rtl w:val="0"/>
        </w:rPr>
        <w:t xml:space="preserve">- O docente terá o prazo de 20 dias contados a partir da data desta portaria para apresentar o resultado dos trabalhos.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PUBLIQUE-SE                        ANOTE-SE                      CUMPRA-SE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  <w:rPr/>
      </w:pPr>
      <w:r w:rsidDel="00000000" w:rsidR="00000000" w:rsidRPr="00000000">
        <w:rPr>
          <w:b w:val="1"/>
          <w:rtl w:val="0"/>
        </w:rPr>
        <w:tab/>
        <w:t xml:space="preserve">PRÓ-REITORIA DE ENSINO DO INSTITUTO FEDERAL DE EDUCAÇÃO CIÊNCIA E TECNOLOGIA DO CEARÁ, </w:t>
      </w:r>
      <w:r w:rsidDel="00000000" w:rsidR="00000000" w:rsidRPr="00000000">
        <w:rPr>
          <w:rtl w:val="0"/>
        </w:rPr>
        <w:t xml:space="preserve"> 26 de março de 2014.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  <w:t xml:space="preserve">Reuber Saraiva de Santiago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center"/>
      </w:pPr>
      <w:r w:rsidDel="00000000" w:rsidR="00000000" w:rsidRPr="00000000">
        <w:rPr>
          <w:rtl w:val="0"/>
        </w:rPr>
        <w:t xml:space="preserve">Pró-Reitor de Ensino</w:t>
      </w:r>
      <w:r w:rsidDel="00000000" w:rsidR="00000000" w:rsidRPr="00000000">
        <w:rPr>
          <w:rtl w:val="0"/>
        </w:rPr>
      </w:r>
    </w:p>
    <w:sectPr>
      <w:pgSz w:h="15840" w:w="12240"/>
      <w:pgMar w:bottom="1133.8582677165355" w:top="1133.8582677165355" w:left="1440.0000000000002" w:right="1440.000000000000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/Relationships>
</file>