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714500" cy="978596"/>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14500" cy="97859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sz w:val="36"/>
          <w:szCs w:val="36"/>
        </w:rPr>
      </w:pPr>
      <w:r w:rsidDel="00000000" w:rsidR="00000000" w:rsidRPr="00000000">
        <w:rPr>
          <w:b w:val="1"/>
          <w:sz w:val="36"/>
          <w:szCs w:val="36"/>
          <w:rtl w:val="0"/>
        </w:rPr>
        <w:t xml:space="preserve">Evento:</w:t>
      </w:r>
      <w:r w:rsidDel="00000000" w:rsidR="00000000" w:rsidRPr="00000000">
        <w:rPr>
          <w:sz w:val="36"/>
          <w:szCs w:val="36"/>
          <w:rtl w:val="0"/>
        </w:rPr>
        <w:t xml:space="preserve"> Divulgação de Cursos Superiores </w:t>
      </w:r>
    </w:p>
    <w:p w:rsidR="00000000" w:rsidDel="00000000" w:rsidP="00000000" w:rsidRDefault="00000000" w:rsidRPr="00000000" w14:paraId="00000005">
      <w:pPr>
        <w:jc w:val="center"/>
        <w:rPr>
          <w:sz w:val="36"/>
          <w:szCs w:val="36"/>
        </w:rPr>
      </w:pPr>
      <w:r w:rsidDel="00000000" w:rsidR="00000000" w:rsidRPr="00000000">
        <w:rPr>
          <w:b w:val="1"/>
          <w:sz w:val="36"/>
          <w:szCs w:val="36"/>
          <w:rtl w:val="0"/>
        </w:rPr>
        <w:t xml:space="preserve">Público Alvo:</w:t>
      </w:r>
      <w:r w:rsidDel="00000000" w:rsidR="00000000" w:rsidRPr="00000000">
        <w:rPr>
          <w:sz w:val="36"/>
          <w:szCs w:val="36"/>
          <w:rtl w:val="0"/>
        </w:rPr>
        <w:t xml:space="preserve"> Escolas de Ensino Médio</w:t>
      </w:r>
    </w:p>
    <w:p w:rsidR="00000000" w:rsidDel="00000000" w:rsidP="00000000" w:rsidRDefault="00000000" w:rsidRPr="00000000" w14:paraId="00000006">
      <w:pPr>
        <w:jc w:val="center"/>
        <w:rPr>
          <w:sz w:val="36"/>
          <w:szCs w:val="36"/>
        </w:rPr>
      </w:pPr>
      <w:r w:rsidDel="00000000" w:rsidR="00000000" w:rsidRPr="00000000">
        <w:rPr>
          <w:b w:val="1"/>
          <w:sz w:val="36"/>
          <w:szCs w:val="36"/>
          <w:rtl w:val="0"/>
        </w:rPr>
        <w:t xml:space="preserve">Tempo de Apresentação:</w:t>
      </w:r>
      <w:r w:rsidDel="00000000" w:rsidR="00000000" w:rsidRPr="00000000">
        <w:rPr>
          <w:sz w:val="36"/>
          <w:szCs w:val="36"/>
          <w:rtl w:val="0"/>
        </w:rPr>
        <w:t xml:space="preserve"> 1 hora</w:t>
      </w:r>
    </w:p>
    <w:p w:rsidR="00000000" w:rsidDel="00000000" w:rsidP="00000000" w:rsidRDefault="00000000" w:rsidRPr="00000000" w14:paraId="00000007">
      <w:pPr>
        <w:rPr>
          <w:sz w:val="36"/>
          <w:szCs w:val="36"/>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Escola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Horário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Escola Profissionalizante José Vidal Alves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05/12/2018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09:00</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13:00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Escola Frei Policarpo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06/12/2018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09:00</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16:00</w:t>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sz w:val="36"/>
          <w:szCs w:val="36"/>
        </w:rPr>
      </w:pPr>
      <w:r w:rsidDel="00000000" w:rsidR="00000000" w:rsidRPr="00000000">
        <w:rPr>
          <w:b w:val="1"/>
          <w:sz w:val="36"/>
          <w:szCs w:val="36"/>
          <w:rtl w:val="0"/>
        </w:rPr>
        <w:t xml:space="preserve">Cursos/Coordenadores(representantes):</w:t>
      </w:r>
    </w:p>
    <w:p w:rsidR="00000000" w:rsidDel="00000000" w:rsidP="00000000" w:rsidRDefault="00000000" w:rsidRPr="00000000" w14:paraId="00000017">
      <w:pPr>
        <w:rPr>
          <w:b w:val="1"/>
          <w:sz w:val="36"/>
          <w:szCs w:val="36"/>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Curso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Coordenador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Representante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color w:val="222222"/>
                <w:highlight w:val="white"/>
                <w:rtl w:val="0"/>
              </w:rPr>
              <w:t xml:space="preserve">Licenciatura em Educação Física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pPr>
            <w:r w:rsidDel="00000000" w:rsidR="00000000" w:rsidRPr="00000000">
              <w:rPr>
                <w:rtl w:val="0"/>
              </w:rPr>
              <w:t xml:space="preserve">05/12/2018</w:t>
            </w:r>
          </w:p>
          <w:p w:rsidR="00000000" w:rsidDel="00000000" w:rsidP="00000000" w:rsidRDefault="00000000" w:rsidRPr="00000000" w14:paraId="0000001E">
            <w:pPr>
              <w:widowControl w:val="0"/>
              <w:spacing w:line="240" w:lineRule="auto"/>
              <w:jc w:val="center"/>
              <w:rPr/>
            </w:pPr>
            <w:r w:rsidDel="00000000" w:rsidR="00000000" w:rsidRPr="00000000">
              <w:rPr>
                <w:rtl w:val="0"/>
              </w:rPr>
              <w:t xml:space="preserve">06/12/18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Professora Leilane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Professora Nymara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color w:val="222222"/>
                <w:sz w:val="24"/>
                <w:szCs w:val="24"/>
                <w:highlight w:val="white"/>
                <w:rtl w:val="0"/>
              </w:rPr>
              <w:t xml:space="preserve">Licenciatura em Música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pPr>
            <w:r w:rsidDel="00000000" w:rsidR="00000000" w:rsidRPr="00000000">
              <w:rPr>
                <w:rtl w:val="0"/>
              </w:rPr>
              <w:t xml:space="preserve">05/12/2018</w:t>
            </w:r>
          </w:p>
          <w:p w:rsidR="00000000" w:rsidDel="00000000" w:rsidP="00000000" w:rsidRDefault="00000000" w:rsidRPr="00000000" w14:paraId="00000023">
            <w:pPr>
              <w:widowControl w:val="0"/>
              <w:spacing w:line="240" w:lineRule="auto"/>
              <w:jc w:val="center"/>
              <w:rPr/>
            </w:pPr>
            <w:r w:rsidDel="00000000" w:rsidR="00000000" w:rsidRPr="00000000">
              <w:rPr>
                <w:rtl w:val="0"/>
              </w:rPr>
              <w:t xml:space="preserve">06/12/18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color w:val="222222"/>
                <w:highlight w:val="white"/>
                <w:rtl w:val="0"/>
              </w:rPr>
              <w:t xml:space="preserve">Professor Yuri, Deyvid ou Marina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sz w:val="24"/>
                <w:szCs w:val="24"/>
              </w:rPr>
            </w:pPr>
            <w:r w:rsidDel="00000000" w:rsidR="00000000" w:rsidRPr="00000000">
              <w:rPr>
                <w:color w:val="222222"/>
                <w:highlight w:val="white"/>
                <w:rtl w:val="0"/>
              </w:rPr>
              <w:t xml:space="preserve">Professor Yuri, Deyvid, Gladson ou Marina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color w:val="222222"/>
                <w:sz w:val="24"/>
                <w:szCs w:val="24"/>
                <w:highlight w:val="white"/>
                <w:rtl w:val="0"/>
              </w:rPr>
              <w:t xml:space="preserve">Licenciatura em Matemática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pPr>
            <w:r w:rsidDel="00000000" w:rsidR="00000000" w:rsidRPr="00000000">
              <w:rPr>
                <w:rtl w:val="0"/>
              </w:rPr>
              <w:t xml:space="preserve">05/12/2018</w:t>
            </w:r>
          </w:p>
          <w:p w:rsidR="00000000" w:rsidDel="00000000" w:rsidP="00000000" w:rsidRDefault="00000000" w:rsidRPr="00000000" w14:paraId="00000028">
            <w:pPr>
              <w:widowControl w:val="0"/>
              <w:spacing w:line="240" w:lineRule="auto"/>
              <w:jc w:val="center"/>
              <w:rPr/>
            </w:pPr>
            <w:r w:rsidDel="00000000" w:rsidR="00000000" w:rsidRPr="00000000">
              <w:rPr>
                <w:rtl w:val="0"/>
              </w:rPr>
              <w:t xml:space="preserve">06/12/18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color w:val="222222"/>
                <w:highlight w:val="white"/>
                <w:rtl w:val="0"/>
              </w:rPr>
              <w:t xml:space="preserve">Professora Ana Cláudia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Prof. Igor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color w:val="222222"/>
                <w:sz w:val="24"/>
                <w:szCs w:val="24"/>
                <w:highlight w:val="white"/>
                <w:rtl w:val="0"/>
              </w:rPr>
              <w:t xml:space="preserve">Licenciatura em Pedagogia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pPr>
            <w:r w:rsidDel="00000000" w:rsidR="00000000" w:rsidRPr="00000000">
              <w:rPr>
                <w:rtl w:val="0"/>
              </w:rPr>
              <w:t xml:space="preserve">05/12/2018</w:t>
            </w:r>
          </w:p>
          <w:p w:rsidR="00000000" w:rsidDel="00000000" w:rsidP="00000000" w:rsidRDefault="00000000" w:rsidRPr="00000000" w14:paraId="0000002D">
            <w:pPr>
              <w:widowControl w:val="0"/>
              <w:spacing w:line="240" w:lineRule="auto"/>
              <w:jc w:val="center"/>
              <w:rPr/>
            </w:pPr>
            <w:r w:rsidDel="00000000" w:rsidR="00000000" w:rsidRPr="00000000">
              <w:rPr>
                <w:rtl w:val="0"/>
              </w:rPr>
              <w:t xml:space="preserve">06/12/18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color w:val="222222"/>
                <w:highlight w:val="white"/>
                <w:rtl w:val="0"/>
              </w:rPr>
              <w:t xml:space="preserve">Professora Lourdes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Professor Igor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4"/>
                <w:szCs w:val="24"/>
                <w:highlight w:val="white"/>
              </w:rPr>
            </w:pPr>
            <w:r w:rsidDel="00000000" w:rsidR="00000000" w:rsidRPr="00000000">
              <w:rPr>
                <w:color w:val="222222"/>
                <w:highlight w:val="white"/>
                <w:rtl w:val="0"/>
              </w:rPr>
              <w:t xml:space="preserve">Tecnólogo em Redes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pPr>
            <w:r w:rsidDel="00000000" w:rsidR="00000000" w:rsidRPr="00000000">
              <w:rPr>
                <w:rtl w:val="0"/>
              </w:rPr>
              <w:t xml:space="preserve">05/12/2018</w:t>
            </w:r>
          </w:p>
          <w:p w:rsidR="00000000" w:rsidDel="00000000" w:rsidP="00000000" w:rsidRDefault="00000000" w:rsidRPr="00000000" w14:paraId="00000032">
            <w:pPr>
              <w:widowControl w:val="0"/>
              <w:spacing w:line="240" w:lineRule="auto"/>
              <w:jc w:val="center"/>
              <w:rPr/>
            </w:pPr>
            <w:r w:rsidDel="00000000" w:rsidR="00000000" w:rsidRPr="00000000">
              <w:rPr>
                <w:rtl w:val="0"/>
              </w:rPr>
              <w:t xml:space="preserve">06/12/18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color w:val="222222"/>
                <w:highlight w:val="white"/>
                <w:rtl w:val="0"/>
              </w:rPr>
              <w:t xml:space="preserve">Professor Ivan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Professores Stélio e Mário Wilson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4"/>
                <w:szCs w:val="24"/>
                <w:highlight w:val="white"/>
              </w:rPr>
            </w:pPr>
            <w:r w:rsidDel="00000000" w:rsidR="00000000" w:rsidRPr="00000000">
              <w:rPr>
                <w:color w:val="222222"/>
                <w:highlight w:val="white"/>
                <w:rtl w:val="0"/>
              </w:rPr>
              <w:t xml:space="preserve">Tecnólogo em Gestão de Turismo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pPr>
            <w:r w:rsidDel="00000000" w:rsidR="00000000" w:rsidRPr="00000000">
              <w:rPr>
                <w:rtl w:val="0"/>
              </w:rPr>
              <w:t xml:space="preserve">05/12/2018</w:t>
            </w:r>
          </w:p>
          <w:p w:rsidR="00000000" w:rsidDel="00000000" w:rsidP="00000000" w:rsidRDefault="00000000" w:rsidRPr="00000000" w14:paraId="00000037">
            <w:pPr>
              <w:widowControl w:val="0"/>
              <w:spacing w:line="240" w:lineRule="auto"/>
              <w:jc w:val="center"/>
              <w:rPr/>
            </w:pPr>
            <w:r w:rsidDel="00000000" w:rsidR="00000000" w:rsidRPr="00000000">
              <w:rPr>
                <w:rtl w:val="0"/>
              </w:rPr>
              <w:t xml:space="preserve">06/12/18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color w:val="222222"/>
                <w:highlight w:val="white"/>
                <w:rtl w:val="0"/>
              </w:rPr>
              <w:t xml:space="preserve">Professor João Paulo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Professor Piagge</w:t>
            </w:r>
          </w:p>
        </w:tc>
      </w:tr>
    </w:tbl>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sz w:val="36"/>
          <w:szCs w:val="36"/>
        </w:rPr>
      </w:pPr>
      <w:r w:rsidDel="00000000" w:rsidR="00000000" w:rsidRPr="00000000">
        <w:rPr>
          <w:b w:val="1"/>
          <w:sz w:val="36"/>
          <w:szCs w:val="36"/>
          <w:rtl w:val="0"/>
        </w:rPr>
        <w:t xml:space="preserve">Equipe de Apoio:</w:t>
      </w:r>
    </w:p>
    <w:p w:rsidR="00000000" w:rsidDel="00000000" w:rsidP="00000000" w:rsidRDefault="00000000" w:rsidRPr="00000000" w14:paraId="0000003D">
      <w:pPr>
        <w:rPr>
          <w:b w:val="1"/>
          <w:sz w:val="36"/>
          <w:szCs w:val="36"/>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Nome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Cargo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Andressa Souza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Jornalista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Elizângela Augusto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Intérprete Libras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Italo Marco Costa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Técnico em Audiovisual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Wladianne Ferreira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Administradora</w:t>
            </w:r>
          </w:p>
        </w:tc>
      </w:tr>
    </w:tbl>
    <w:p w:rsidR="00000000" w:rsidDel="00000000" w:rsidP="00000000" w:rsidRDefault="00000000" w:rsidRPr="00000000" w14:paraId="00000048">
      <w:pPr>
        <w:rPr>
          <w:b w:val="1"/>
          <w:sz w:val="36"/>
          <w:szCs w:val="36"/>
        </w:rPr>
      </w:pPr>
      <w:r w:rsidDel="00000000" w:rsidR="00000000" w:rsidRPr="00000000">
        <w:rPr>
          <w:rtl w:val="0"/>
        </w:rPr>
      </w:r>
    </w:p>
    <w:p w:rsidR="00000000" w:rsidDel="00000000" w:rsidP="00000000" w:rsidRDefault="00000000" w:rsidRPr="00000000" w14:paraId="00000049">
      <w:pPr>
        <w:rPr>
          <w:b w:val="1"/>
          <w:sz w:val="36"/>
          <w:szCs w:val="36"/>
        </w:rPr>
      </w:pPr>
      <w:r w:rsidDel="00000000" w:rsidR="00000000" w:rsidRPr="00000000">
        <w:rPr>
          <w:rtl w:val="0"/>
        </w:rPr>
      </w:r>
    </w:p>
    <w:p w:rsidR="00000000" w:rsidDel="00000000" w:rsidP="00000000" w:rsidRDefault="00000000" w:rsidRPr="00000000" w14:paraId="0000004A">
      <w:pPr>
        <w:rPr>
          <w:b w:val="1"/>
          <w:sz w:val="36"/>
          <w:szCs w:val="36"/>
        </w:rPr>
      </w:pPr>
      <w:r w:rsidDel="00000000" w:rsidR="00000000" w:rsidRPr="00000000">
        <w:rPr>
          <w:b w:val="1"/>
          <w:sz w:val="36"/>
          <w:szCs w:val="36"/>
          <w:rtl w:val="0"/>
        </w:rPr>
        <w:t xml:space="preserve">Script do Evento:</w:t>
      </w:r>
    </w:p>
    <w:p w:rsidR="00000000" w:rsidDel="00000000" w:rsidP="00000000" w:rsidRDefault="00000000" w:rsidRPr="00000000" w14:paraId="0000004B">
      <w:pPr>
        <w:rPr>
          <w:b w:val="1"/>
          <w:sz w:val="36"/>
          <w:szCs w:val="36"/>
        </w:rPr>
      </w:pPr>
      <w:r w:rsidDel="00000000" w:rsidR="00000000" w:rsidRPr="00000000">
        <w:rPr>
          <w:rtl w:val="0"/>
        </w:rPr>
      </w:r>
    </w:p>
    <w:p w:rsidR="00000000" w:rsidDel="00000000" w:rsidP="00000000" w:rsidRDefault="00000000" w:rsidRPr="00000000" w14:paraId="0000004C">
      <w:pPr>
        <w:rPr>
          <w:b w:val="1"/>
          <w:sz w:val="36"/>
          <w:szCs w:val="36"/>
        </w:rPr>
      </w:pPr>
      <w:r w:rsidDel="00000000" w:rsidR="00000000" w:rsidRPr="00000000">
        <w:rPr>
          <w:rtl w:val="0"/>
        </w:rPr>
      </w:r>
    </w:p>
    <w:tbl>
      <w:tblPr>
        <w:tblStyle w:val="Table4"/>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6300"/>
        <w:tblGridChange w:id="0">
          <w:tblGrid>
            <w:gridCol w:w="2700"/>
            <w:gridCol w:w="63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1ºAto - 09:00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Entrada e informar o objetivo da nossa visita.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b w:val="1"/>
                <w:sz w:val="24"/>
                <w:szCs w:val="24"/>
              </w:rPr>
            </w:pPr>
            <w:r w:rsidDel="00000000" w:rsidR="00000000" w:rsidRPr="00000000">
              <w:rPr>
                <w:b w:val="1"/>
                <w:sz w:val="24"/>
                <w:szCs w:val="24"/>
                <w:rtl w:val="0"/>
              </w:rPr>
              <w:t xml:space="preserve">2º Ato - 09:05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Chamar os Professores da Música um por um. Logo após, tocar uma música demonstrando cada instrumento.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b w:val="1"/>
                <w:sz w:val="24"/>
                <w:szCs w:val="24"/>
              </w:rPr>
            </w:pPr>
            <w:r w:rsidDel="00000000" w:rsidR="00000000" w:rsidRPr="00000000">
              <w:rPr>
                <w:b w:val="1"/>
                <w:sz w:val="24"/>
                <w:szCs w:val="24"/>
                <w:rtl w:val="0"/>
              </w:rPr>
              <w:t xml:space="preserve">3º Ato: 09:15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Apresentação do Vídeo Institucional -  IFCE </w:t>
            </w:r>
            <w:r w:rsidDel="00000000" w:rsidR="00000000" w:rsidRPr="00000000">
              <w:rPr>
                <w:i w:val="1"/>
                <w:sz w:val="24"/>
                <w:szCs w:val="24"/>
                <w:rtl w:val="0"/>
              </w:rPr>
              <w:t xml:space="preserve">campus</w:t>
            </w:r>
            <w:r w:rsidDel="00000000" w:rsidR="00000000" w:rsidRPr="00000000">
              <w:rPr>
                <w:sz w:val="24"/>
                <w:szCs w:val="24"/>
                <w:rtl w:val="0"/>
              </w:rPr>
              <w:t xml:space="preserve"> Canindé</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b w:val="1"/>
                <w:sz w:val="24"/>
                <w:szCs w:val="24"/>
              </w:rPr>
            </w:pPr>
            <w:r w:rsidDel="00000000" w:rsidR="00000000" w:rsidRPr="00000000">
              <w:rPr>
                <w:b w:val="1"/>
                <w:sz w:val="24"/>
                <w:szCs w:val="24"/>
                <w:rtl w:val="0"/>
              </w:rPr>
              <w:t xml:space="preserve">4ºAto - 09:25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Falar sobre cada curso e apresentar cada representante/coordenador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b w:val="1"/>
                <w:sz w:val="24"/>
                <w:szCs w:val="24"/>
              </w:rPr>
            </w:pPr>
            <w:r w:rsidDel="00000000" w:rsidR="00000000" w:rsidRPr="00000000">
              <w:rPr>
                <w:b w:val="1"/>
                <w:sz w:val="24"/>
                <w:szCs w:val="24"/>
                <w:rtl w:val="0"/>
              </w:rPr>
              <w:t xml:space="preserve">5º Ato - 09:35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Tirar dúvidas sobre os cursos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b w:val="1"/>
                <w:sz w:val="24"/>
                <w:szCs w:val="24"/>
              </w:rPr>
            </w:pPr>
            <w:r w:rsidDel="00000000" w:rsidR="00000000" w:rsidRPr="00000000">
              <w:rPr>
                <w:b w:val="1"/>
                <w:sz w:val="24"/>
                <w:szCs w:val="24"/>
                <w:rtl w:val="0"/>
              </w:rPr>
              <w:t xml:space="preserve">6</w:t>
            </w:r>
            <w:r w:rsidDel="00000000" w:rsidR="00000000" w:rsidRPr="00000000">
              <w:rPr>
                <w:b w:val="1"/>
                <w:sz w:val="24"/>
                <w:szCs w:val="24"/>
                <w:rtl w:val="0"/>
              </w:rPr>
              <w:t xml:space="preserve">º Ato: 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Apresentação Final dos Professores da Música</w:t>
            </w:r>
          </w:p>
        </w:tc>
      </w:tr>
    </w:tbl>
    <w:p w:rsidR="00000000" w:rsidDel="00000000" w:rsidP="00000000" w:rsidRDefault="00000000" w:rsidRPr="00000000" w14:paraId="00000059">
      <w:pPr>
        <w:rPr>
          <w:b w:val="1"/>
          <w:sz w:val="36"/>
          <w:szCs w:val="36"/>
        </w:rPr>
      </w:pPr>
      <w:r w:rsidDel="00000000" w:rsidR="00000000" w:rsidRPr="00000000">
        <w:rPr>
          <w:rtl w:val="0"/>
        </w:rPr>
      </w:r>
    </w:p>
    <w:p w:rsidR="00000000" w:rsidDel="00000000" w:rsidP="00000000" w:rsidRDefault="00000000" w:rsidRPr="00000000" w14:paraId="0000005A">
      <w:pPr>
        <w:rPr>
          <w:b w:val="1"/>
          <w:sz w:val="36"/>
          <w:szCs w:val="36"/>
        </w:rPr>
      </w:pPr>
      <w:r w:rsidDel="00000000" w:rsidR="00000000" w:rsidRPr="00000000">
        <w:rPr>
          <w:rtl w:val="0"/>
        </w:rPr>
      </w:r>
    </w:p>
    <w:p w:rsidR="00000000" w:rsidDel="00000000" w:rsidP="00000000" w:rsidRDefault="00000000" w:rsidRPr="00000000" w14:paraId="0000005B">
      <w:pPr>
        <w:rPr>
          <w:b w:val="1"/>
          <w:sz w:val="36"/>
          <w:szCs w:val="36"/>
        </w:rPr>
      </w:pPr>
      <w:r w:rsidDel="00000000" w:rsidR="00000000" w:rsidRPr="00000000">
        <w:rPr>
          <w:rtl w:val="0"/>
        </w:rPr>
      </w:r>
    </w:p>
    <w:p w:rsidR="00000000" w:rsidDel="00000000" w:rsidP="00000000" w:rsidRDefault="00000000" w:rsidRPr="00000000" w14:paraId="0000005C">
      <w:pPr>
        <w:rPr>
          <w:b w:val="1"/>
          <w:sz w:val="36"/>
          <w:szCs w:val="36"/>
        </w:rPr>
      </w:pPr>
      <w:r w:rsidDel="00000000" w:rsidR="00000000" w:rsidRPr="00000000">
        <w:rPr>
          <w:rtl w:val="0"/>
        </w:rPr>
      </w:r>
    </w:p>
    <w:p w:rsidR="00000000" w:rsidDel="00000000" w:rsidP="00000000" w:rsidRDefault="00000000" w:rsidRPr="00000000" w14:paraId="0000005D">
      <w:pPr>
        <w:rPr>
          <w:b w:val="1"/>
          <w:sz w:val="36"/>
          <w:szCs w:val="36"/>
        </w:rPr>
      </w:pPr>
      <w:r w:rsidDel="00000000" w:rsidR="00000000" w:rsidRPr="00000000">
        <w:rPr>
          <w:rtl w:val="0"/>
        </w:rPr>
      </w:r>
    </w:p>
    <w:p w:rsidR="00000000" w:rsidDel="00000000" w:rsidP="00000000" w:rsidRDefault="00000000" w:rsidRPr="00000000" w14:paraId="0000005E">
      <w:pPr>
        <w:rPr>
          <w:b w:val="1"/>
          <w:sz w:val="36"/>
          <w:szCs w:val="36"/>
        </w:rPr>
      </w:pPr>
      <w:r w:rsidDel="00000000" w:rsidR="00000000" w:rsidRPr="00000000">
        <w:rPr>
          <w:rtl w:val="0"/>
        </w:rPr>
      </w:r>
    </w:p>
    <w:p w:rsidR="00000000" w:rsidDel="00000000" w:rsidP="00000000" w:rsidRDefault="00000000" w:rsidRPr="00000000" w14:paraId="0000005F">
      <w:pPr>
        <w:rPr>
          <w:b w:val="1"/>
          <w:sz w:val="36"/>
          <w:szCs w:val="36"/>
        </w:rPr>
      </w:pPr>
      <w:r w:rsidDel="00000000" w:rsidR="00000000" w:rsidRPr="00000000">
        <w:rPr>
          <w:b w:val="1"/>
          <w:sz w:val="36"/>
          <w:szCs w:val="36"/>
          <w:rtl w:val="0"/>
        </w:rPr>
        <w:t xml:space="preserve">Resumo dos Cursos:</w:t>
      </w:r>
    </w:p>
    <w:p w:rsidR="00000000" w:rsidDel="00000000" w:rsidP="00000000" w:rsidRDefault="00000000" w:rsidRPr="00000000" w14:paraId="00000060">
      <w:pPr>
        <w:rPr>
          <w:b w:val="1"/>
          <w:sz w:val="36"/>
          <w:szCs w:val="36"/>
        </w:rPr>
      </w:pPr>
      <w:r w:rsidDel="00000000" w:rsidR="00000000" w:rsidRPr="00000000">
        <w:rPr>
          <w:rtl w:val="0"/>
        </w:rPr>
      </w:r>
    </w:p>
    <w:tbl>
      <w:tblPr>
        <w:tblStyle w:val="Table5"/>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5220"/>
        <w:tblGridChange w:id="0">
          <w:tblGrid>
            <w:gridCol w:w="4500"/>
            <w:gridCol w:w="52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Curso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Resumo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b w:val="1"/>
                <w:sz w:val="36"/>
                <w:szCs w:val="36"/>
              </w:rPr>
            </w:pPr>
            <w:r w:rsidDel="00000000" w:rsidR="00000000" w:rsidRPr="00000000">
              <w:rPr>
                <w:b w:val="1"/>
                <w:color w:val="222222"/>
                <w:highlight w:val="white"/>
                <w:rtl w:val="0"/>
              </w:rPr>
              <w:t xml:space="preserve">Licenciatura em Educação Física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both"/>
              <w:rPr>
                <w:sz w:val="24"/>
                <w:szCs w:val="24"/>
              </w:rPr>
            </w:pPr>
            <w:r w:rsidDel="00000000" w:rsidR="00000000" w:rsidRPr="00000000">
              <w:rPr>
                <w:sz w:val="24"/>
                <w:szCs w:val="24"/>
                <w:rtl w:val="0"/>
              </w:rPr>
              <w:t xml:space="preserve">Se você gosta de ação, dança, esporte e principalmente de MOVIMENTO, a licenciatura em Educação Física é o seu lugar! O curso forma professores para atuar desde a educação infantil até o Ensino Médio, capazes de desenvolver os conteúdos da cultura corporal para a formação humana. O curso conta com disciplinas como Consciência Corporal, Crescimento e Desenvolvimento Humano, Esportes Coletivos, Natação e Atletismo.</w:t>
            </w:r>
          </w:p>
          <w:p w:rsidR="00000000" w:rsidDel="00000000" w:rsidP="00000000" w:rsidRDefault="00000000" w:rsidRPr="00000000" w14:paraId="00000065">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66">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67">
            <w:pPr>
              <w:widowControl w:val="0"/>
              <w:spacing w:line="240" w:lineRule="auto"/>
              <w:jc w:val="both"/>
              <w:rPr>
                <w:sz w:val="24"/>
                <w:szCs w:val="24"/>
              </w:rPr>
            </w:pPr>
            <w:r w:rsidDel="00000000" w:rsidR="00000000" w:rsidRPr="00000000">
              <w:rPr>
                <w:b w:val="1"/>
                <w:sz w:val="24"/>
                <w:szCs w:val="24"/>
                <w:rtl w:val="0"/>
              </w:rPr>
              <w:t xml:space="preserve">Público-alvo</w:t>
            </w:r>
            <w:r w:rsidDel="00000000" w:rsidR="00000000" w:rsidRPr="00000000">
              <w:rPr>
                <w:sz w:val="24"/>
                <w:szCs w:val="24"/>
                <w:rtl w:val="0"/>
              </w:rPr>
              <w:t xml:space="preserve">: alunos com Ensino Médio concluído ou curso equivalente</w:t>
            </w:r>
          </w:p>
          <w:p w:rsidR="00000000" w:rsidDel="00000000" w:rsidP="00000000" w:rsidRDefault="00000000" w:rsidRPr="00000000" w14:paraId="00000068">
            <w:pPr>
              <w:widowControl w:val="0"/>
              <w:spacing w:line="240" w:lineRule="auto"/>
              <w:jc w:val="both"/>
              <w:rPr>
                <w:sz w:val="24"/>
                <w:szCs w:val="24"/>
              </w:rPr>
            </w:pPr>
            <w:r w:rsidDel="00000000" w:rsidR="00000000" w:rsidRPr="00000000">
              <w:rPr>
                <w:b w:val="1"/>
                <w:sz w:val="24"/>
                <w:szCs w:val="24"/>
                <w:rtl w:val="0"/>
              </w:rPr>
              <w:t xml:space="preserve">Duração:</w:t>
            </w:r>
            <w:r w:rsidDel="00000000" w:rsidR="00000000" w:rsidRPr="00000000">
              <w:rPr>
                <w:sz w:val="24"/>
                <w:szCs w:val="24"/>
                <w:rtl w:val="0"/>
              </w:rPr>
              <w:t xml:space="preserve"> 6 semestres (3 anos).</w:t>
            </w:r>
          </w:p>
          <w:p w:rsidR="00000000" w:rsidDel="00000000" w:rsidP="00000000" w:rsidRDefault="00000000" w:rsidRPr="00000000" w14:paraId="00000069">
            <w:pPr>
              <w:widowControl w:val="0"/>
              <w:spacing w:line="240" w:lineRule="auto"/>
              <w:jc w:val="both"/>
              <w:rPr>
                <w:color w:val="1155cc"/>
                <w:sz w:val="24"/>
                <w:szCs w:val="24"/>
                <w:u w:val="single"/>
              </w:rPr>
            </w:pPr>
            <w:r w:rsidDel="00000000" w:rsidR="00000000" w:rsidRPr="00000000">
              <w:rPr>
                <w:b w:val="1"/>
                <w:sz w:val="24"/>
                <w:szCs w:val="24"/>
                <w:rtl w:val="0"/>
              </w:rPr>
              <w:t xml:space="preserve">Forma de ingresso</w:t>
            </w:r>
            <w:r w:rsidDel="00000000" w:rsidR="00000000" w:rsidRPr="00000000">
              <w:rPr>
                <w:sz w:val="24"/>
                <w:szCs w:val="24"/>
                <w:rtl w:val="0"/>
              </w:rPr>
              <w:t xml:space="preserve">: </w:t>
            </w:r>
            <w:r w:rsidDel="00000000" w:rsidR="00000000" w:rsidRPr="00000000">
              <w:fldChar w:fldCharType="begin"/>
              <w:instrText xml:space="preserve"> HYPERLINK "http://sisu.mec.gov.br/" </w:instrText>
              <w:fldChar w:fldCharType="separate"/>
            </w:r>
            <w:r w:rsidDel="00000000" w:rsidR="00000000" w:rsidRPr="00000000">
              <w:rPr>
                <w:color w:val="1155cc"/>
                <w:sz w:val="24"/>
                <w:szCs w:val="24"/>
                <w:u w:val="single"/>
                <w:rtl w:val="0"/>
              </w:rPr>
              <w:t xml:space="preserve">Sisu</w:t>
            </w:r>
          </w:p>
          <w:p w:rsidR="00000000" w:rsidDel="00000000" w:rsidP="00000000" w:rsidRDefault="00000000" w:rsidRPr="00000000" w14:paraId="0000006A">
            <w:pPr>
              <w:widowControl w:val="0"/>
              <w:spacing w:line="240" w:lineRule="auto"/>
              <w:jc w:val="both"/>
              <w:rPr>
                <w:color w:val="ff0000"/>
                <w:sz w:val="24"/>
                <w:szCs w:val="24"/>
              </w:rPr>
            </w:pPr>
            <w:r w:rsidDel="00000000" w:rsidR="00000000" w:rsidRPr="00000000">
              <w:fldChar w:fldCharType="end"/>
            </w:r>
            <w:r w:rsidDel="00000000" w:rsidR="00000000" w:rsidRPr="00000000">
              <w:rPr>
                <w:b w:val="1"/>
                <w:sz w:val="24"/>
                <w:szCs w:val="24"/>
                <w:rtl w:val="0"/>
              </w:rPr>
              <w:t xml:space="preserve">Oferta:</w:t>
            </w:r>
            <w:r w:rsidDel="00000000" w:rsidR="00000000" w:rsidRPr="00000000">
              <w:rPr>
                <w:sz w:val="24"/>
                <w:szCs w:val="24"/>
                <w:rtl w:val="0"/>
              </w:rPr>
              <w:t xml:space="preserve"> 35 vagas </w:t>
            </w:r>
            <w:r w:rsidDel="00000000" w:rsidR="00000000" w:rsidRPr="00000000">
              <w:rPr>
                <w:color w:val="ff0000"/>
                <w:sz w:val="24"/>
                <w:szCs w:val="24"/>
                <w:rtl w:val="0"/>
              </w:rPr>
              <w:t xml:space="preserve">semestrais.</w:t>
            </w:r>
          </w:p>
          <w:p w:rsidR="00000000" w:rsidDel="00000000" w:rsidP="00000000" w:rsidRDefault="00000000" w:rsidRPr="00000000" w14:paraId="0000006B">
            <w:pPr>
              <w:widowControl w:val="0"/>
              <w:spacing w:line="240" w:lineRule="auto"/>
              <w:jc w:val="both"/>
              <w:rPr>
                <w:b w:val="1"/>
                <w:sz w:val="36"/>
                <w:szCs w:val="36"/>
              </w:rPr>
            </w:pPr>
            <w:r w:rsidDel="00000000" w:rsidR="00000000" w:rsidRPr="00000000">
              <w:rPr>
                <w:b w:val="1"/>
                <w:sz w:val="24"/>
                <w:szCs w:val="24"/>
                <w:rtl w:val="0"/>
              </w:rPr>
              <w:t xml:space="preserve">Turno de funcionamento:</w:t>
            </w:r>
            <w:r w:rsidDel="00000000" w:rsidR="00000000" w:rsidRPr="00000000">
              <w:rPr>
                <w:sz w:val="24"/>
                <w:szCs w:val="24"/>
                <w:rtl w:val="0"/>
              </w:rPr>
              <w:t xml:space="preserve"> manhã (2019.1)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24"/>
                <w:szCs w:val="24"/>
              </w:rPr>
            </w:pPr>
            <w:r w:rsidDel="00000000" w:rsidR="00000000" w:rsidRPr="00000000">
              <w:rPr>
                <w:b w:val="1"/>
                <w:color w:val="222222"/>
                <w:sz w:val="24"/>
                <w:szCs w:val="24"/>
                <w:highlight w:val="white"/>
                <w:rtl w:val="0"/>
              </w:rPr>
              <w:t xml:space="preserve">Licenciatura em Música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both"/>
              <w:rPr>
                <w:sz w:val="24"/>
                <w:szCs w:val="24"/>
              </w:rPr>
            </w:pPr>
            <w:r w:rsidDel="00000000" w:rsidR="00000000" w:rsidRPr="00000000">
              <w:rPr>
                <w:sz w:val="24"/>
                <w:szCs w:val="24"/>
                <w:rtl w:val="0"/>
              </w:rPr>
              <w:t xml:space="preserve">O curso forma professores músicos preparados para atuar em escolas de Educação Básica, escolas especializadas na área, atividades de ensino não-formal e demais contextos de ensino-aprendizagem da música. Por ter recebido formação pedagógica e por dominar linguagens e propostas estéticas na área da prática musical, ele estará habilitado para exercer a profissão de professor de Música na Educação Básica. Além da docência, o licenciado em música poderá exercer atividades como: músico, regente, pesquisador, agente-cultural e outras especificidades da área da música.</w:t>
            </w:r>
          </w:p>
          <w:p w:rsidR="00000000" w:rsidDel="00000000" w:rsidP="00000000" w:rsidRDefault="00000000" w:rsidRPr="00000000" w14:paraId="0000006E">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6F">
            <w:pPr>
              <w:widowControl w:val="0"/>
              <w:spacing w:line="240" w:lineRule="auto"/>
              <w:jc w:val="both"/>
              <w:rPr>
                <w:sz w:val="24"/>
                <w:szCs w:val="24"/>
              </w:rPr>
            </w:pPr>
            <w:r w:rsidDel="00000000" w:rsidR="00000000" w:rsidRPr="00000000">
              <w:rPr>
                <w:b w:val="1"/>
                <w:sz w:val="24"/>
                <w:szCs w:val="24"/>
                <w:rtl w:val="0"/>
              </w:rPr>
              <w:t xml:space="preserve">Público-alvo:</w:t>
            </w:r>
            <w:r w:rsidDel="00000000" w:rsidR="00000000" w:rsidRPr="00000000">
              <w:rPr>
                <w:sz w:val="24"/>
                <w:szCs w:val="24"/>
                <w:rtl w:val="0"/>
              </w:rPr>
              <w:t xml:space="preserve"> alunos com Ensino Médio concluído ou curso equivalente</w:t>
            </w:r>
          </w:p>
          <w:p w:rsidR="00000000" w:rsidDel="00000000" w:rsidP="00000000" w:rsidRDefault="00000000" w:rsidRPr="00000000" w14:paraId="00000070">
            <w:pPr>
              <w:widowControl w:val="0"/>
              <w:spacing w:line="240" w:lineRule="auto"/>
              <w:jc w:val="both"/>
              <w:rPr>
                <w:sz w:val="24"/>
                <w:szCs w:val="24"/>
              </w:rPr>
            </w:pPr>
            <w:r w:rsidDel="00000000" w:rsidR="00000000" w:rsidRPr="00000000">
              <w:rPr>
                <w:b w:val="1"/>
                <w:sz w:val="24"/>
                <w:szCs w:val="24"/>
                <w:rtl w:val="0"/>
              </w:rPr>
              <w:t xml:space="preserve">Duração:</w:t>
            </w:r>
            <w:r w:rsidDel="00000000" w:rsidR="00000000" w:rsidRPr="00000000">
              <w:rPr>
                <w:sz w:val="24"/>
                <w:szCs w:val="24"/>
                <w:rtl w:val="0"/>
              </w:rPr>
              <w:t xml:space="preserve"> 9 semestres (4 anos e meio).</w:t>
            </w:r>
          </w:p>
          <w:p w:rsidR="00000000" w:rsidDel="00000000" w:rsidP="00000000" w:rsidRDefault="00000000" w:rsidRPr="00000000" w14:paraId="00000071">
            <w:pPr>
              <w:widowControl w:val="0"/>
              <w:spacing w:line="240" w:lineRule="auto"/>
              <w:jc w:val="both"/>
              <w:rPr>
                <w:color w:val="ff0000"/>
                <w:sz w:val="24"/>
                <w:szCs w:val="24"/>
              </w:rPr>
            </w:pPr>
            <w:r w:rsidDel="00000000" w:rsidR="00000000" w:rsidRPr="00000000">
              <w:rPr>
                <w:b w:val="1"/>
                <w:sz w:val="24"/>
                <w:szCs w:val="24"/>
                <w:rtl w:val="0"/>
              </w:rPr>
              <w:t xml:space="preserve">Forma de ingresso:</w:t>
            </w:r>
            <w:r w:rsidDel="00000000" w:rsidR="00000000" w:rsidRPr="00000000">
              <w:rPr>
                <w:sz w:val="24"/>
                <w:szCs w:val="24"/>
                <w:rtl w:val="0"/>
              </w:rPr>
              <w:t xml:space="preserve"> Sisu, </w:t>
            </w:r>
            <w:r w:rsidDel="00000000" w:rsidR="00000000" w:rsidRPr="00000000">
              <w:rPr>
                <w:color w:val="ff0000"/>
                <w:sz w:val="24"/>
                <w:szCs w:val="24"/>
                <w:rtl w:val="0"/>
              </w:rPr>
              <w:t xml:space="preserve">vestibular, transferência ou diplomado</w:t>
            </w:r>
          </w:p>
          <w:p w:rsidR="00000000" w:rsidDel="00000000" w:rsidP="00000000" w:rsidRDefault="00000000" w:rsidRPr="00000000" w14:paraId="00000072">
            <w:pPr>
              <w:widowControl w:val="0"/>
              <w:spacing w:line="240" w:lineRule="auto"/>
              <w:jc w:val="both"/>
              <w:rPr>
                <w:sz w:val="24"/>
                <w:szCs w:val="24"/>
              </w:rPr>
            </w:pPr>
            <w:r w:rsidDel="00000000" w:rsidR="00000000" w:rsidRPr="00000000">
              <w:rPr>
                <w:b w:val="1"/>
                <w:sz w:val="24"/>
                <w:szCs w:val="24"/>
                <w:rtl w:val="0"/>
              </w:rPr>
              <w:t xml:space="preserve">Oferta</w:t>
            </w:r>
            <w:r w:rsidDel="00000000" w:rsidR="00000000" w:rsidRPr="00000000">
              <w:rPr>
                <w:sz w:val="24"/>
                <w:szCs w:val="24"/>
                <w:rtl w:val="0"/>
              </w:rPr>
              <w:t xml:space="preserve">: 30 vagas anuais.</w:t>
            </w:r>
          </w:p>
          <w:p w:rsidR="00000000" w:rsidDel="00000000" w:rsidP="00000000" w:rsidRDefault="00000000" w:rsidRPr="00000000" w14:paraId="00000073">
            <w:pPr>
              <w:widowControl w:val="0"/>
              <w:spacing w:line="240" w:lineRule="auto"/>
              <w:jc w:val="both"/>
              <w:rPr>
                <w:sz w:val="24"/>
                <w:szCs w:val="24"/>
              </w:rPr>
            </w:pPr>
            <w:r w:rsidDel="00000000" w:rsidR="00000000" w:rsidRPr="00000000">
              <w:rPr>
                <w:b w:val="1"/>
                <w:sz w:val="24"/>
                <w:szCs w:val="24"/>
                <w:rtl w:val="0"/>
              </w:rPr>
              <w:t xml:space="preserve">Turno de funcionamento:</w:t>
            </w:r>
            <w:r w:rsidDel="00000000" w:rsidR="00000000" w:rsidRPr="00000000">
              <w:rPr>
                <w:sz w:val="24"/>
                <w:szCs w:val="24"/>
                <w:rtl w:val="0"/>
              </w:rPr>
              <w:t xml:space="preserve"> Noturno</w:t>
            </w:r>
          </w:p>
          <w:p w:rsidR="00000000" w:rsidDel="00000000" w:rsidP="00000000" w:rsidRDefault="00000000" w:rsidRPr="00000000" w14:paraId="00000074">
            <w:pPr>
              <w:widowControl w:val="0"/>
              <w:spacing w:line="240" w:lineRule="auto"/>
              <w:rPr>
                <w:b w:val="1"/>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b w:val="1"/>
                <w:sz w:val="24"/>
                <w:szCs w:val="24"/>
              </w:rPr>
            </w:pPr>
            <w:r w:rsidDel="00000000" w:rsidR="00000000" w:rsidRPr="00000000">
              <w:rPr>
                <w:b w:val="1"/>
                <w:color w:val="222222"/>
                <w:sz w:val="24"/>
                <w:szCs w:val="24"/>
                <w:highlight w:val="white"/>
                <w:rtl w:val="0"/>
              </w:rPr>
              <w:t xml:space="preserve">Licenciatura em Matemática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both"/>
              <w:rPr>
                <w:sz w:val="24"/>
                <w:szCs w:val="24"/>
              </w:rPr>
            </w:pPr>
            <w:r w:rsidDel="00000000" w:rsidR="00000000" w:rsidRPr="00000000">
              <w:rPr>
                <w:sz w:val="24"/>
                <w:szCs w:val="24"/>
                <w:rtl w:val="0"/>
              </w:rPr>
              <w:t xml:space="preserve">O curso de licenciatura em Matemática forma professores para o ensino fundamental, que se inicia no segundo ciclo do ano do Ensino Fundamental e se estende até a 3ª (terceira) série do Ensino Médio regular ou profissionalizante. O licenciado poderá atuar na docência do ensino superior, caso opte pela formação acadêmica continuada, concluindo os cursos de pós-graduação, seja especialização (lato sensu ou stricto sensu), mestrado ou doutorado.</w:t>
            </w:r>
          </w:p>
          <w:p w:rsidR="00000000" w:rsidDel="00000000" w:rsidP="00000000" w:rsidRDefault="00000000" w:rsidRPr="00000000" w14:paraId="00000077">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78">
            <w:pPr>
              <w:widowControl w:val="0"/>
              <w:spacing w:line="240" w:lineRule="auto"/>
              <w:jc w:val="both"/>
              <w:rPr>
                <w:sz w:val="24"/>
                <w:szCs w:val="24"/>
              </w:rPr>
            </w:pPr>
            <w:r w:rsidDel="00000000" w:rsidR="00000000" w:rsidRPr="00000000">
              <w:rPr>
                <w:b w:val="1"/>
                <w:sz w:val="24"/>
                <w:szCs w:val="24"/>
                <w:rtl w:val="0"/>
              </w:rPr>
              <w:t xml:space="preserve">Público-alvo:</w:t>
            </w:r>
            <w:r w:rsidDel="00000000" w:rsidR="00000000" w:rsidRPr="00000000">
              <w:rPr>
                <w:sz w:val="24"/>
                <w:szCs w:val="24"/>
                <w:rtl w:val="0"/>
              </w:rPr>
              <w:t xml:space="preserve"> alunos com Ensino Médio concluído ou curso equivalente</w:t>
            </w:r>
          </w:p>
          <w:p w:rsidR="00000000" w:rsidDel="00000000" w:rsidP="00000000" w:rsidRDefault="00000000" w:rsidRPr="00000000" w14:paraId="00000079">
            <w:pPr>
              <w:widowControl w:val="0"/>
              <w:spacing w:line="240" w:lineRule="auto"/>
              <w:jc w:val="both"/>
              <w:rPr>
                <w:sz w:val="24"/>
                <w:szCs w:val="24"/>
              </w:rPr>
            </w:pPr>
            <w:r w:rsidDel="00000000" w:rsidR="00000000" w:rsidRPr="00000000">
              <w:rPr>
                <w:b w:val="1"/>
                <w:sz w:val="24"/>
                <w:szCs w:val="24"/>
                <w:rtl w:val="0"/>
              </w:rPr>
              <w:t xml:space="preserve">Duração:</w:t>
            </w:r>
            <w:r w:rsidDel="00000000" w:rsidR="00000000" w:rsidRPr="00000000">
              <w:rPr>
                <w:sz w:val="24"/>
                <w:szCs w:val="24"/>
                <w:rtl w:val="0"/>
              </w:rPr>
              <w:t xml:space="preserve"> 8 semestres (4 anos).</w:t>
            </w:r>
          </w:p>
          <w:p w:rsidR="00000000" w:rsidDel="00000000" w:rsidP="00000000" w:rsidRDefault="00000000" w:rsidRPr="00000000" w14:paraId="0000007A">
            <w:pPr>
              <w:widowControl w:val="0"/>
              <w:spacing w:line="240" w:lineRule="auto"/>
              <w:jc w:val="both"/>
              <w:rPr>
                <w:color w:val="1155cc"/>
                <w:sz w:val="24"/>
                <w:szCs w:val="24"/>
                <w:u w:val="single"/>
              </w:rPr>
            </w:pPr>
            <w:r w:rsidDel="00000000" w:rsidR="00000000" w:rsidRPr="00000000">
              <w:rPr>
                <w:b w:val="1"/>
                <w:sz w:val="24"/>
                <w:szCs w:val="24"/>
                <w:rtl w:val="0"/>
              </w:rPr>
              <w:t xml:space="preserve">Forma de ingresso:</w:t>
            </w:r>
            <w:r w:rsidDel="00000000" w:rsidR="00000000" w:rsidRPr="00000000">
              <w:rPr>
                <w:sz w:val="24"/>
                <w:szCs w:val="24"/>
                <w:rtl w:val="0"/>
              </w:rPr>
              <w:t xml:space="preserve"> </w:t>
            </w:r>
            <w:r w:rsidDel="00000000" w:rsidR="00000000" w:rsidRPr="00000000">
              <w:fldChar w:fldCharType="begin"/>
              <w:instrText xml:space="preserve"> HYPERLINK "http://sisu.mec.gov.br/" </w:instrText>
              <w:fldChar w:fldCharType="separate"/>
            </w:r>
            <w:r w:rsidDel="00000000" w:rsidR="00000000" w:rsidRPr="00000000">
              <w:rPr>
                <w:color w:val="1155cc"/>
                <w:sz w:val="24"/>
                <w:szCs w:val="24"/>
                <w:u w:val="single"/>
                <w:rtl w:val="0"/>
              </w:rPr>
              <w:t xml:space="preserve">Sisu</w:t>
            </w:r>
          </w:p>
          <w:p w:rsidR="00000000" w:rsidDel="00000000" w:rsidP="00000000" w:rsidRDefault="00000000" w:rsidRPr="00000000" w14:paraId="0000007B">
            <w:pPr>
              <w:widowControl w:val="0"/>
              <w:spacing w:line="240" w:lineRule="auto"/>
              <w:jc w:val="both"/>
              <w:rPr>
                <w:sz w:val="24"/>
                <w:szCs w:val="24"/>
              </w:rPr>
            </w:pPr>
            <w:r w:rsidDel="00000000" w:rsidR="00000000" w:rsidRPr="00000000">
              <w:fldChar w:fldCharType="end"/>
            </w:r>
            <w:r w:rsidDel="00000000" w:rsidR="00000000" w:rsidRPr="00000000">
              <w:rPr>
                <w:b w:val="1"/>
                <w:sz w:val="24"/>
                <w:szCs w:val="24"/>
                <w:rtl w:val="0"/>
              </w:rPr>
              <w:t xml:space="preserve">Oferta: </w:t>
            </w:r>
            <w:r w:rsidDel="00000000" w:rsidR="00000000" w:rsidRPr="00000000">
              <w:rPr>
                <w:sz w:val="24"/>
                <w:szCs w:val="24"/>
                <w:rtl w:val="0"/>
              </w:rPr>
              <w:t xml:space="preserve">30</w:t>
            </w:r>
          </w:p>
          <w:p w:rsidR="00000000" w:rsidDel="00000000" w:rsidP="00000000" w:rsidRDefault="00000000" w:rsidRPr="00000000" w14:paraId="0000007C">
            <w:pPr>
              <w:widowControl w:val="0"/>
              <w:spacing w:line="240" w:lineRule="auto"/>
              <w:jc w:val="both"/>
              <w:rPr>
                <w:sz w:val="24"/>
                <w:szCs w:val="24"/>
              </w:rPr>
            </w:pPr>
            <w:r w:rsidDel="00000000" w:rsidR="00000000" w:rsidRPr="00000000">
              <w:rPr>
                <w:b w:val="1"/>
                <w:sz w:val="24"/>
                <w:szCs w:val="24"/>
                <w:rtl w:val="0"/>
              </w:rPr>
              <w:t xml:space="preserve">Turno de funcionamento:</w:t>
            </w:r>
            <w:r w:rsidDel="00000000" w:rsidR="00000000" w:rsidRPr="00000000">
              <w:rPr>
                <w:sz w:val="24"/>
                <w:szCs w:val="24"/>
                <w:rtl w:val="0"/>
              </w:rPr>
              <w:t xml:space="preserve"> tarde (2019.1)</w:t>
            </w:r>
          </w:p>
          <w:p w:rsidR="00000000" w:rsidDel="00000000" w:rsidP="00000000" w:rsidRDefault="00000000" w:rsidRPr="00000000" w14:paraId="0000007D">
            <w:pPr>
              <w:widowControl w:val="0"/>
              <w:spacing w:line="240" w:lineRule="auto"/>
              <w:rPr>
                <w:b w:val="1"/>
                <w:sz w:val="24"/>
                <w:szCs w:val="24"/>
              </w:rPr>
            </w:pPr>
            <w:r w:rsidDel="00000000" w:rsidR="00000000" w:rsidRPr="00000000">
              <w:rPr>
                <w:rtl w:val="0"/>
              </w:rPr>
            </w:r>
          </w:p>
        </w:tc>
      </w:tr>
      <w:tr>
        <w:trPr>
          <w:trHeight w:val="6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b w:val="1"/>
                <w:sz w:val="24"/>
                <w:szCs w:val="24"/>
              </w:rPr>
            </w:pPr>
            <w:r w:rsidDel="00000000" w:rsidR="00000000" w:rsidRPr="00000000">
              <w:rPr>
                <w:b w:val="1"/>
                <w:color w:val="222222"/>
                <w:sz w:val="24"/>
                <w:szCs w:val="24"/>
                <w:highlight w:val="white"/>
                <w:rtl w:val="0"/>
              </w:rPr>
              <w:t xml:space="preserve">Licenciatura em Pedagogia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both"/>
              <w:rPr>
                <w:sz w:val="24"/>
                <w:szCs w:val="24"/>
              </w:rPr>
            </w:pPr>
            <w:r w:rsidDel="00000000" w:rsidR="00000000" w:rsidRPr="00000000">
              <w:rPr>
                <w:sz w:val="24"/>
                <w:szCs w:val="24"/>
                <w:rtl w:val="0"/>
              </w:rPr>
              <w:t xml:space="preserve">O curso forma pedagogos aptos a atuar na docência infantil, nos anos iniciais do Ensino Fundamental, assim como na Educação Profissional, na Educação à Distância, na  gestão educacional de processos educativos escolares e não-escolares, especialmente no que se refere ao planejamento, à administração, à coordenação, à avaliação de planos e projetos pedagógicos; além de produção e difusão de conhecimento científico na área educacional.</w:t>
            </w:r>
          </w:p>
          <w:p w:rsidR="00000000" w:rsidDel="00000000" w:rsidP="00000000" w:rsidRDefault="00000000" w:rsidRPr="00000000" w14:paraId="00000080">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81">
            <w:pPr>
              <w:widowControl w:val="0"/>
              <w:spacing w:line="256.8" w:lineRule="auto"/>
              <w:jc w:val="both"/>
              <w:rPr>
                <w:sz w:val="24"/>
                <w:szCs w:val="24"/>
              </w:rPr>
            </w:pPr>
            <w:r w:rsidDel="00000000" w:rsidR="00000000" w:rsidRPr="00000000">
              <w:rPr>
                <w:b w:val="1"/>
                <w:sz w:val="24"/>
                <w:szCs w:val="24"/>
                <w:rtl w:val="0"/>
              </w:rPr>
              <w:t xml:space="preserve">Público-alvo:</w:t>
            </w:r>
            <w:r w:rsidDel="00000000" w:rsidR="00000000" w:rsidRPr="00000000">
              <w:rPr>
                <w:sz w:val="24"/>
                <w:szCs w:val="24"/>
                <w:rtl w:val="0"/>
              </w:rPr>
              <w:t xml:space="preserve"> alunos com Ensino Médio concluído ou curso equivalente</w:t>
            </w:r>
          </w:p>
          <w:p w:rsidR="00000000" w:rsidDel="00000000" w:rsidP="00000000" w:rsidRDefault="00000000" w:rsidRPr="00000000" w14:paraId="00000082">
            <w:pPr>
              <w:widowControl w:val="0"/>
              <w:spacing w:line="256.8" w:lineRule="auto"/>
              <w:jc w:val="both"/>
              <w:rPr>
                <w:sz w:val="24"/>
                <w:szCs w:val="24"/>
              </w:rPr>
            </w:pPr>
            <w:r w:rsidDel="00000000" w:rsidR="00000000" w:rsidRPr="00000000">
              <w:rPr>
                <w:b w:val="1"/>
                <w:sz w:val="24"/>
                <w:szCs w:val="24"/>
                <w:rtl w:val="0"/>
              </w:rPr>
              <w:t xml:space="preserve">Duração:</w:t>
            </w:r>
            <w:r w:rsidDel="00000000" w:rsidR="00000000" w:rsidRPr="00000000">
              <w:rPr>
                <w:sz w:val="24"/>
                <w:szCs w:val="24"/>
                <w:rtl w:val="0"/>
              </w:rPr>
              <w:t xml:space="preserve"> 8 semestres (4 anos)</w:t>
            </w:r>
          </w:p>
          <w:p w:rsidR="00000000" w:rsidDel="00000000" w:rsidP="00000000" w:rsidRDefault="00000000" w:rsidRPr="00000000" w14:paraId="00000083">
            <w:pPr>
              <w:widowControl w:val="0"/>
              <w:spacing w:line="256.8" w:lineRule="auto"/>
              <w:jc w:val="both"/>
              <w:rPr>
                <w:sz w:val="24"/>
                <w:szCs w:val="24"/>
              </w:rPr>
            </w:pPr>
            <w:r w:rsidDel="00000000" w:rsidR="00000000" w:rsidRPr="00000000">
              <w:rPr>
                <w:b w:val="1"/>
                <w:sz w:val="24"/>
                <w:szCs w:val="24"/>
                <w:rtl w:val="0"/>
              </w:rPr>
              <w:t xml:space="preserve">Forma de ingresso:</w:t>
            </w:r>
            <w:r w:rsidDel="00000000" w:rsidR="00000000" w:rsidRPr="00000000">
              <w:rPr>
                <w:sz w:val="24"/>
                <w:szCs w:val="24"/>
                <w:rtl w:val="0"/>
              </w:rPr>
              <w:t xml:space="preserve"> Sisu, vestibular, transferência ou diplomado</w:t>
            </w:r>
          </w:p>
          <w:p w:rsidR="00000000" w:rsidDel="00000000" w:rsidP="00000000" w:rsidRDefault="00000000" w:rsidRPr="00000000" w14:paraId="00000084">
            <w:pPr>
              <w:widowControl w:val="0"/>
              <w:spacing w:line="256.8" w:lineRule="auto"/>
              <w:jc w:val="both"/>
              <w:rPr>
                <w:sz w:val="24"/>
                <w:szCs w:val="24"/>
              </w:rPr>
            </w:pPr>
            <w:r w:rsidDel="00000000" w:rsidR="00000000" w:rsidRPr="00000000">
              <w:rPr>
                <w:b w:val="1"/>
                <w:sz w:val="24"/>
                <w:szCs w:val="24"/>
                <w:rtl w:val="0"/>
              </w:rPr>
              <w:t xml:space="preserve">Oferta</w:t>
            </w:r>
            <w:r w:rsidDel="00000000" w:rsidR="00000000" w:rsidRPr="00000000">
              <w:rPr>
                <w:sz w:val="24"/>
                <w:szCs w:val="24"/>
                <w:rtl w:val="0"/>
              </w:rPr>
              <w:t xml:space="preserve">: 35 vagas anuais.</w:t>
            </w:r>
          </w:p>
          <w:p w:rsidR="00000000" w:rsidDel="00000000" w:rsidP="00000000" w:rsidRDefault="00000000" w:rsidRPr="00000000" w14:paraId="00000085">
            <w:pPr>
              <w:widowControl w:val="0"/>
              <w:spacing w:line="240" w:lineRule="auto"/>
              <w:jc w:val="both"/>
              <w:rPr>
                <w:sz w:val="24"/>
                <w:szCs w:val="24"/>
              </w:rPr>
            </w:pPr>
            <w:r w:rsidDel="00000000" w:rsidR="00000000" w:rsidRPr="00000000">
              <w:rPr>
                <w:b w:val="1"/>
                <w:sz w:val="24"/>
                <w:szCs w:val="24"/>
                <w:rtl w:val="0"/>
              </w:rPr>
              <w:t xml:space="preserve">Turno de funcionamento:</w:t>
            </w:r>
            <w:r w:rsidDel="00000000" w:rsidR="00000000" w:rsidRPr="00000000">
              <w:rPr>
                <w:sz w:val="24"/>
                <w:szCs w:val="24"/>
                <w:rtl w:val="0"/>
              </w:rPr>
              <w:t xml:space="preserve"> Diurno (estágios) e noturno (aulas)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b w:val="1"/>
                <w:color w:val="222222"/>
                <w:sz w:val="24"/>
                <w:szCs w:val="24"/>
                <w:highlight w:val="white"/>
              </w:rPr>
            </w:pPr>
            <w:r w:rsidDel="00000000" w:rsidR="00000000" w:rsidRPr="00000000">
              <w:rPr>
                <w:b w:val="1"/>
                <w:color w:val="222222"/>
                <w:sz w:val="24"/>
                <w:szCs w:val="24"/>
                <w:highlight w:val="white"/>
                <w:rtl w:val="0"/>
              </w:rPr>
              <w:t xml:space="preserve">Tecnólogo em Redes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both"/>
              <w:rPr>
                <w:sz w:val="24"/>
                <w:szCs w:val="24"/>
              </w:rPr>
            </w:pPr>
            <w:r w:rsidDel="00000000" w:rsidR="00000000" w:rsidRPr="00000000">
              <w:rPr>
                <w:sz w:val="24"/>
                <w:szCs w:val="24"/>
                <w:rtl w:val="0"/>
              </w:rPr>
              <w:t xml:space="preserve">Você procura capacitação para o mercado de trabalho, mas tem medo de ir por um caminho com pouca oferta de emprego? Que tal pensar uma carreira em Tecnologia da Informação, uma das áreas que mais cresce em todo o mundo? Então vem para o curso de Redes de Computadores! O curso conta com disciplinas como Programação, Sistemas Operacionais, Empreendedorismo, Auditoria de Sistemas e Perícia Forense Computacional.</w:t>
            </w:r>
          </w:p>
          <w:p w:rsidR="00000000" w:rsidDel="00000000" w:rsidP="00000000" w:rsidRDefault="00000000" w:rsidRPr="00000000" w14:paraId="00000088">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89">
            <w:pPr>
              <w:widowControl w:val="0"/>
              <w:spacing w:line="240" w:lineRule="auto"/>
              <w:jc w:val="both"/>
              <w:rPr>
                <w:sz w:val="24"/>
                <w:szCs w:val="24"/>
              </w:rPr>
            </w:pPr>
            <w:r w:rsidDel="00000000" w:rsidR="00000000" w:rsidRPr="00000000">
              <w:rPr>
                <w:sz w:val="24"/>
                <w:szCs w:val="24"/>
                <w:rtl w:val="0"/>
              </w:rPr>
              <w:t xml:space="preserve">O egresso de Redes de Computadores poderá atuar em empresas públicas e/ou privadas, podendo vir a desempenhar as funções de Analista de Suporte, Administrador de Redes, Analista de Desempenho de Redes, Analista de Segurança, Consultor de tecnologia na área de redes, Gerente de projetos de redes de computadores, Gerente de equipe de suporte considerando ainda sua responsabilidade social. </w:t>
            </w:r>
          </w:p>
          <w:p w:rsidR="00000000" w:rsidDel="00000000" w:rsidP="00000000" w:rsidRDefault="00000000" w:rsidRPr="00000000" w14:paraId="0000008A">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8B">
            <w:pPr>
              <w:widowControl w:val="0"/>
              <w:spacing w:line="240" w:lineRule="auto"/>
              <w:jc w:val="both"/>
              <w:rPr>
                <w:sz w:val="24"/>
                <w:szCs w:val="24"/>
              </w:rPr>
            </w:pPr>
            <w:r w:rsidDel="00000000" w:rsidR="00000000" w:rsidRPr="00000000">
              <w:rPr>
                <w:b w:val="1"/>
                <w:sz w:val="24"/>
                <w:szCs w:val="24"/>
                <w:rtl w:val="0"/>
              </w:rPr>
              <w:t xml:space="preserve">Área de estudo:</w:t>
            </w:r>
            <w:r w:rsidDel="00000000" w:rsidR="00000000" w:rsidRPr="00000000">
              <w:rPr>
                <w:sz w:val="24"/>
                <w:szCs w:val="24"/>
                <w:rtl w:val="0"/>
              </w:rPr>
              <w:t xml:space="preserve"> Informação e comunicação</w:t>
            </w:r>
          </w:p>
          <w:p w:rsidR="00000000" w:rsidDel="00000000" w:rsidP="00000000" w:rsidRDefault="00000000" w:rsidRPr="00000000" w14:paraId="0000008C">
            <w:pPr>
              <w:widowControl w:val="0"/>
              <w:spacing w:line="240" w:lineRule="auto"/>
              <w:jc w:val="both"/>
              <w:rPr>
                <w:sz w:val="24"/>
                <w:szCs w:val="24"/>
              </w:rPr>
            </w:pPr>
            <w:r w:rsidDel="00000000" w:rsidR="00000000" w:rsidRPr="00000000">
              <w:rPr>
                <w:b w:val="1"/>
                <w:sz w:val="24"/>
                <w:szCs w:val="24"/>
                <w:rtl w:val="0"/>
              </w:rPr>
              <w:t xml:space="preserve">Duração:</w:t>
            </w:r>
            <w:r w:rsidDel="00000000" w:rsidR="00000000" w:rsidRPr="00000000">
              <w:rPr>
                <w:sz w:val="24"/>
                <w:szCs w:val="24"/>
                <w:rtl w:val="0"/>
              </w:rPr>
              <w:t xml:space="preserve"> 6 semestres (3 anos)</w:t>
            </w:r>
          </w:p>
          <w:p w:rsidR="00000000" w:rsidDel="00000000" w:rsidP="00000000" w:rsidRDefault="00000000" w:rsidRPr="00000000" w14:paraId="0000008D">
            <w:pPr>
              <w:widowControl w:val="0"/>
              <w:spacing w:line="240" w:lineRule="auto"/>
              <w:jc w:val="both"/>
              <w:rPr>
                <w:color w:val="1155cc"/>
                <w:sz w:val="24"/>
                <w:szCs w:val="24"/>
                <w:u w:val="single"/>
              </w:rPr>
            </w:pPr>
            <w:r w:rsidDel="00000000" w:rsidR="00000000" w:rsidRPr="00000000">
              <w:rPr>
                <w:b w:val="1"/>
                <w:sz w:val="24"/>
                <w:szCs w:val="24"/>
                <w:rtl w:val="0"/>
              </w:rPr>
              <w:t xml:space="preserve">Forma de ingresso:</w:t>
            </w:r>
            <w:r w:rsidDel="00000000" w:rsidR="00000000" w:rsidRPr="00000000">
              <w:rPr>
                <w:sz w:val="24"/>
                <w:szCs w:val="24"/>
                <w:rtl w:val="0"/>
              </w:rPr>
              <w:t xml:space="preserve"> </w:t>
            </w:r>
            <w:r w:rsidDel="00000000" w:rsidR="00000000" w:rsidRPr="00000000">
              <w:fldChar w:fldCharType="begin"/>
              <w:instrText xml:space="preserve"> HYPERLINK "http://sisu.mec.gov.br/" </w:instrText>
              <w:fldChar w:fldCharType="separate"/>
            </w:r>
            <w:r w:rsidDel="00000000" w:rsidR="00000000" w:rsidRPr="00000000">
              <w:rPr>
                <w:color w:val="1155cc"/>
                <w:sz w:val="24"/>
                <w:szCs w:val="24"/>
                <w:u w:val="single"/>
                <w:rtl w:val="0"/>
              </w:rPr>
              <w:t xml:space="preserve">Sisu</w:t>
            </w:r>
          </w:p>
          <w:p w:rsidR="00000000" w:rsidDel="00000000" w:rsidP="00000000" w:rsidRDefault="00000000" w:rsidRPr="00000000" w14:paraId="0000008E">
            <w:pPr>
              <w:widowControl w:val="0"/>
              <w:spacing w:line="240" w:lineRule="auto"/>
              <w:jc w:val="both"/>
              <w:rPr>
                <w:sz w:val="24"/>
                <w:szCs w:val="24"/>
              </w:rPr>
            </w:pPr>
            <w:r w:rsidDel="00000000" w:rsidR="00000000" w:rsidRPr="00000000">
              <w:fldChar w:fldCharType="end"/>
            </w:r>
            <w:r w:rsidDel="00000000" w:rsidR="00000000" w:rsidRPr="00000000">
              <w:rPr>
                <w:b w:val="1"/>
                <w:sz w:val="24"/>
                <w:szCs w:val="24"/>
                <w:rtl w:val="0"/>
              </w:rPr>
              <w:t xml:space="preserve">Requisitos: </w:t>
            </w:r>
            <w:r w:rsidDel="00000000" w:rsidR="00000000" w:rsidRPr="00000000">
              <w:rPr>
                <w:sz w:val="24"/>
                <w:szCs w:val="24"/>
                <w:rtl w:val="0"/>
              </w:rPr>
              <w:t xml:space="preserve">Ensino Médio completo</w:t>
            </w:r>
          </w:p>
          <w:p w:rsidR="00000000" w:rsidDel="00000000" w:rsidP="00000000" w:rsidRDefault="00000000" w:rsidRPr="00000000" w14:paraId="0000008F">
            <w:pPr>
              <w:widowControl w:val="0"/>
              <w:spacing w:line="240" w:lineRule="auto"/>
              <w:jc w:val="both"/>
              <w:rPr>
                <w:sz w:val="24"/>
                <w:szCs w:val="24"/>
              </w:rPr>
            </w:pPr>
            <w:r w:rsidDel="00000000" w:rsidR="00000000" w:rsidRPr="00000000">
              <w:rPr>
                <w:b w:val="1"/>
                <w:sz w:val="24"/>
                <w:szCs w:val="24"/>
                <w:rtl w:val="0"/>
              </w:rPr>
              <w:t xml:space="preserve">Oferta: </w:t>
            </w:r>
            <w:r w:rsidDel="00000000" w:rsidR="00000000" w:rsidRPr="00000000">
              <w:rPr>
                <w:sz w:val="24"/>
                <w:szCs w:val="24"/>
                <w:rtl w:val="0"/>
              </w:rPr>
              <w:t xml:space="preserve">35 vagas semestrais</w:t>
            </w:r>
          </w:p>
          <w:p w:rsidR="00000000" w:rsidDel="00000000" w:rsidP="00000000" w:rsidRDefault="00000000" w:rsidRPr="00000000" w14:paraId="00000090">
            <w:pPr>
              <w:widowControl w:val="0"/>
              <w:spacing w:line="240" w:lineRule="auto"/>
              <w:jc w:val="both"/>
              <w:rPr>
                <w:sz w:val="24"/>
                <w:szCs w:val="24"/>
              </w:rPr>
            </w:pPr>
            <w:r w:rsidDel="00000000" w:rsidR="00000000" w:rsidRPr="00000000">
              <w:rPr>
                <w:b w:val="1"/>
                <w:sz w:val="24"/>
                <w:szCs w:val="24"/>
                <w:rtl w:val="0"/>
              </w:rPr>
              <w:t xml:space="preserve">Turnos de funcionamento:</w:t>
            </w:r>
            <w:r w:rsidDel="00000000" w:rsidR="00000000" w:rsidRPr="00000000">
              <w:rPr>
                <w:sz w:val="24"/>
                <w:szCs w:val="24"/>
                <w:rtl w:val="0"/>
              </w:rPr>
              <w:t xml:space="preserve"> Tarde (2019.1)</w:t>
            </w:r>
          </w:p>
          <w:p w:rsidR="00000000" w:rsidDel="00000000" w:rsidP="00000000" w:rsidRDefault="00000000" w:rsidRPr="00000000" w14:paraId="00000091">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b w:val="1"/>
                <w:color w:val="222222"/>
                <w:sz w:val="24"/>
                <w:szCs w:val="24"/>
                <w:highlight w:val="white"/>
              </w:rPr>
            </w:pPr>
            <w:r w:rsidDel="00000000" w:rsidR="00000000" w:rsidRPr="00000000">
              <w:rPr>
                <w:b w:val="1"/>
                <w:color w:val="222222"/>
                <w:highlight w:val="white"/>
                <w:rtl w:val="0"/>
              </w:rPr>
              <w:t xml:space="preserve">Tecnólogo em Gestão de Turismo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both"/>
              <w:rPr>
                <w:sz w:val="24"/>
                <w:szCs w:val="24"/>
              </w:rPr>
            </w:pPr>
            <w:r w:rsidDel="00000000" w:rsidR="00000000" w:rsidRPr="00000000">
              <w:rPr>
                <w:sz w:val="24"/>
                <w:szCs w:val="24"/>
                <w:rtl w:val="0"/>
              </w:rPr>
              <w:t xml:space="preserve">Além de aprender a planejar e montar roteiros, entender os princípios de hotelaria e hospitalidade e conhecer a</w:t>
            </w:r>
          </w:p>
          <w:p w:rsidR="00000000" w:rsidDel="00000000" w:rsidP="00000000" w:rsidRDefault="00000000" w:rsidRPr="00000000" w14:paraId="00000094">
            <w:pPr>
              <w:widowControl w:val="0"/>
              <w:spacing w:line="240" w:lineRule="auto"/>
              <w:jc w:val="both"/>
              <w:rPr>
                <w:sz w:val="24"/>
                <w:szCs w:val="24"/>
              </w:rPr>
            </w:pPr>
            <w:r w:rsidDel="00000000" w:rsidR="00000000" w:rsidRPr="00000000">
              <w:rPr>
                <w:sz w:val="24"/>
                <w:szCs w:val="24"/>
                <w:rtl w:val="0"/>
              </w:rPr>
              <w:t xml:space="preserve">geografia e a cultura brasileiras através do turismo, você verá disciplinas como gestão de pessoas, empreendedorismo, inglês e espanhol.</w:t>
            </w:r>
          </w:p>
          <w:p w:rsidR="00000000" w:rsidDel="00000000" w:rsidP="00000000" w:rsidRDefault="00000000" w:rsidRPr="00000000" w14:paraId="00000095">
            <w:pPr>
              <w:widowControl w:val="0"/>
              <w:spacing w:line="240" w:lineRule="auto"/>
              <w:jc w:val="both"/>
              <w:rPr>
                <w:sz w:val="24"/>
                <w:szCs w:val="24"/>
              </w:rPr>
            </w:pPr>
            <w:r w:rsidDel="00000000" w:rsidR="00000000" w:rsidRPr="00000000">
              <w:rPr>
                <w:sz w:val="24"/>
                <w:szCs w:val="24"/>
                <w:rtl w:val="0"/>
              </w:rPr>
              <w:t xml:space="preserve">O curso de Gestão de Turismo forma profissionais com perfil para atuação nos diversos setores que compõem a atividade turística: agenciamento; transportes; hotelaria; eventos; planejamento turístico; empreendimentos turísticos; patrimônio histórico, cultural, artístico e natural; restaurantes; entretenimento e lazer. Nesse sentido, o profissional está apto a</w:t>
            </w:r>
          </w:p>
          <w:p w:rsidR="00000000" w:rsidDel="00000000" w:rsidP="00000000" w:rsidRDefault="00000000" w:rsidRPr="00000000" w14:paraId="00000096">
            <w:pPr>
              <w:widowControl w:val="0"/>
              <w:spacing w:line="240" w:lineRule="auto"/>
              <w:jc w:val="both"/>
              <w:rPr>
                <w:sz w:val="24"/>
                <w:szCs w:val="24"/>
              </w:rPr>
            </w:pPr>
            <w:r w:rsidDel="00000000" w:rsidR="00000000" w:rsidRPr="00000000">
              <w:rPr>
                <w:sz w:val="24"/>
                <w:szCs w:val="24"/>
                <w:rtl w:val="0"/>
              </w:rPr>
              <w:t xml:space="preserve">desenvolver atividades ligadas à assessoria, organização, planejamento, como também na avaliação e gestão de políticas públicas.</w:t>
            </w:r>
          </w:p>
          <w:p w:rsidR="00000000" w:rsidDel="00000000" w:rsidP="00000000" w:rsidRDefault="00000000" w:rsidRPr="00000000" w14:paraId="00000097">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98">
            <w:pPr>
              <w:widowControl w:val="0"/>
              <w:spacing w:line="240" w:lineRule="auto"/>
              <w:jc w:val="both"/>
              <w:rPr>
                <w:sz w:val="24"/>
                <w:szCs w:val="24"/>
              </w:rPr>
            </w:pPr>
            <w:r w:rsidDel="00000000" w:rsidR="00000000" w:rsidRPr="00000000">
              <w:rPr>
                <w:b w:val="1"/>
                <w:sz w:val="24"/>
                <w:szCs w:val="24"/>
                <w:rtl w:val="0"/>
              </w:rPr>
              <w:t xml:space="preserve">Área de estudo:</w:t>
            </w:r>
            <w:r w:rsidDel="00000000" w:rsidR="00000000" w:rsidRPr="00000000">
              <w:rPr>
                <w:sz w:val="24"/>
                <w:szCs w:val="24"/>
                <w:rtl w:val="0"/>
              </w:rPr>
              <w:t xml:space="preserve"> Turismo (ciências humanas e sociais)</w:t>
            </w:r>
          </w:p>
          <w:p w:rsidR="00000000" w:rsidDel="00000000" w:rsidP="00000000" w:rsidRDefault="00000000" w:rsidRPr="00000000" w14:paraId="00000099">
            <w:pPr>
              <w:widowControl w:val="0"/>
              <w:spacing w:line="240" w:lineRule="auto"/>
              <w:jc w:val="both"/>
              <w:rPr>
                <w:sz w:val="24"/>
                <w:szCs w:val="24"/>
              </w:rPr>
            </w:pPr>
            <w:r w:rsidDel="00000000" w:rsidR="00000000" w:rsidRPr="00000000">
              <w:rPr>
                <w:b w:val="1"/>
                <w:sz w:val="24"/>
                <w:szCs w:val="24"/>
                <w:rtl w:val="0"/>
              </w:rPr>
              <w:t xml:space="preserve">Público-alvo: </w:t>
            </w:r>
            <w:r w:rsidDel="00000000" w:rsidR="00000000" w:rsidRPr="00000000">
              <w:rPr>
                <w:sz w:val="24"/>
                <w:szCs w:val="24"/>
                <w:rtl w:val="0"/>
              </w:rPr>
              <w:t xml:space="preserve">Estudantes egressos do ensino médio</w:t>
            </w:r>
          </w:p>
          <w:p w:rsidR="00000000" w:rsidDel="00000000" w:rsidP="00000000" w:rsidRDefault="00000000" w:rsidRPr="00000000" w14:paraId="0000009A">
            <w:pPr>
              <w:widowControl w:val="0"/>
              <w:spacing w:line="240" w:lineRule="auto"/>
              <w:jc w:val="both"/>
              <w:rPr>
                <w:sz w:val="24"/>
                <w:szCs w:val="24"/>
              </w:rPr>
            </w:pPr>
            <w:r w:rsidDel="00000000" w:rsidR="00000000" w:rsidRPr="00000000">
              <w:rPr>
                <w:b w:val="1"/>
                <w:sz w:val="24"/>
                <w:szCs w:val="24"/>
                <w:rtl w:val="0"/>
              </w:rPr>
              <w:t xml:space="preserve">Modalidade de oferta:</w:t>
            </w:r>
            <w:r w:rsidDel="00000000" w:rsidR="00000000" w:rsidRPr="00000000">
              <w:rPr>
                <w:sz w:val="24"/>
                <w:szCs w:val="24"/>
                <w:rtl w:val="0"/>
              </w:rPr>
              <w:t xml:space="preserve"> presencial</w:t>
            </w:r>
          </w:p>
          <w:p w:rsidR="00000000" w:rsidDel="00000000" w:rsidP="00000000" w:rsidRDefault="00000000" w:rsidRPr="00000000" w14:paraId="0000009B">
            <w:pPr>
              <w:widowControl w:val="0"/>
              <w:spacing w:line="240" w:lineRule="auto"/>
              <w:jc w:val="both"/>
              <w:rPr>
                <w:sz w:val="24"/>
                <w:szCs w:val="24"/>
              </w:rPr>
            </w:pPr>
            <w:r w:rsidDel="00000000" w:rsidR="00000000" w:rsidRPr="00000000">
              <w:rPr>
                <w:b w:val="1"/>
                <w:sz w:val="24"/>
                <w:szCs w:val="24"/>
                <w:rtl w:val="0"/>
              </w:rPr>
              <w:t xml:space="preserve">Duração:</w:t>
            </w:r>
            <w:r w:rsidDel="00000000" w:rsidR="00000000" w:rsidRPr="00000000">
              <w:rPr>
                <w:sz w:val="24"/>
                <w:szCs w:val="24"/>
                <w:rtl w:val="0"/>
              </w:rPr>
              <w:t xml:space="preserve"> 5 semestres (2 anos e meio)</w:t>
            </w:r>
          </w:p>
          <w:p w:rsidR="00000000" w:rsidDel="00000000" w:rsidP="00000000" w:rsidRDefault="00000000" w:rsidRPr="00000000" w14:paraId="0000009C">
            <w:pPr>
              <w:widowControl w:val="0"/>
              <w:spacing w:line="240" w:lineRule="auto"/>
              <w:jc w:val="both"/>
              <w:rPr>
                <w:sz w:val="24"/>
                <w:szCs w:val="24"/>
              </w:rPr>
            </w:pPr>
            <w:r w:rsidDel="00000000" w:rsidR="00000000" w:rsidRPr="00000000">
              <w:rPr>
                <w:b w:val="1"/>
                <w:sz w:val="24"/>
                <w:szCs w:val="24"/>
                <w:rtl w:val="0"/>
              </w:rPr>
              <w:t xml:space="preserve">Forma de ingresso</w:t>
            </w:r>
            <w:r w:rsidDel="00000000" w:rsidR="00000000" w:rsidRPr="00000000">
              <w:rPr>
                <w:sz w:val="24"/>
                <w:szCs w:val="24"/>
                <w:rtl w:val="0"/>
              </w:rPr>
              <w:t xml:space="preserve">: Sisu</w:t>
            </w:r>
          </w:p>
          <w:p w:rsidR="00000000" w:rsidDel="00000000" w:rsidP="00000000" w:rsidRDefault="00000000" w:rsidRPr="00000000" w14:paraId="0000009D">
            <w:pPr>
              <w:widowControl w:val="0"/>
              <w:spacing w:line="240" w:lineRule="auto"/>
              <w:jc w:val="both"/>
              <w:rPr>
                <w:sz w:val="24"/>
                <w:szCs w:val="24"/>
              </w:rPr>
            </w:pPr>
            <w:r w:rsidDel="00000000" w:rsidR="00000000" w:rsidRPr="00000000">
              <w:rPr>
                <w:b w:val="1"/>
                <w:sz w:val="24"/>
                <w:szCs w:val="24"/>
                <w:rtl w:val="0"/>
              </w:rPr>
              <w:t xml:space="preserve">Oferta:</w:t>
            </w:r>
            <w:r w:rsidDel="00000000" w:rsidR="00000000" w:rsidRPr="00000000">
              <w:rPr>
                <w:sz w:val="24"/>
                <w:szCs w:val="24"/>
                <w:rtl w:val="0"/>
              </w:rPr>
              <w:t xml:space="preserve"> semestral</w:t>
            </w:r>
          </w:p>
          <w:p w:rsidR="00000000" w:rsidDel="00000000" w:rsidP="00000000" w:rsidRDefault="00000000" w:rsidRPr="00000000" w14:paraId="0000009E">
            <w:pPr>
              <w:widowControl w:val="0"/>
              <w:spacing w:line="240" w:lineRule="auto"/>
              <w:jc w:val="both"/>
              <w:rPr>
                <w:sz w:val="24"/>
                <w:szCs w:val="24"/>
              </w:rPr>
            </w:pPr>
            <w:r w:rsidDel="00000000" w:rsidR="00000000" w:rsidRPr="00000000">
              <w:rPr>
                <w:b w:val="1"/>
                <w:sz w:val="24"/>
                <w:szCs w:val="24"/>
                <w:rtl w:val="0"/>
              </w:rPr>
              <w:t xml:space="preserve">Turno de funcionamento:</w:t>
            </w:r>
            <w:r w:rsidDel="00000000" w:rsidR="00000000" w:rsidRPr="00000000">
              <w:rPr>
                <w:sz w:val="24"/>
                <w:szCs w:val="24"/>
                <w:rtl w:val="0"/>
              </w:rPr>
              <w:t xml:space="preserve"> tarde (2019.1)</w:t>
            </w:r>
          </w:p>
          <w:p w:rsidR="00000000" w:rsidDel="00000000" w:rsidP="00000000" w:rsidRDefault="00000000" w:rsidRPr="00000000" w14:paraId="0000009F">
            <w:pPr>
              <w:widowControl w:val="0"/>
              <w:spacing w:line="240" w:lineRule="auto"/>
              <w:jc w:val="both"/>
              <w:rPr>
                <w:sz w:val="24"/>
                <w:szCs w:val="24"/>
              </w:rPr>
            </w:pPr>
            <w:r w:rsidDel="00000000" w:rsidR="00000000" w:rsidRPr="00000000">
              <w:rPr>
                <w:b w:val="1"/>
                <w:sz w:val="24"/>
                <w:szCs w:val="24"/>
                <w:rtl w:val="0"/>
              </w:rPr>
              <w:t xml:space="preserve">Número de vagas por semestre:</w:t>
            </w:r>
            <w:r w:rsidDel="00000000" w:rsidR="00000000" w:rsidRPr="00000000">
              <w:rPr>
                <w:sz w:val="24"/>
                <w:szCs w:val="24"/>
                <w:rtl w:val="0"/>
              </w:rPr>
              <w:t xml:space="preserve"> 35 vagas</w:t>
            </w:r>
          </w:p>
          <w:p w:rsidR="00000000" w:rsidDel="00000000" w:rsidP="00000000" w:rsidRDefault="00000000" w:rsidRPr="00000000" w14:paraId="000000A0">
            <w:pPr>
              <w:widowControl w:val="0"/>
              <w:spacing w:line="240" w:lineRule="auto"/>
              <w:jc w:val="both"/>
              <w:rPr>
                <w:b w:val="1"/>
                <w:sz w:val="24"/>
                <w:szCs w:val="24"/>
              </w:rPr>
            </w:pPr>
            <w:r w:rsidDel="00000000" w:rsidR="00000000" w:rsidRPr="00000000">
              <w:rPr>
                <w:rtl w:val="0"/>
              </w:rPr>
            </w:r>
          </w:p>
        </w:tc>
      </w:tr>
    </w:tbl>
    <w:p w:rsidR="00000000" w:rsidDel="00000000" w:rsidP="00000000" w:rsidRDefault="00000000" w:rsidRPr="00000000" w14:paraId="000000A1">
      <w:pPr>
        <w:rPr>
          <w:b w:val="1"/>
          <w:sz w:val="36"/>
          <w:szCs w:val="36"/>
        </w:rPr>
      </w:pPr>
      <w:r w:rsidDel="00000000" w:rsidR="00000000" w:rsidRPr="00000000">
        <w:rPr>
          <w:rtl w:val="0"/>
        </w:rPr>
      </w:r>
    </w:p>
    <w:p w:rsidR="00000000" w:rsidDel="00000000" w:rsidP="00000000" w:rsidRDefault="00000000" w:rsidRPr="00000000" w14:paraId="000000A2">
      <w:pPr>
        <w:rPr>
          <w:b w:val="1"/>
          <w:sz w:val="36"/>
          <w:szCs w:val="36"/>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