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A1" w:rsidRDefault="003200A1" w:rsidP="003200A1">
      <w:pPr>
        <w:jc w:val="center"/>
      </w:pPr>
      <w:bookmarkStart w:id="0" w:name="_GoBack"/>
      <w:bookmarkEnd w:id="0"/>
      <w:r>
        <w:t>Foto da reunião de recepção aos novatos</w:t>
      </w:r>
    </w:p>
    <w:p w:rsidR="00326273" w:rsidRDefault="009F47A4">
      <w:r>
        <w:rPr>
          <w:noProof/>
          <w:lang w:eastAsia="pt-BR"/>
        </w:rPr>
        <w:drawing>
          <wp:inline distT="0" distB="0" distL="0" distR="0" wp14:anchorId="77246A8F" wp14:editId="264E3ACC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A1" w:rsidRDefault="003200A1"/>
    <w:sectPr w:rsidR="00320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4"/>
    <w:rsid w:val="003200A1"/>
    <w:rsid w:val="00326273"/>
    <w:rsid w:val="009F47A4"/>
    <w:rsid w:val="00C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872"/>
  <w15:chartTrackingRefBased/>
  <w15:docId w15:val="{BCCA4472-676C-49DA-BC86-22DAC5B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2020-10-19T12:50:00Z</dcterms:created>
  <dcterms:modified xsi:type="dcterms:W3CDTF">2020-10-19T15:00:00Z</dcterms:modified>
</cp:coreProperties>
</file>