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9" w:rsidRDefault="001760FE" w:rsidP="00E14AE9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760FE">
        <w:rPr>
          <w:rFonts w:cstheme="minorHAnsi"/>
          <w:noProof/>
          <w:color w:val="000000"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2079254" cy="512064"/>
            <wp:effectExtent l="19050" t="0" r="0" b="0"/>
            <wp:docPr id="12" name="Imagem 4" descr="Rodape-e-mail-institucional_Selo20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-e-mail-institucional_Selo20anos.jpg"/>
                    <pic:cNvPicPr/>
                  </pic:nvPicPr>
                  <pic:blipFill>
                    <a:blip r:embed="rId4" cstate="print"/>
                    <a:srcRect l="29518" r="7893"/>
                    <a:stretch>
                      <a:fillRect/>
                    </a:stretch>
                  </pic:blipFill>
                  <pic:spPr>
                    <a:xfrm>
                      <a:off x="0" y="0"/>
                      <a:ext cx="2080184" cy="5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E9" w:rsidRDefault="00E14AE9" w:rsidP="00E14AE9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E14AE9" w:rsidRDefault="00E14AE9" w:rsidP="00E14AE9">
      <w:pPr>
        <w:spacing w:after="0" w:line="240" w:lineRule="auto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E14AE9">
        <w:rPr>
          <w:rFonts w:cstheme="minorHAnsi"/>
          <w:noProof/>
          <w:color w:val="000000"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1233651" cy="504749"/>
            <wp:effectExtent l="19050" t="0" r="4599" b="0"/>
            <wp:docPr id="6" name="Imagem 0" descr="LOGO-BIBLIOTECA MARACANA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BLIOTECA MARACANA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41" cy="51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FE" w:rsidRDefault="001760FE" w:rsidP="00E14AE9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E17D25" w:rsidRDefault="002015A5" w:rsidP="001760FE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O cadastro na Biblioteca, que dá direito a realização de empréstimos, é permitido a</w:t>
      </w:r>
      <w:r w:rsidR="001760FE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todos os alunos regularmente matriculados e servidores com número de SIAPE ativo.</w:t>
      </w:r>
      <w:r w:rsid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157C9" w:rsidRPr="001760FE">
        <w:rPr>
          <w:rFonts w:cstheme="minorHAnsi"/>
          <w:color w:val="000000"/>
          <w:sz w:val="20"/>
          <w:szCs w:val="20"/>
          <w:shd w:val="clear" w:color="auto" w:fill="FFFFFF"/>
        </w:rPr>
        <w:t>Para ter a</w:t>
      </w:r>
      <w:r w:rsidR="00E17D25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cesso aos </w:t>
      </w:r>
      <w:r w:rsidR="001157C9" w:rsidRPr="001760FE">
        <w:rPr>
          <w:rFonts w:cstheme="minorHAnsi"/>
          <w:color w:val="000000"/>
          <w:sz w:val="20"/>
          <w:szCs w:val="20"/>
          <w:shd w:val="clear" w:color="auto" w:fill="FFFFFF"/>
        </w:rPr>
        <w:t>serviços prestados pela Biblioteca, abaixo listados, basta está com a matrícula acadêmica ou número SIAPE ativo</w:t>
      </w:r>
      <w:r w:rsidR="00E17D25" w:rsidRPr="001760F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:rsidR="001760FE" w:rsidRDefault="001760FE" w:rsidP="001760FE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4547E4" w:rsidRDefault="001760FE" w:rsidP="001760FE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704850" cy="467995"/>
            <wp:effectExtent l="19050" t="0" r="0" b="0"/>
            <wp:wrapSquare wrapText="bothSides"/>
            <wp:docPr id="11" name="Imagem 10" descr="02612dfa2884a330835d_393x260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12dfa2884a330835d_393x260_1_1_1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1A2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SOPHIA BIBLIOTECA</w:t>
      </w:r>
      <w:r w:rsidR="002A51A2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63EE0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Sistema de gerenciamento da Biblioteca onde </w:t>
      </w:r>
      <w:r w:rsidR="001157C9" w:rsidRPr="001760FE">
        <w:rPr>
          <w:rFonts w:cstheme="minorHAnsi"/>
          <w:color w:val="000000"/>
          <w:sz w:val="20"/>
          <w:szCs w:val="20"/>
          <w:shd w:val="clear" w:color="auto" w:fill="FFFFFF"/>
        </w:rPr>
        <w:t>se encontram</w:t>
      </w:r>
      <w:r w:rsidR="00163EE0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cadastradas as obras e são realizados os serviços de circulação de materiais (empréstimo, devolução, reserva e pesquisas de um modo geral).</w:t>
      </w:r>
      <w:r w:rsidR="004547E4">
        <w:rPr>
          <w:rFonts w:cstheme="minorHAnsi"/>
          <w:color w:val="000000"/>
          <w:sz w:val="20"/>
          <w:szCs w:val="20"/>
          <w:shd w:val="clear" w:color="auto" w:fill="FFFFFF"/>
        </w:rPr>
        <w:t xml:space="preserve"> Site:</w:t>
      </w:r>
    </w:p>
    <w:p w:rsidR="00163EE0" w:rsidRPr="001760FE" w:rsidRDefault="004547E4" w:rsidP="004547E4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biblioteca</w:t>
      </w:r>
      <w:proofErr w:type="gramEnd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.ifce.edu.</w:t>
      </w:r>
      <w:proofErr w:type="spell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br</w:t>
      </w:r>
      <w:proofErr w:type="spellEnd"/>
    </w:p>
    <w:p w:rsidR="00E14AE9" w:rsidRPr="001760FE" w:rsidRDefault="00E14AE9" w:rsidP="001760F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</w:p>
    <w:p w:rsidR="00163EE0" w:rsidRPr="00025FB0" w:rsidRDefault="00E14AE9" w:rsidP="001760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760FE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661035" cy="656590"/>
            <wp:effectExtent l="19050" t="0" r="5715" b="0"/>
            <wp:wrapSquare wrapText="bothSides"/>
            <wp:docPr id="8" name="Imagem 7" descr="Logo-App Sophia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p Sophia Bibliote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A5" w:rsidRPr="001760FE">
        <w:rPr>
          <w:rFonts w:eastAsia="Times New Roman" w:cstheme="minorHAnsi"/>
          <w:b/>
          <w:color w:val="000000"/>
          <w:sz w:val="20"/>
          <w:szCs w:val="20"/>
          <w:lang w:eastAsia="pt-BR"/>
        </w:rPr>
        <w:t>SOPHIA BIBLIOTECA</w:t>
      </w:r>
      <w:r w:rsidR="001760FE">
        <w:rPr>
          <w:rFonts w:eastAsia="Times New Roman" w:cstheme="minorHAnsi"/>
          <w:b/>
          <w:color w:val="000000"/>
          <w:sz w:val="20"/>
          <w:szCs w:val="20"/>
          <w:lang w:eastAsia="pt-BR"/>
        </w:rPr>
        <w:t xml:space="preserve"> APP</w:t>
      </w:r>
      <w:r w:rsidR="002015A5"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163EE0" w:rsidRPr="001760FE">
        <w:rPr>
          <w:rFonts w:eastAsia="Times New Roman" w:cstheme="minorHAnsi"/>
          <w:color w:val="000000"/>
          <w:sz w:val="20"/>
          <w:szCs w:val="20"/>
          <w:lang w:eastAsia="pt-BR"/>
        </w:rPr>
        <w:t>No aplicativo pode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163EE0"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ser 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>realiz</w:t>
      </w:r>
      <w:r w:rsidR="00163EE0" w:rsidRPr="001760FE">
        <w:rPr>
          <w:rFonts w:eastAsia="Times New Roman" w:cstheme="minorHAnsi"/>
          <w:color w:val="000000"/>
          <w:sz w:val="20"/>
          <w:szCs w:val="20"/>
          <w:lang w:eastAsia="pt-BR"/>
        </w:rPr>
        <w:t>ado: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consultas, pesquisas, avaliação das obras, reservas e renovações de acervo</w:t>
      </w:r>
      <w:r w:rsidR="00163EE0"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. 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O </w:t>
      </w:r>
      <w:proofErr w:type="spellStart"/>
      <w:r w:rsidR="001760FE">
        <w:rPr>
          <w:rFonts w:eastAsia="Times New Roman" w:cstheme="minorHAnsi"/>
          <w:color w:val="000000"/>
          <w:sz w:val="20"/>
          <w:szCs w:val="20"/>
          <w:lang w:eastAsia="pt-BR"/>
        </w:rPr>
        <w:t>App</w:t>
      </w:r>
      <w:proofErr w:type="spellEnd"/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é compatível </w:t>
      </w:r>
      <w:r w:rsidR="00163EE0"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para sistemas 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IOS, </w:t>
      </w:r>
      <w:proofErr w:type="spellStart"/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>Android</w:t>
      </w:r>
      <w:proofErr w:type="spellEnd"/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 Windows </w:t>
      </w:r>
      <w:proofErr w:type="spellStart"/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>Phone</w:t>
      </w:r>
      <w:proofErr w:type="spellEnd"/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>. </w:t>
      </w:r>
      <w:r w:rsidR="00163EE0"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Baixe já o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  <w:proofErr w:type="spellStart"/>
      <w:r w:rsidR="00163EE0"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App</w:t>
      </w:r>
      <w:proofErr w:type="spellEnd"/>
      <w:r w:rsidR="00163EE0"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="00163EE0"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SophiA</w:t>
      </w:r>
      <w:proofErr w:type="spellEnd"/>
      <w:proofErr w:type="gramEnd"/>
      <w:r w:rsidR="00163EE0"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Biblioteca</w:t>
      </w:r>
      <w:r w:rsidR="00163EE0" w:rsidRPr="00025FB0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:rsidR="00163EE0" w:rsidRPr="001760FE" w:rsidRDefault="00E14AE9" w:rsidP="001760FE">
      <w:pPr>
        <w:spacing w:after="0" w:line="240" w:lineRule="auto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123825</wp:posOffset>
            </wp:positionV>
            <wp:extent cx="895350" cy="445770"/>
            <wp:effectExtent l="19050" t="0" r="0" b="0"/>
            <wp:wrapSquare wrapText="bothSides"/>
            <wp:docPr id="9" name="Imagem 8" descr="logo-b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u.png"/>
                    <pic:cNvPicPr/>
                  </pic:nvPicPr>
                  <pic:blipFill>
                    <a:blip r:embed="rId8" cstate="print"/>
                    <a:srcRect b="-120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7E4" w:rsidRDefault="00E14AE9" w:rsidP="001760FE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BIBLIOTECA VIRTUAL UNIVERSITÁRIA </w:t>
      </w:r>
      <w:r w:rsidR="002015A5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(BVU)</w:t>
      </w:r>
      <w:r w:rsidR="002015A5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E4498" w:rsidRPr="001760FE">
        <w:rPr>
          <w:rFonts w:cstheme="minorHAnsi"/>
          <w:color w:val="000000"/>
          <w:sz w:val="20"/>
          <w:szCs w:val="20"/>
          <w:shd w:val="clear" w:color="auto" w:fill="FFFFFF"/>
        </w:rPr>
        <w:t>Acervo</w:t>
      </w:r>
      <w:r w:rsidR="00E17D25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E17D25" w:rsidRPr="001760FE">
        <w:rPr>
          <w:rFonts w:cstheme="minorHAnsi"/>
          <w:color w:val="000000"/>
          <w:sz w:val="20"/>
          <w:szCs w:val="20"/>
          <w:shd w:val="clear" w:color="auto" w:fill="FFFFFF"/>
        </w:rPr>
        <w:t>digital formado por milhares de obras das principais editoras</w:t>
      </w:r>
      <w:proofErr w:type="gramEnd"/>
      <w:r w:rsidR="00E17D25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técnicas-acadêmicas. 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Acesso</w:t>
      </w:r>
      <w:r w:rsidR="00025FB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através</w:t>
      </w:r>
      <w:r w:rsidR="00025FB0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25FB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d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o</w:t>
      </w:r>
      <w:r w:rsidR="00025FB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Portal </w:t>
      </w:r>
      <w:proofErr w:type="spellStart"/>
      <w:proofErr w:type="gramStart"/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SophiA</w:t>
      </w:r>
      <w:proofErr w:type="spellEnd"/>
      <w:proofErr w:type="gramEnd"/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ou no</w:t>
      </w:r>
      <w:r w:rsidR="00025FB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E17D25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site da</w:t>
      </w:r>
      <w:r w:rsidR="00025FB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BVU</w:t>
      </w:r>
      <w:r w:rsidR="00025FB0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1E4498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Dispomos também do aplicativo 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BVU </w:t>
      </w:r>
      <w:proofErr w:type="spellStart"/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Mobile</w:t>
      </w:r>
      <w:proofErr w:type="spellEnd"/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.</w:t>
      </w:r>
      <w:r w:rsid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4547E4" w:rsidRPr="004547E4">
        <w:rPr>
          <w:rFonts w:cstheme="minorHAnsi"/>
          <w:color w:val="000000"/>
          <w:sz w:val="20"/>
          <w:szCs w:val="20"/>
          <w:shd w:val="clear" w:color="auto" w:fill="FFFFFF"/>
        </w:rPr>
        <w:t>Site:</w:t>
      </w:r>
      <w:r w:rsidR="004547E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6C4E76" w:rsidRPr="001760FE" w:rsidRDefault="004547E4" w:rsidP="004547E4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bvu</w:t>
      </w:r>
      <w:proofErr w:type="spellEnd"/>
      <w:proofErr w:type="gramEnd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.ifce.edu.</w:t>
      </w:r>
      <w:proofErr w:type="spell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br</w:t>
      </w:r>
      <w:proofErr w:type="spellEnd"/>
    </w:p>
    <w:p w:rsidR="00E14AE9" w:rsidRPr="001760FE" w:rsidRDefault="00E14AE9" w:rsidP="001760FE">
      <w:pPr>
        <w:spacing w:after="0" w:line="240" w:lineRule="auto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</w:pPr>
    </w:p>
    <w:p w:rsidR="00025FB0" w:rsidRDefault="00E14AE9" w:rsidP="001760FE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bCs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3023</wp:posOffset>
            </wp:positionV>
            <wp:extent cx="1019708" cy="387705"/>
            <wp:effectExtent l="19050" t="0" r="8992" b="0"/>
            <wp:wrapSquare wrapText="bothSides"/>
            <wp:docPr id="10" name="Imagem 9" descr="0portal capes period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ortal capes periodicos.png"/>
                    <pic:cNvPicPr/>
                  </pic:nvPicPr>
                  <pic:blipFill>
                    <a:blip r:embed="rId9" cstate="print"/>
                    <a:srcRect b="-32673"/>
                    <a:stretch>
                      <a:fillRect/>
                    </a:stretch>
                  </pic:blipFill>
                  <pic:spPr>
                    <a:xfrm>
                      <a:off x="0" y="0"/>
                      <a:ext cx="1019708" cy="3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FB0" w:rsidRPr="001760FE"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  <w:t>PERIÓDICOS DA CAPES</w:t>
      </w:r>
      <w:r w:rsidR="00025FB0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  O Portal conta com </w:t>
      </w:r>
      <w:r w:rsidR="001E4498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muitas bases de dados e a </w:t>
      </w:r>
      <w:r w:rsidR="00025FB0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mais de 37 mil títulos de revistas </w:t>
      </w:r>
      <w:r w:rsidR="001E4498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científicas do Brasil e do mundo. 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Acesso diretamente no site do Portal da Capes</w:t>
      </w:r>
      <w:r w:rsidR="001E4498"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ou através do site </w:t>
      </w:r>
      <w:proofErr w:type="gramStart"/>
      <w:r w:rsidR="00163EE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do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Sistemas</w:t>
      </w:r>
      <w:proofErr w:type="gramEnd"/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de Biblioteca</w:t>
      </w:r>
      <w:r w:rsidR="00163EE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</w:t>
      </w:r>
      <w:r w:rsidR="001E4498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163EE0"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na página do IFCE</w:t>
      </w:r>
      <w:r w:rsidR="00163EE0" w:rsidRPr="001760F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="004547E4">
        <w:rPr>
          <w:rFonts w:cstheme="minorHAnsi"/>
          <w:color w:val="000000"/>
          <w:sz w:val="20"/>
          <w:szCs w:val="20"/>
          <w:shd w:val="clear" w:color="auto" w:fill="FFFFFF"/>
        </w:rPr>
        <w:t xml:space="preserve"> Site:</w:t>
      </w:r>
    </w:p>
    <w:p w:rsidR="004547E4" w:rsidRPr="004547E4" w:rsidRDefault="004547E4" w:rsidP="004547E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www.periodicos.capes.gov.br</w:t>
      </w:r>
    </w:p>
    <w:p w:rsidR="001760FE" w:rsidRDefault="001760FE" w:rsidP="001760F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760FE">
        <w:rPr>
          <w:rFonts w:cstheme="minorHAnsi"/>
          <w:noProof/>
          <w:color w:val="000000"/>
          <w:sz w:val="16"/>
          <w:szCs w:val="16"/>
          <w:shd w:val="clear" w:color="auto" w:fill="FFFFFF"/>
          <w:lang w:eastAsia="pt-BR"/>
        </w:rPr>
        <w:lastRenderedPageBreak/>
        <w:drawing>
          <wp:inline distT="0" distB="0" distL="0" distR="0">
            <wp:extent cx="2079254" cy="512064"/>
            <wp:effectExtent l="19050" t="0" r="0" b="0"/>
            <wp:docPr id="1" name="Imagem 4" descr="Rodape-e-mail-institucional_Selo20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-e-mail-institucional_Selo20anos.jpg"/>
                    <pic:cNvPicPr/>
                  </pic:nvPicPr>
                  <pic:blipFill>
                    <a:blip r:embed="rId4" cstate="print"/>
                    <a:srcRect l="29518" r="7893"/>
                    <a:stretch>
                      <a:fillRect/>
                    </a:stretch>
                  </pic:blipFill>
                  <pic:spPr>
                    <a:xfrm>
                      <a:off x="0" y="0"/>
                      <a:ext cx="2080184" cy="5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547E4" w:rsidRDefault="004547E4" w:rsidP="004547E4">
      <w:pPr>
        <w:spacing w:after="0" w:line="240" w:lineRule="auto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E14AE9">
        <w:rPr>
          <w:rFonts w:cstheme="minorHAnsi"/>
          <w:noProof/>
          <w:color w:val="000000"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1233651" cy="504749"/>
            <wp:effectExtent l="19050" t="0" r="4599" b="0"/>
            <wp:docPr id="2" name="Imagem 0" descr="LOGO-BIBLIOTECA MARACANA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BLIOTECA MARACANA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41" cy="51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547E4" w:rsidRDefault="004547E4" w:rsidP="004547E4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O cadastro na Biblioteca, que dá direito a realização de empréstimos, é permitido a todos os alunos regularmente matriculados e servidores com número de SIAPE ativo.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Para ter acesso aos serviços prestados pela Biblioteca, abaixo listados, basta está com a matrícula acadêmica ou número SIAPE ativo.</w:t>
      </w:r>
    </w:p>
    <w:p w:rsidR="004547E4" w:rsidRDefault="004547E4" w:rsidP="004547E4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704850" cy="467995"/>
            <wp:effectExtent l="19050" t="0" r="0" b="0"/>
            <wp:wrapSquare wrapText="bothSides"/>
            <wp:docPr id="3" name="Imagem 10" descr="02612dfa2884a330835d_393x260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12dfa2884a330835d_393x260_1_1_1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SOPHIA BIBLIOTECA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Sistema de gerenciamento da Biblioteca onde se encontram cadastradas as obras e são realizados os serviços de circulação de materiais (empréstimo, devolução, reserva e pesquisas de um modo geral).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Site:</w:t>
      </w:r>
    </w:p>
    <w:p w:rsidR="004547E4" w:rsidRPr="001760FE" w:rsidRDefault="004547E4" w:rsidP="004547E4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biblioteca</w:t>
      </w:r>
      <w:proofErr w:type="gramEnd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.ifce.edu.</w:t>
      </w:r>
      <w:proofErr w:type="spell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br</w:t>
      </w:r>
      <w:proofErr w:type="spellEnd"/>
    </w:p>
    <w:p w:rsidR="004547E4" w:rsidRPr="001760FE" w:rsidRDefault="004547E4" w:rsidP="004547E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</w:p>
    <w:p w:rsidR="004547E4" w:rsidRPr="00025FB0" w:rsidRDefault="004547E4" w:rsidP="004547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760FE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661035" cy="656590"/>
            <wp:effectExtent l="19050" t="0" r="5715" b="0"/>
            <wp:wrapSquare wrapText="bothSides"/>
            <wp:docPr id="4" name="Imagem 7" descr="Logo-App Sophia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p Sophia Bibliote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0FE">
        <w:rPr>
          <w:rFonts w:eastAsia="Times New Roman" w:cstheme="minorHAnsi"/>
          <w:b/>
          <w:color w:val="000000"/>
          <w:sz w:val="20"/>
          <w:szCs w:val="20"/>
          <w:lang w:eastAsia="pt-BR"/>
        </w:rPr>
        <w:t>SOPHIA BIBLIOTECA</w:t>
      </w:r>
      <w:r>
        <w:rPr>
          <w:rFonts w:eastAsia="Times New Roman" w:cstheme="minorHAnsi"/>
          <w:b/>
          <w:color w:val="000000"/>
          <w:sz w:val="20"/>
          <w:szCs w:val="20"/>
          <w:lang w:eastAsia="pt-BR"/>
        </w:rPr>
        <w:t xml:space="preserve"> APP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No aplicativo pode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ser 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realiz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>ado: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consultas, pesquisas, avaliação das obras, reservas e renovações de acervo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. 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O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t-BR"/>
        </w:rPr>
        <w:t>App</w:t>
      </w:r>
      <w:proofErr w:type="spellEnd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é compatível 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para sistemas 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IOS, </w:t>
      </w:r>
      <w:proofErr w:type="spellStart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Android</w:t>
      </w:r>
      <w:proofErr w:type="spellEnd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 Windows </w:t>
      </w:r>
      <w:proofErr w:type="spellStart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Phone</w:t>
      </w:r>
      <w:proofErr w:type="spellEnd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. 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Baixe já o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  <w:proofErr w:type="spellStart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App</w:t>
      </w:r>
      <w:proofErr w:type="spellEnd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SophiA</w:t>
      </w:r>
      <w:proofErr w:type="spellEnd"/>
      <w:proofErr w:type="gramEnd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Biblioteca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:rsidR="004547E4" w:rsidRPr="001760FE" w:rsidRDefault="004547E4" w:rsidP="004547E4">
      <w:pPr>
        <w:spacing w:after="0" w:line="240" w:lineRule="auto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123825</wp:posOffset>
            </wp:positionV>
            <wp:extent cx="895350" cy="445770"/>
            <wp:effectExtent l="19050" t="0" r="0" b="0"/>
            <wp:wrapSquare wrapText="bothSides"/>
            <wp:docPr id="5" name="Imagem 8" descr="logo-b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u.png"/>
                    <pic:cNvPicPr/>
                  </pic:nvPicPr>
                  <pic:blipFill>
                    <a:blip r:embed="rId8" cstate="print"/>
                    <a:srcRect b="-120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BIBLIOTECA VIRTUAL UNIVERSITÁRIA (BVU)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Acervo </w:t>
      </w:r>
      <w:proofErr w:type="gramStart"/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digital formado por milhares de obras das principais editoras</w:t>
      </w:r>
      <w:proofErr w:type="gramEnd"/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técnicas-acadêmicas.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Acesso através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do Portal </w:t>
      </w:r>
      <w:proofErr w:type="spellStart"/>
      <w:proofErr w:type="gramStart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SophiA</w:t>
      </w:r>
      <w:proofErr w:type="spellEnd"/>
      <w:proofErr w:type="gramEnd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ou no site da BVU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. Dispomos também do aplicativo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BVU </w:t>
      </w:r>
      <w:proofErr w:type="spellStart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Mobile</w:t>
      </w:r>
      <w:proofErr w:type="spellEnd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4547E4">
        <w:rPr>
          <w:rFonts w:cstheme="minorHAnsi"/>
          <w:color w:val="000000"/>
          <w:sz w:val="20"/>
          <w:szCs w:val="20"/>
          <w:shd w:val="clear" w:color="auto" w:fill="FFFFFF"/>
        </w:rPr>
        <w:t>Site: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4547E4" w:rsidRPr="001760FE" w:rsidRDefault="004547E4" w:rsidP="004547E4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bvu</w:t>
      </w:r>
      <w:proofErr w:type="spellEnd"/>
      <w:proofErr w:type="gramEnd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.ifce.edu.</w:t>
      </w:r>
      <w:proofErr w:type="spell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br</w:t>
      </w:r>
      <w:proofErr w:type="spellEnd"/>
    </w:p>
    <w:p w:rsidR="004547E4" w:rsidRPr="001760FE" w:rsidRDefault="004547E4" w:rsidP="004547E4">
      <w:pPr>
        <w:spacing w:after="0" w:line="240" w:lineRule="auto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</w:pP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bCs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3023</wp:posOffset>
            </wp:positionV>
            <wp:extent cx="1019708" cy="387705"/>
            <wp:effectExtent l="19050" t="0" r="8992" b="0"/>
            <wp:wrapSquare wrapText="bothSides"/>
            <wp:docPr id="7" name="Imagem 9" descr="0portal capes period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ortal capes periodicos.png"/>
                    <pic:cNvPicPr/>
                  </pic:nvPicPr>
                  <pic:blipFill>
                    <a:blip r:embed="rId9" cstate="print"/>
                    <a:srcRect b="-32673"/>
                    <a:stretch>
                      <a:fillRect/>
                    </a:stretch>
                  </pic:blipFill>
                  <pic:spPr>
                    <a:xfrm>
                      <a:off x="0" y="0"/>
                      <a:ext cx="1019708" cy="3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0FE"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  <w:t>PERIÓDICOS DA CAPES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  O Portal conta com muitas bases de dados e a mais de 37 mil títulos de revistas científicas do Brasil e do mundo.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Acesso diretamente no site do Portal da Capes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ou através do site </w:t>
      </w:r>
      <w:proofErr w:type="gramStart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do Sistemas</w:t>
      </w:r>
      <w:proofErr w:type="gramEnd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de Bibliotecas na página do IFCE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Site:</w:t>
      </w:r>
    </w:p>
    <w:p w:rsidR="004547E4" w:rsidRPr="004547E4" w:rsidRDefault="004547E4" w:rsidP="004547E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www.periodicos.capes.gov.br</w:t>
      </w:r>
    </w:p>
    <w:p w:rsidR="004547E4" w:rsidRDefault="004547E4" w:rsidP="004547E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760FE">
        <w:rPr>
          <w:rFonts w:cstheme="minorHAnsi"/>
          <w:noProof/>
          <w:color w:val="000000"/>
          <w:sz w:val="16"/>
          <w:szCs w:val="16"/>
          <w:shd w:val="clear" w:color="auto" w:fill="FFFFFF"/>
          <w:lang w:eastAsia="pt-BR"/>
        </w:rPr>
        <w:lastRenderedPageBreak/>
        <w:drawing>
          <wp:inline distT="0" distB="0" distL="0" distR="0">
            <wp:extent cx="2079254" cy="512064"/>
            <wp:effectExtent l="19050" t="0" r="0" b="0"/>
            <wp:docPr id="28" name="Imagem 4" descr="Rodape-e-mail-institucional_Selo20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-e-mail-institucional_Selo20anos.jpg"/>
                    <pic:cNvPicPr/>
                  </pic:nvPicPr>
                  <pic:blipFill>
                    <a:blip r:embed="rId4" cstate="print"/>
                    <a:srcRect l="29518" r="7893"/>
                    <a:stretch>
                      <a:fillRect/>
                    </a:stretch>
                  </pic:blipFill>
                  <pic:spPr>
                    <a:xfrm>
                      <a:off x="0" y="0"/>
                      <a:ext cx="2080184" cy="5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547E4" w:rsidRDefault="004547E4" w:rsidP="004547E4">
      <w:pPr>
        <w:spacing w:after="0" w:line="240" w:lineRule="auto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E14AE9">
        <w:rPr>
          <w:rFonts w:cstheme="minorHAnsi"/>
          <w:noProof/>
          <w:color w:val="000000"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1233651" cy="504749"/>
            <wp:effectExtent l="19050" t="0" r="4599" b="0"/>
            <wp:docPr id="29" name="Imagem 0" descr="LOGO-BIBLIOTECA MARACANA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BLIOTECA MARACANA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41" cy="51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547E4" w:rsidRDefault="004547E4" w:rsidP="004547E4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O cadastro na Biblioteca, que dá direito a realização de empréstimos, é permitido a todos os alunos regularmente matriculados e servidores com número de SIAPE ativo.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Para ter acesso aos serviços prestados pela Biblioteca, abaixo listados, basta está com a matrícula acadêmica ou número SIAPE ativo.</w:t>
      </w:r>
    </w:p>
    <w:p w:rsidR="004547E4" w:rsidRDefault="004547E4" w:rsidP="004547E4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704850" cy="467995"/>
            <wp:effectExtent l="19050" t="0" r="0" b="0"/>
            <wp:wrapSquare wrapText="bothSides"/>
            <wp:docPr id="30" name="Imagem 10" descr="02612dfa2884a330835d_393x260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12dfa2884a330835d_393x260_1_1_1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SOPHIA BIBLIOTECA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Sistema de gerenciamento da Biblioteca onde se encontram cadastradas as obras e são realizados os serviços de circulação de materiais (empréstimo, devolução, reserva e pesquisas de um modo geral).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Site:</w:t>
      </w:r>
    </w:p>
    <w:p w:rsidR="004547E4" w:rsidRPr="001760FE" w:rsidRDefault="004547E4" w:rsidP="004547E4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biblioteca</w:t>
      </w:r>
      <w:proofErr w:type="gramEnd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.ifce.edu.</w:t>
      </w:r>
      <w:proofErr w:type="spell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br</w:t>
      </w:r>
      <w:proofErr w:type="spellEnd"/>
    </w:p>
    <w:p w:rsidR="004547E4" w:rsidRPr="001760FE" w:rsidRDefault="004547E4" w:rsidP="004547E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</w:p>
    <w:p w:rsidR="004547E4" w:rsidRPr="00025FB0" w:rsidRDefault="004547E4" w:rsidP="004547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760FE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661035" cy="656590"/>
            <wp:effectExtent l="19050" t="0" r="5715" b="0"/>
            <wp:wrapSquare wrapText="bothSides"/>
            <wp:docPr id="31" name="Imagem 7" descr="Logo-App Sophia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p Sophia Bibliote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0FE">
        <w:rPr>
          <w:rFonts w:eastAsia="Times New Roman" w:cstheme="minorHAnsi"/>
          <w:b/>
          <w:color w:val="000000"/>
          <w:sz w:val="20"/>
          <w:szCs w:val="20"/>
          <w:lang w:eastAsia="pt-BR"/>
        </w:rPr>
        <w:t>SOPHIA BIBLIOTECA</w:t>
      </w:r>
      <w:r>
        <w:rPr>
          <w:rFonts w:eastAsia="Times New Roman" w:cstheme="minorHAnsi"/>
          <w:b/>
          <w:color w:val="000000"/>
          <w:sz w:val="20"/>
          <w:szCs w:val="20"/>
          <w:lang w:eastAsia="pt-BR"/>
        </w:rPr>
        <w:t xml:space="preserve"> APP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No aplicativo pode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ser 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realiz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>ado: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consultas, pesquisas, avaliação das obras, reservas e renovações de acervo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. 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O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t-BR"/>
        </w:rPr>
        <w:t>App</w:t>
      </w:r>
      <w:proofErr w:type="spellEnd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é compatível 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para sistemas 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IOS, </w:t>
      </w:r>
      <w:proofErr w:type="spellStart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Android</w:t>
      </w:r>
      <w:proofErr w:type="spellEnd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 Windows </w:t>
      </w:r>
      <w:proofErr w:type="spellStart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Phone</w:t>
      </w:r>
      <w:proofErr w:type="spellEnd"/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. </w:t>
      </w:r>
      <w:r w:rsidRPr="001760FE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Baixe já o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  <w:proofErr w:type="spellStart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App</w:t>
      </w:r>
      <w:proofErr w:type="spellEnd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SophiA</w:t>
      </w:r>
      <w:proofErr w:type="spellEnd"/>
      <w:proofErr w:type="gramEnd"/>
      <w:r w:rsidRPr="001760F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Biblioteca</w:t>
      </w:r>
      <w:r w:rsidRPr="00025FB0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:rsidR="004547E4" w:rsidRPr="001760FE" w:rsidRDefault="004547E4" w:rsidP="004547E4">
      <w:pPr>
        <w:spacing w:after="0" w:line="240" w:lineRule="auto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123825</wp:posOffset>
            </wp:positionV>
            <wp:extent cx="895350" cy="445770"/>
            <wp:effectExtent l="19050" t="0" r="0" b="0"/>
            <wp:wrapSquare wrapText="bothSides"/>
            <wp:docPr id="32" name="Imagem 8" descr="logo-b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u.png"/>
                    <pic:cNvPicPr/>
                  </pic:nvPicPr>
                  <pic:blipFill>
                    <a:blip r:embed="rId8" cstate="print"/>
                    <a:srcRect b="-120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BIBLIOTECA VIRTUAL UNIVERSITÁRIA (BVU)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Acervo </w:t>
      </w:r>
      <w:proofErr w:type="gramStart"/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digital formado por milhares de obras das principais editoras</w:t>
      </w:r>
      <w:proofErr w:type="gramEnd"/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técnicas-acadêmicas.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Acesso através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do Portal </w:t>
      </w:r>
      <w:proofErr w:type="spellStart"/>
      <w:proofErr w:type="gramStart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SophiA</w:t>
      </w:r>
      <w:proofErr w:type="spellEnd"/>
      <w:proofErr w:type="gramEnd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ou no site da BVU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. Dispomos também do aplicativo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BVU </w:t>
      </w:r>
      <w:proofErr w:type="spellStart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Mobile</w:t>
      </w:r>
      <w:proofErr w:type="spellEnd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4547E4">
        <w:rPr>
          <w:rFonts w:cstheme="minorHAnsi"/>
          <w:color w:val="000000"/>
          <w:sz w:val="20"/>
          <w:szCs w:val="20"/>
          <w:shd w:val="clear" w:color="auto" w:fill="FFFFFF"/>
        </w:rPr>
        <w:t>Site: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4547E4" w:rsidRPr="001760FE" w:rsidRDefault="004547E4" w:rsidP="004547E4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bvu</w:t>
      </w:r>
      <w:proofErr w:type="spellEnd"/>
      <w:proofErr w:type="gramEnd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.ifce.edu.</w:t>
      </w:r>
      <w:proofErr w:type="spellStart"/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br</w:t>
      </w:r>
      <w:proofErr w:type="spellEnd"/>
    </w:p>
    <w:p w:rsidR="004547E4" w:rsidRPr="001760FE" w:rsidRDefault="004547E4" w:rsidP="004547E4">
      <w:pPr>
        <w:spacing w:after="0" w:line="240" w:lineRule="auto"/>
        <w:jc w:val="both"/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</w:pPr>
    </w:p>
    <w:p w:rsidR="004547E4" w:rsidRDefault="004547E4" w:rsidP="004547E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760FE">
        <w:rPr>
          <w:rFonts w:cstheme="minorHAnsi"/>
          <w:b/>
          <w:bCs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3023</wp:posOffset>
            </wp:positionV>
            <wp:extent cx="1019708" cy="387705"/>
            <wp:effectExtent l="19050" t="0" r="8992" b="0"/>
            <wp:wrapSquare wrapText="bothSides"/>
            <wp:docPr id="33" name="Imagem 9" descr="0portal capes period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ortal capes periodicos.png"/>
                    <pic:cNvPicPr/>
                  </pic:nvPicPr>
                  <pic:blipFill>
                    <a:blip r:embed="rId9" cstate="print"/>
                    <a:srcRect b="-32673"/>
                    <a:stretch>
                      <a:fillRect/>
                    </a:stretch>
                  </pic:blipFill>
                  <pic:spPr>
                    <a:xfrm>
                      <a:off x="0" y="0"/>
                      <a:ext cx="1019708" cy="3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0FE"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  <w:t>PERIÓDICOS DA CAPES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  O Portal conta com muitas bases de dados e a mais de 37 mil títulos de revistas científicas do Brasil e do mundo.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Acesso diretamente no site do Portal da Capes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ou através do site </w:t>
      </w:r>
      <w:proofErr w:type="gramStart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>do Sistemas</w:t>
      </w:r>
      <w:proofErr w:type="gramEnd"/>
      <w:r w:rsidRPr="001760F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de Bibliotecas na página do IFCE</w:t>
      </w:r>
      <w:r w:rsidRPr="001760F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Site:</w:t>
      </w:r>
    </w:p>
    <w:p w:rsidR="004547E4" w:rsidRPr="004547E4" w:rsidRDefault="004547E4" w:rsidP="004547E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4547E4">
        <w:rPr>
          <w:rFonts w:cstheme="minorHAnsi"/>
          <w:b/>
          <w:color w:val="000000"/>
          <w:sz w:val="20"/>
          <w:szCs w:val="20"/>
          <w:shd w:val="clear" w:color="auto" w:fill="FFFFFF"/>
        </w:rPr>
        <w:t>www.periodicos.capes.gov.br</w:t>
      </w:r>
    </w:p>
    <w:p w:rsidR="004547E4" w:rsidRDefault="004547E4" w:rsidP="004547E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sectPr w:rsidR="004547E4" w:rsidSect="00025FB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FB0"/>
    <w:rsid w:val="00025FB0"/>
    <w:rsid w:val="001157C9"/>
    <w:rsid w:val="00163EE0"/>
    <w:rsid w:val="001760FE"/>
    <w:rsid w:val="001E4498"/>
    <w:rsid w:val="002015A5"/>
    <w:rsid w:val="002A51A2"/>
    <w:rsid w:val="004547E4"/>
    <w:rsid w:val="006C4E76"/>
    <w:rsid w:val="00C00245"/>
    <w:rsid w:val="00C06221"/>
    <w:rsid w:val="00E14AE9"/>
    <w:rsid w:val="00E1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5F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5FB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25F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Bruno</cp:lastModifiedBy>
  <cp:revision>2</cp:revision>
  <cp:lastPrinted>2018-05-16T13:26:00Z</cp:lastPrinted>
  <dcterms:created xsi:type="dcterms:W3CDTF">2018-05-16T13:31:00Z</dcterms:created>
  <dcterms:modified xsi:type="dcterms:W3CDTF">2018-05-16T13:31:00Z</dcterms:modified>
</cp:coreProperties>
</file>