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22/2014/PROEN, DE 24 DE MARÇO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padronização da Matriz do </w:t>
      </w:r>
      <w:r w:rsidDel="00000000" w:rsidR="00000000" w:rsidRPr="00000000">
        <w:rPr>
          <w:b w:val="1"/>
          <w:rtl w:val="0"/>
        </w:rPr>
        <w:t xml:space="preserve">Curso Técnico de Agropecuária</w:t>
      </w:r>
      <w:r w:rsidDel="00000000" w:rsidR="00000000" w:rsidRPr="00000000">
        <w:rPr>
          <w:rtl w:val="0"/>
        </w:rPr>
        <w:t xml:space="preserve">, conforme Nota Técnica 001-2014-PROEN.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comissão será composta pelos seguintes Servidores Docentes: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  - </w:t>
      </w:r>
      <w:r w:rsidDel="00000000" w:rsidR="00000000" w:rsidRPr="00000000">
        <w:rPr>
          <w:rtl w:val="0"/>
        </w:rPr>
        <w:t xml:space="preserve">Cleilson do Nascimento Uchoa    </w:t>
        <w:tab/>
        <w:tab/>
        <w:t xml:space="preserve">Siape   Nº 1810883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   - Marcílio Costa Teixeira.                                  </w:t>
        <w:tab/>
        <w:t xml:space="preserve">Siape   Nº 1494041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 - Fátima Maria Martins Oliveira.                       </w:t>
        <w:tab/>
        <w:t xml:space="preserve">Siape   Nº 1754832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IV - José Ulisses Peixoto Filho.      </w:t>
        <w:tab/>
        <w:t xml:space="preserve">                   </w:t>
        <w:tab/>
        <w:t xml:space="preserve">Siape   Nº 47255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V  - Antônio Robério Vieira.            </w:t>
        <w:tab/>
        <w:t xml:space="preserve">                   </w:t>
        <w:tab/>
        <w:t xml:space="preserve">Siape   Nº 53753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VI - Roberto Henrique Dias da Silva.                   </w:t>
        <w:tab/>
        <w:t xml:space="preserve">Siape   Nº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1674412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VII - Sâmia Paiva de Oliveira.                               </w:t>
        <w:tab/>
        <w:t xml:space="preserve">Siape   Nº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1961106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VIII - Marieta Maria Martins Vieira.                        </w:t>
        <w:tab/>
        <w:t xml:space="preserve">Siape   Nº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15252442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IX  - Francisco Gauberto Barros dos Santos.       </w:t>
        <w:tab/>
        <w:t xml:space="preserve">Siape   Nº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1099250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X   - Francineudo Alves da Silva.                          </w:t>
        <w:tab/>
        <w:t xml:space="preserve">Siape   Nº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1163394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120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24 de março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