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31/2014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17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JULHO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III (</w:t>
      </w:r>
      <w:r w:rsidDel="00000000" w:rsidR="00000000" w:rsidRPr="00000000">
        <w:rPr>
          <w:b w:val="1"/>
          <w:rtl w:val="0"/>
        </w:rPr>
        <w:t xml:space="preserve">Coordenador Local</w:t>
      </w:r>
      <w:r w:rsidDel="00000000" w:rsidR="00000000" w:rsidRPr="00000000">
        <w:rPr>
          <w:rtl w:val="0"/>
        </w:rPr>
        <w:t xml:space="preserve">), do processo seletivo unificado 2014.2 para os cursos técnicos do IFCE.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"/>
        <w:gridCol w:w="2320"/>
        <w:gridCol w:w="4900"/>
        <w:gridCol w:w="1560"/>
        <w:tblGridChange w:id="0">
          <w:tblGrid>
            <w:gridCol w:w="580"/>
            <w:gridCol w:w="2320"/>
            <w:gridCol w:w="490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de Assis Magalhães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1893394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Kezia Cristiane dos Santos Dantas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1747970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Rômulo Holanda de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1838139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fdfdfd" w:val="clear"/>
                <w:rtl w:val="0"/>
              </w:rPr>
              <w:t xml:space="preserve">Sebastião Júnior Teixeira Vasconcelos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1958475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Maria Yone de Almeida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269802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Antônio Gilvan Teixeira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1106470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Domingos Juvenal Nogueira Diógenes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1833139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Guilherme Brito de Lacerda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1215655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Tuyná Pinheiro Fontenele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2107282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Germana Maria Marinho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1352895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Leiza Jane da Silva Lopes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2597965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Sônia Maria Aguiar Dias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2107818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Marina Monteiro André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1954840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Marcio Marciel dos Santos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1954890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Larisse Oliveira Melo Escórcio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1812123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Carlos Eliardo Barros Cavalcante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2677677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Fátima Maria Martins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1754832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PROEN, juntamente com o Departamento de Ingresso, fará reunião para orientar os trabalhos dos coordenadores nomeados.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17 de Julho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Antônia Lucivânia Sousa Monte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