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625F" w14:textId="77777777" w:rsidR="00356333" w:rsidRDefault="00356333" w:rsidP="00356333">
      <w:pPr>
        <w:jc w:val="center"/>
      </w:pPr>
      <w:r>
        <w:rPr>
          <w:noProof/>
          <w:lang w:eastAsia="pt-BR"/>
        </w:rPr>
        <w:drawing>
          <wp:inline distT="0" distB="0" distL="0" distR="0" wp14:anchorId="6113A1A4" wp14:editId="492D05EA">
            <wp:extent cx="1181100" cy="1347470"/>
            <wp:effectExtent l="0" t="0" r="0" b="0"/>
            <wp:docPr id="1" name="Imagem 1" descr="Uma imagem contendo comida, caixa, desenho, quar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omida, caixa, desenho, quarto&#10;&#10;Descrição gerada automaticamente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4_Ywv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EBwAASgg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BC3CEA0" w14:textId="77777777" w:rsidR="00356333" w:rsidRDefault="00356333" w:rsidP="003563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MINISTÉRIO DA EDUCAÇÃO</w:t>
      </w:r>
    </w:p>
    <w:p w14:paraId="11DA8A1F" w14:textId="77777777" w:rsidR="00356333" w:rsidRDefault="00356333" w:rsidP="003563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EDUCAÇÃO PROFISSIONAL E TECNOLÓGICA</w:t>
      </w:r>
    </w:p>
    <w:p w14:paraId="07F1915F" w14:textId="77777777" w:rsidR="00356333" w:rsidRDefault="00356333" w:rsidP="003563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INSTITUTO FEDERAL DO CEARÁ</w:t>
      </w:r>
    </w:p>
    <w:p w14:paraId="59628F46" w14:textId="77777777" w:rsidR="00356333" w:rsidRDefault="00356333" w:rsidP="00356333">
      <w:pPr>
        <w:rPr>
          <w:rFonts w:ascii="Times New Roman" w:hAnsi="Times New Roman"/>
          <w:b/>
          <w:bCs/>
          <w:sz w:val="24"/>
          <w:szCs w:val="24"/>
        </w:rPr>
      </w:pPr>
    </w:p>
    <w:p w14:paraId="351F5F40" w14:textId="77777777" w:rsidR="00356333" w:rsidRDefault="00356333" w:rsidP="003563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Plano de Ação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do(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a) Coordenador(a) de Curso</w:t>
      </w:r>
    </w:p>
    <w:p w14:paraId="0F95E688" w14:textId="77777777" w:rsidR="00356333" w:rsidRDefault="00356333" w:rsidP="0035633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B99F70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DADOS GERAIS DE IDENTIFICAÇÃO</w:t>
      </w:r>
    </w:p>
    <w:p w14:paraId="60264FB9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Curso: Licenciatura em Letras Português – Inglês e Respectivas Literaturas</w:t>
      </w:r>
    </w:p>
    <w:p w14:paraId="38CD4359" w14:textId="60400DB6" w:rsidR="00356333" w:rsidRDefault="00356333" w:rsidP="00356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</w:t>
      </w:r>
      <w:r w:rsidR="00270D35">
        <w:rPr>
          <w:rFonts w:ascii="Times New Roman" w:hAnsi="Times New Roman"/>
          <w:sz w:val="24"/>
          <w:szCs w:val="24"/>
        </w:rPr>
        <w:t xml:space="preserve"> (a): </w:t>
      </w:r>
      <w:proofErr w:type="spellStart"/>
      <w:r w:rsidR="00270D35">
        <w:rPr>
          <w:rFonts w:ascii="Times New Roman" w:hAnsi="Times New Roman"/>
          <w:sz w:val="24"/>
          <w:szCs w:val="24"/>
        </w:rPr>
        <w:t>Emanoela</w:t>
      </w:r>
      <w:proofErr w:type="spellEnd"/>
      <w:r w:rsidR="00270D35">
        <w:rPr>
          <w:rFonts w:ascii="Times New Roman" w:hAnsi="Times New Roman"/>
          <w:sz w:val="24"/>
          <w:szCs w:val="24"/>
        </w:rPr>
        <w:t xml:space="preserve"> Vieira Mendes de Sousa </w:t>
      </w:r>
    </w:p>
    <w:p w14:paraId="359D90B0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Campus: Umirim</w:t>
      </w:r>
    </w:p>
    <w:p w14:paraId="78C4843B" w14:textId="06045003" w:rsidR="00356333" w:rsidRDefault="00356333" w:rsidP="00356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Período: janeiro a dezembro de 202</w:t>
      </w:r>
      <w:r w:rsidR="00270D35">
        <w:rPr>
          <w:rFonts w:ascii="Times New Roman" w:hAnsi="Times New Roman"/>
          <w:sz w:val="24"/>
          <w:szCs w:val="24"/>
        </w:rPr>
        <w:t>2</w:t>
      </w:r>
    </w:p>
    <w:p w14:paraId="2611B289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</w:p>
    <w:p w14:paraId="0FFB0937" w14:textId="77777777" w:rsidR="00356333" w:rsidRDefault="00356333" w:rsidP="003563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Apresentação</w:t>
      </w:r>
    </w:p>
    <w:p w14:paraId="2C9D357C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</w:p>
    <w:p w14:paraId="63839D23" w14:textId="1C8DF2E5" w:rsidR="00B05A6F" w:rsidRPr="00860C8F" w:rsidRDefault="00B05A6F" w:rsidP="00356333">
      <w:pPr>
        <w:jc w:val="both"/>
        <w:rPr>
          <w:rFonts w:ascii="Times New Roman" w:hAnsi="Times New Roman"/>
          <w:sz w:val="24"/>
          <w:szCs w:val="24"/>
        </w:rPr>
      </w:pPr>
      <w:r w:rsidRPr="00B05A6F">
        <w:rPr>
          <w:rFonts w:ascii="Times New Roman" w:hAnsi="Times New Roman"/>
          <w:sz w:val="24"/>
          <w:szCs w:val="24"/>
        </w:rPr>
        <w:tab/>
      </w:r>
      <w:r w:rsidRPr="00860C8F">
        <w:rPr>
          <w:rFonts w:ascii="Times New Roman" w:hAnsi="Times New Roman"/>
          <w:sz w:val="24"/>
          <w:szCs w:val="24"/>
        </w:rPr>
        <w:t xml:space="preserve">O presente documento apresenta o plano </w:t>
      </w:r>
      <w:r w:rsidR="00860C8F" w:rsidRPr="00860C8F">
        <w:rPr>
          <w:rFonts w:ascii="Times New Roman" w:hAnsi="Times New Roman"/>
          <w:sz w:val="24"/>
          <w:szCs w:val="24"/>
        </w:rPr>
        <w:t>de ação da coordenação</w:t>
      </w:r>
      <w:r w:rsidRPr="00860C8F">
        <w:rPr>
          <w:rFonts w:ascii="Times New Roman" w:hAnsi="Times New Roman"/>
          <w:sz w:val="24"/>
          <w:szCs w:val="24"/>
        </w:rPr>
        <w:t xml:space="preserve"> do curso de Licenciatura em Letras Português – Inglês e Respectivas Literaturas do </w:t>
      </w:r>
      <w:r w:rsidRPr="00860C8F">
        <w:rPr>
          <w:rFonts w:ascii="Times New Roman" w:hAnsi="Times New Roman"/>
          <w:i/>
          <w:sz w:val="24"/>
          <w:szCs w:val="24"/>
        </w:rPr>
        <w:t>campus</w:t>
      </w:r>
      <w:r w:rsidRPr="00860C8F">
        <w:rPr>
          <w:rFonts w:ascii="Times New Roman" w:hAnsi="Times New Roman"/>
          <w:sz w:val="24"/>
          <w:szCs w:val="24"/>
        </w:rPr>
        <w:t xml:space="preserve"> Umirim referente ao ano de 2022. O curso teve o início do seu funcionamento recebendo a primeira turma no semestre de 2017.2 e atualmente conta com 228 alunos regularmente matriculados no curso. Desde então, vinha recebendo 40 discentes a cada semestre, no entanto, esse semestre de 2022.1, seguindo os protocolos estabelecidos para o retorno gradual presencial, devido a pandemia de </w:t>
      </w:r>
      <w:proofErr w:type="spellStart"/>
      <w:r w:rsidRPr="00860C8F">
        <w:rPr>
          <w:rFonts w:ascii="Times New Roman" w:hAnsi="Times New Roman"/>
          <w:sz w:val="24"/>
          <w:szCs w:val="24"/>
        </w:rPr>
        <w:t>Covid</w:t>
      </w:r>
      <w:proofErr w:type="spellEnd"/>
      <w:r w:rsidRPr="00860C8F">
        <w:rPr>
          <w:rFonts w:ascii="Times New Roman" w:hAnsi="Times New Roman"/>
          <w:sz w:val="24"/>
          <w:szCs w:val="24"/>
        </w:rPr>
        <w:t xml:space="preserve"> -19, serão disponibilizadas </w:t>
      </w:r>
      <w:r w:rsidR="00860C8F" w:rsidRPr="00860C8F">
        <w:rPr>
          <w:rFonts w:ascii="Times New Roman" w:hAnsi="Times New Roman"/>
          <w:sz w:val="24"/>
          <w:szCs w:val="24"/>
        </w:rPr>
        <w:t xml:space="preserve">somente </w:t>
      </w:r>
      <w:r w:rsidRPr="00860C8F">
        <w:rPr>
          <w:rFonts w:ascii="Times New Roman" w:hAnsi="Times New Roman"/>
          <w:sz w:val="24"/>
          <w:szCs w:val="24"/>
        </w:rPr>
        <w:t>30 vagas, as quais serão preenchidas por meio do</w:t>
      </w:r>
      <w:r w:rsidR="00860C8F" w:rsidRPr="00860C8F">
        <w:rPr>
          <w:rFonts w:ascii="Times New Roman" w:hAnsi="Times New Roman"/>
          <w:sz w:val="24"/>
          <w:szCs w:val="24"/>
        </w:rPr>
        <w:t xml:space="preserve"> sistema</w:t>
      </w:r>
      <w:r w:rsidRPr="00860C8F">
        <w:rPr>
          <w:rFonts w:ascii="Times New Roman" w:hAnsi="Times New Roman"/>
          <w:sz w:val="24"/>
          <w:szCs w:val="24"/>
        </w:rPr>
        <w:t xml:space="preserve"> SISU.</w:t>
      </w:r>
    </w:p>
    <w:p w14:paraId="0CABFC4F" w14:textId="633A46FF" w:rsidR="00860C8F" w:rsidRPr="00EB244D" w:rsidRDefault="00860C8F" w:rsidP="00356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49B4" w:rsidRPr="00EB244D">
        <w:rPr>
          <w:rFonts w:ascii="Times New Roman" w:hAnsi="Times New Roman"/>
          <w:sz w:val="24"/>
          <w:szCs w:val="24"/>
        </w:rPr>
        <w:t>Nesse contexto de volta ao ensino</w:t>
      </w:r>
      <w:r w:rsidR="00BA65B2">
        <w:rPr>
          <w:rFonts w:ascii="Times New Roman" w:hAnsi="Times New Roman"/>
          <w:sz w:val="24"/>
          <w:szCs w:val="24"/>
        </w:rPr>
        <w:t xml:space="preserve"> presencial, destacamos alguns desafios</w:t>
      </w:r>
      <w:r w:rsidR="001249B4" w:rsidRPr="00EB244D">
        <w:rPr>
          <w:rFonts w:ascii="Times New Roman" w:hAnsi="Times New Roman"/>
          <w:sz w:val="24"/>
          <w:szCs w:val="24"/>
        </w:rPr>
        <w:t xml:space="preserve"> mais acentuados</w:t>
      </w:r>
      <w:r w:rsidR="004668FB" w:rsidRPr="00EB244D">
        <w:rPr>
          <w:rFonts w:ascii="Times New Roman" w:hAnsi="Times New Roman"/>
          <w:sz w:val="24"/>
          <w:szCs w:val="24"/>
        </w:rPr>
        <w:t xml:space="preserve"> pelos discentes</w:t>
      </w:r>
      <w:r w:rsidR="00B22BBD" w:rsidRPr="00EB244D">
        <w:rPr>
          <w:rFonts w:ascii="Times New Roman" w:hAnsi="Times New Roman"/>
          <w:sz w:val="24"/>
          <w:szCs w:val="24"/>
        </w:rPr>
        <w:t xml:space="preserve">: a dificuldade de acesso ao </w:t>
      </w:r>
      <w:r w:rsidR="00B22BBD" w:rsidRPr="00920087">
        <w:rPr>
          <w:rFonts w:ascii="Times New Roman" w:hAnsi="Times New Roman"/>
          <w:i/>
          <w:sz w:val="24"/>
          <w:szCs w:val="24"/>
        </w:rPr>
        <w:t>campus</w:t>
      </w:r>
      <w:r w:rsidR="00B22BBD" w:rsidRPr="00EB244D">
        <w:rPr>
          <w:rFonts w:ascii="Times New Roman" w:hAnsi="Times New Roman"/>
          <w:sz w:val="24"/>
          <w:szCs w:val="24"/>
        </w:rPr>
        <w:t xml:space="preserve"> devido à falta de transporte público; custos de despesas com alimentação, sobretudo os estudantes que necessitam passar o dia inteiro</w:t>
      </w:r>
      <w:r w:rsidR="00312403" w:rsidRPr="00EB244D">
        <w:rPr>
          <w:rFonts w:ascii="Times New Roman" w:hAnsi="Times New Roman"/>
          <w:sz w:val="24"/>
          <w:szCs w:val="24"/>
        </w:rPr>
        <w:t xml:space="preserve"> no </w:t>
      </w:r>
      <w:r w:rsidR="00312403" w:rsidRPr="00EB244D">
        <w:rPr>
          <w:rFonts w:ascii="Times New Roman" w:hAnsi="Times New Roman"/>
          <w:i/>
          <w:sz w:val="24"/>
          <w:szCs w:val="24"/>
        </w:rPr>
        <w:t>campus</w:t>
      </w:r>
      <w:r w:rsidR="00B22BBD" w:rsidRPr="00EB244D">
        <w:rPr>
          <w:rFonts w:ascii="Times New Roman" w:hAnsi="Times New Roman"/>
          <w:sz w:val="24"/>
          <w:szCs w:val="24"/>
        </w:rPr>
        <w:t xml:space="preserve">; afinidade com o curso; baixo rendimento e aprendizagem dos conteúdos pela não adaptação ao ensino remoto e </w:t>
      </w:r>
      <w:r w:rsidR="00312403" w:rsidRPr="00EB244D">
        <w:rPr>
          <w:rFonts w:ascii="Times New Roman" w:hAnsi="Times New Roman"/>
          <w:sz w:val="24"/>
          <w:szCs w:val="24"/>
        </w:rPr>
        <w:t xml:space="preserve">a </w:t>
      </w:r>
      <w:r w:rsidR="004668FB" w:rsidRPr="00EB244D">
        <w:rPr>
          <w:rFonts w:ascii="Times New Roman" w:hAnsi="Times New Roman"/>
          <w:sz w:val="24"/>
          <w:szCs w:val="24"/>
        </w:rPr>
        <w:t>conciliação trabalho e estudo</w:t>
      </w:r>
      <w:r w:rsidR="00312403" w:rsidRPr="00EB244D">
        <w:rPr>
          <w:rFonts w:ascii="Times New Roman" w:hAnsi="Times New Roman"/>
          <w:sz w:val="24"/>
          <w:szCs w:val="24"/>
        </w:rPr>
        <w:t xml:space="preserve"> pelos estudantes</w:t>
      </w:r>
      <w:r w:rsidR="004668FB" w:rsidRPr="00EB244D">
        <w:rPr>
          <w:rFonts w:ascii="Times New Roman" w:hAnsi="Times New Roman"/>
          <w:sz w:val="24"/>
          <w:szCs w:val="24"/>
        </w:rPr>
        <w:t>.</w:t>
      </w:r>
    </w:p>
    <w:p w14:paraId="3F304F29" w14:textId="77811AB0" w:rsidR="00356333" w:rsidRPr="00EB244D" w:rsidRDefault="00356333" w:rsidP="00356333">
      <w:pPr>
        <w:jc w:val="both"/>
        <w:rPr>
          <w:rFonts w:ascii="Times New Roman" w:hAnsi="Times New Roman"/>
          <w:sz w:val="24"/>
          <w:szCs w:val="24"/>
        </w:rPr>
      </w:pPr>
      <w:r w:rsidRPr="00EB244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45933" w:rsidRPr="00EB244D">
        <w:rPr>
          <w:rFonts w:ascii="Times New Roman" w:hAnsi="Times New Roman"/>
          <w:sz w:val="24"/>
          <w:szCs w:val="24"/>
        </w:rPr>
        <w:tab/>
        <w:t>O curso</w:t>
      </w:r>
      <w:r w:rsidR="00BA65B2">
        <w:rPr>
          <w:rFonts w:ascii="Times New Roman" w:hAnsi="Times New Roman"/>
          <w:sz w:val="24"/>
          <w:szCs w:val="24"/>
        </w:rPr>
        <w:t xml:space="preserve"> de Licenciatura em Letras Português/Inglês</w:t>
      </w:r>
      <w:r w:rsidR="00945933" w:rsidRPr="00EB244D">
        <w:rPr>
          <w:rFonts w:ascii="Times New Roman" w:hAnsi="Times New Roman"/>
          <w:sz w:val="24"/>
          <w:szCs w:val="24"/>
        </w:rPr>
        <w:t xml:space="preserve"> está na i</w:t>
      </w:r>
      <w:r w:rsidR="00B22BBD" w:rsidRPr="00EB244D">
        <w:rPr>
          <w:rFonts w:ascii="Times New Roman" w:hAnsi="Times New Roman"/>
          <w:sz w:val="24"/>
          <w:szCs w:val="24"/>
        </w:rPr>
        <w:t xml:space="preserve">minência de ser avaliado pelo </w:t>
      </w:r>
      <w:r w:rsidR="00EB244D" w:rsidRPr="00EB244D">
        <w:rPr>
          <w:rFonts w:ascii="Times New Roman" w:hAnsi="Times New Roman"/>
          <w:color w:val="000000"/>
          <w:sz w:val="24"/>
          <w:szCs w:val="24"/>
        </w:rPr>
        <w:t>Instituto Nacional de Estudos e Pesquisas Educacionais Anísio Teixeira (Inep)</w:t>
      </w:r>
      <w:r w:rsidR="00BA65B2">
        <w:rPr>
          <w:rFonts w:ascii="Times New Roman" w:hAnsi="Times New Roman"/>
          <w:color w:val="000000"/>
          <w:sz w:val="24"/>
          <w:szCs w:val="24"/>
        </w:rPr>
        <w:t xml:space="preserve">, desse modo, algumas das ações </w:t>
      </w:r>
      <w:r w:rsidR="00EB244D">
        <w:rPr>
          <w:rFonts w:ascii="Times New Roman" w:hAnsi="Times New Roman"/>
          <w:color w:val="000000"/>
          <w:sz w:val="24"/>
          <w:szCs w:val="24"/>
        </w:rPr>
        <w:t xml:space="preserve">desenvolvidas serão </w:t>
      </w:r>
      <w:r w:rsidR="00BA65B2">
        <w:rPr>
          <w:rFonts w:ascii="Times New Roman" w:hAnsi="Times New Roman"/>
          <w:color w:val="000000"/>
          <w:sz w:val="24"/>
          <w:szCs w:val="24"/>
        </w:rPr>
        <w:t>voltadas para este fim.</w:t>
      </w:r>
    </w:p>
    <w:p w14:paraId="2A39E58A" w14:textId="6367D471" w:rsidR="00356333" w:rsidRDefault="001249B4" w:rsidP="003563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A27A7BE" w14:textId="77777777" w:rsidR="00356333" w:rsidRDefault="00356333" w:rsidP="00356333">
      <w:pPr>
        <w:rPr>
          <w:rFonts w:ascii="Times New Roman" w:hAnsi="Times New Roman"/>
          <w:b/>
          <w:bCs/>
          <w:sz w:val="24"/>
          <w:szCs w:val="24"/>
        </w:rPr>
      </w:pPr>
    </w:p>
    <w:p w14:paraId="2E5AD7E0" w14:textId="77777777" w:rsidR="00356333" w:rsidRDefault="00356333" w:rsidP="003563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Objetivo Geral</w:t>
      </w:r>
    </w:p>
    <w:p w14:paraId="6E187A86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</w:p>
    <w:p w14:paraId="76138220" w14:textId="41733201" w:rsidR="00270D35" w:rsidRPr="00270D35" w:rsidRDefault="00270D35" w:rsidP="0003334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bCs/>
        </w:rPr>
      </w:pPr>
      <w:r w:rsidRPr="00033344">
        <w:rPr>
          <w:rFonts w:ascii="Times New Roman" w:hAnsi="Times New Roman"/>
          <w:sz w:val="24"/>
          <w:szCs w:val="24"/>
        </w:rPr>
        <w:t>Formar docentes capazes de lidar, de forma crítica e reflexiva, com as línguas portuguesa, inglesa e suas literaturas, conscientes de sua inserção na socied</w:t>
      </w:r>
      <w:r w:rsidR="00D23C6B" w:rsidRPr="00033344">
        <w:rPr>
          <w:rFonts w:ascii="Times New Roman" w:hAnsi="Times New Roman"/>
          <w:sz w:val="24"/>
          <w:szCs w:val="24"/>
        </w:rPr>
        <w:t>ade e das relações com o outro</w:t>
      </w:r>
      <w:r w:rsidR="00D23C6B">
        <w:rPr>
          <w:rFonts w:ascii="Cambria" w:hAnsi="Cambria"/>
        </w:rPr>
        <w:t>.</w:t>
      </w:r>
    </w:p>
    <w:p w14:paraId="654D0243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</w:p>
    <w:p w14:paraId="565CB2C8" w14:textId="77777777" w:rsidR="00356333" w:rsidRDefault="00356333" w:rsidP="003563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Objetivos Específicos</w:t>
      </w:r>
    </w:p>
    <w:p w14:paraId="3D4398D2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9E67E7" w14:textId="0448C0B0" w:rsidR="00033344" w:rsidRPr="0087716D" w:rsidRDefault="00033344" w:rsidP="0087716D">
      <w:pPr>
        <w:pStyle w:val="PargrafodaLista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7716D">
        <w:rPr>
          <w:rFonts w:ascii="Times New Roman" w:hAnsi="Times New Roman"/>
          <w:sz w:val="24"/>
          <w:szCs w:val="24"/>
        </w:rPr>
        <w:t xml:space="preserve">Realizar ações de caráter administrativo que busquem dar cumprimento as demandas dos estudantes, docentes e </w:t>
      </w:r>
      <w:r w:rsidR="00221A44" w:rsidRPr="0087716D">
        <w:rPr>
          <w:rFonts w:ascii="Times New Roman" w:hAnsi="Times New Roman"/>
          <w:sz w:val="24"/>
          <w:szCs w:val="24"/>
        </w:rPr>
        <w:t>gestão que sejam atribuições da coordenação;</w:t>
      </w:r>
    </w:p>
    <w:p w14:paraId="4ADEB3F3" w14:textId="46AAB825" w:rsidR="00312403" w:rsidRPr="00312403" w:rsidRDefault="00033344" w:rsidP="00312403">
      <w:pPr>
        <w:pStyle w:val="PargrafodaLista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7716D">
        <w:rPr>
          <w:rFonts w:ascii="Times New Roman" w:hAnsi="Times New Roman"/>
          <w:sz w:val="24"/>
          <w:szCs w:val="24"/>
        </w:rPr>
        <w:t xml:space="preserve"> Promover um canal de comunicação buscando estabelecer um diálogo entre discentes, docentes</w:t>
      </w:r>
      <w:r w:rsidR="00221A44" w:rsidRPr="0087716D">
        <w:rPr>
          <w:rFonts w:ascii="Times New Roman" w:hAnsi="Times New Roman"/>
          <w:sz w:val="24"/>
          <w:szCs w:val="24"/>
        </w:rPr>
        <w:t xml:space="preserve"> e os</w:t>
      </w:r>
      <w:r w:rsidRPr="0087716D">
        <w:rPr>
          <w:rFonts w:ascii="Times New Roman" w:hAnsi="Times New Roman"/>
          <w:sz w:val="24"/>
          <w:szCs w:val="24"/>
        </w:rPr>
        <w:t xml:space="preserve"> setores do </w:t>
      </w:r>
      <w:r w:rsidRPr="00860C8F">
        <w:rPr>
          <w:rFonts w:ascii="Times New Roman" w:hAnsi="Times New Roman"/>
          <w:i/>
          <w:sz w:val="24"/>
          <w:szCs w:val="24"/>
        </w:rPr>
        <w:t>campus</w:t>
      </w:r>
      <w:r w:rsidRPr="0087716D">
        <w:rPr>
          <w:rFonts w:ascii="Times New Roman" w:hAnsi="Times New Roman"/>
          <w:sz w:val="24"/>
          <w:szCs w:val="24"/>
        </w:rPr>
        <w:t>, objetivando o sucesso das ações propostas.</w:t>
      </w:r>
    </w:p>
    <w:p w14:paraId="311D4EBA" w14:textId="5EBC4077" w:rsidR="00356333" w:rsidRPr="0087716D" w:rsidRDefault="00356333" w:rsidP="0087716D">
      <w:pPr>
        <w:pStyle w:val="PargrafodaLista"/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7716D">
        <w:rPr>
          <w:rFonts w:ascii="Times New Roman" w:hAnsi="Times New Roman"/>
          <w:sz w:val="24"/>
          <w:szCs w:val="24"/>
        </w:rPr>
        <w:t>Estreitar laços com as Secr</w:t>
      </w:r>
      <w:r w:rsidR="00860C8F">
        <w:rPr>
          <w:rFonts w:ascii="Times New Roman" w:hAnsi="Times New Roman"/>
          <w:sz w:val="24"/>
          <w:szCs w:val="24"/>
        </w:rPr>
        <w:t>etárias de Educação</w:t>
      </w:r>
      <w:r w:rsidRPr="0087716D">
        <w:rPr>
          <w:rFonts w:ascii="Times New Roman" w:hAnsi="Times New Roman"/>
          <w:sz w:val="24"/>
          <w:szCs w:val="24"/>
        </w:rPr>
        <w:t xml:space="preserve"> das Prefeituras circunvizinhas</w:t>
      </w:r>
      <w:r w:rsidR="00860C8F">
        <w:rPr>
          <w:rFonts w:ascii="Times New Roman" w:hAnsi="Times New Roman"/>
          <w:sz w:val="24"/>
          <w:szCs w:val="24"/>
        </w:rPr>
        <w:t xml:space="preserve"> para desenvolvimento </w:t>
      </w:r>
      <w:r w:rsidR="0075284C">
        <w:rPr>
          <w:rFonts w:ascii="Times New Roman" w:hAnsi="Times New Roman"/>
          <w:sz w:val="24"/>
          <w:szCs w:val="24"/>
        </w:rPr>
        <w:t>de ações referentes ao ensino, pesquisa e extensão.</w:t>
      </w:r>
    </w:p>
    <w:p w14:paraId="4C620D03" w14:textId="28F0145B" w:rsidR="00356333" w:rsidRDefault="00356333" w:rsidP="0075284C">
      <w:pPr>
        <w:pStyle w:val="PargrafodaLista"/>
        <w:rPr>
          <w:rFonts w:ascii="Times New Roman" w:hAnsi="Times New Roman"/>
          <w:sz w:val="24"/>
          <w:szCs w:val="24"/>
        </w:rPr>
      </w:pPr>
    </w:p>
    <w:p w14:paraId="689A04F4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</w:p>
    <w:p w14:paraId="77BCEED0" w14:textId="77777777" w:rsidR="00356333" w:rsidRDefault="00356333" w:rsidP="003563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Cronograma de Execução</w:t>
      </w:r>
    </w:p>
    <w:p w14:paraId="26228A2A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</w:p>
    <w:tbl>
      <w:tblPr>
        <w:tblStyle w:val="TabeladeGrade1Clara"/>
        <w:tblW w:w="8494" w:type="dxa"/>
        <w:tblLook w:val="04A0" w:firstRow="1" w:lastRow="0" w:firstColumn="1" w:lastColumn="0" w:noHBand="0" w:noVBand="1"/>
      </w:tblPr>
      <w:tblGrid>
        <w:gridCol w:w="2387"/>
        <w:gridCol w:w="1668"/>
        <w:gridCol w:w="2596"/>
        <w:gridCol w:w="1843"/>
      </w:tblGrid>
      <w:tr w:rsidR="002F00B5" w14:paraId="04473A7C" w14:textId="4AE2818B" w:rsidTr="002F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161B369E" w14:textId="7777777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1668" w:type="dxa"/>
          </w:tcPr>
          <w:p w14:paraId="2D0AF835" w14:textId="77777777" w:rsidR="002F00B5" w:rsidRDefault="002F00B5" w:rsidP="005B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</w:p>
        </w:tc>
        <w:tc>
          <w:tcPr>
            <w:tcW w:w="2596" w:type="dxa"/>
          </w:tcPr>
          <w:p w14:paraId="18E0D48F" w14:textId="77777777" w:rsidR="002F00B5" w:rsidRDefault="002F00B5" w:rsidP="005B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Indicador de Desempenho</w:t>
            </w:r>
          </w:p>
        </w:tc>
        <w:tc>
          <w:tcPr>
            <w:tcW w:w="1843" w:type="dxa"/>
          </w:tcPr>
          <w:p w14:paraId="6E907BAC" w14:textId="236D3C20" w:rsidR="002F00B5" w:rsidRDefault="002F00B5" w:rsidP="005B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Articulador</w:t>
            </w:r>
          </w:p>
        </w:tc>
      </w:tr>
      <w:tr w:rsidR="002F00B5" w14:paraId="21251E60" w14:textId="6CDDD595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3B9B53EE" w14:textId="0C165738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Início dos </w:t>
            </w:r>
            <w:r w:rsidR="00270D35">
              <w:rPr>
                <w:rFonts w:ascii="Times New Roman" w:hAnsi="Times New Roman"/>
                <w:sz w:val="24"/>
                <w:szCs w:val="24"/>
              </w:rPr>
              <w:t>Semestre 2022.1 e 2022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668" w:type="dxa"/>
          </w:tcPr>
          <w:p w14:paraId="50EFA3BB" w14:textId="5BB9BB24" w:rsidR="002F00B5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270D35">
              <w:rPr>
                <w:rFonts w:ascii="Times New Roman" w:hAnsi="Times New Roman"/>
                <w:sz w:val="24"/>
                <w:szCs w:val="24"/>
              </w:rPr>
              <w:t>aneiro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agosto </w:t>
            </w:r>
          </w:p>
        </w:tc>
        <w:tc>
          <w:tcPr>
            <w:tcW w:w="2596" w:type="dxa"/>
          </w:tcPr>
          <w:p w14:paraId="146927B6" w14:textId="3502C911" w:rsidR="002F00B5" w:rsidRDefault="002F00B5" w:rsidP="0027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Encontro com discentes em sala de aula</w:t>
            </w:r>
            <w:r w:rsidR="00270D35">
              <w:rPr>
                <w:rFonts w:ascii="Times New Roman" w:hAnsi="Times New Roman"/>
                <w:sz w:val="24"/>
                <w:szCs w:val="24"/>
              </w:rPr>
              <w:t xml:space="preserve"> no pátio para orientação sobre os protocolos nesse retorno presencial</w:t>
            </w:r>
          </w:p>
        </w:tc>
        <w:tc>
          <w:tcPr>
            <w:tcW w:w="1843" w:type="dxa"/>
          </w:tcPr>
          <w:p w14:paraId="1557B782" w14:textId="44430203" w:rsidR="007B0716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Coordenação de curso.</w:t>
            </w:r>
          </w:p>
        </w:tc>
      </w:tr>
      <w:tr w:rsidR="002F00B5" w14:paraId="1A3A832B" w14:textId="17424425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280B17A0" w14:textId="7777777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Recepção dos calouros</w:t>
            </w:r>
          </w:p>
        </w:tc>
        <w:tc>
          <w:tcPr>
            <w:tcW w:w="1668" w:type="dxa"/>
          </w:tcPr>
          <w:p w14:paraId="4C962B4B" w14:textId="2256F17C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março e agosto</w:t>
            </w:r>
          </w:p>
        </w:tc>
        <w:tc>
          <w:tcPr>
            <w:tcW w:w="2596" w:type="dxa"/>
          </w:tcPr>
          <w:p w14:paraId="298ADA6A" w14:textId="77777777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Aula de Abertura com convidado especial, aberta a todas as turmas.</w:t>
            </w:r>
          </w:p>
          <w:p w14:paraId="3807B1BD" w14:textId="59FD042B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Reunião com a turma novata para apresentação do curso.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Setores relacionados aos alunos também deverão fazer suas apresentações.</w:t>
            </w:r>
          </w:p>
        </w:tc>
        <w:tc>
          <w:tcPr>
            <w:tcW w:w="1843" w:type="dxa"/>
          </w:tcPr>
          <w:p w14:paraId="5A7438F9" w14:textId="77777777" w:rsidR="002F00B5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Docentes.</w:t>
            </w:r>
          </w:p>
          <w:p w14:paraId="643CF1CB" w14:textId="71F63884" w:rsidR="007B0716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Coordenação de curso.</w:t>
            </w:r>
          </w:p>
        </w:tc>
      </w:tr>
      <w:tr w:rsidR="002F00B5" w14:paraId="580086CC" w14:textId="735DDF25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51C6C47D" w14:textId="7777777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Reformulação do PPC</w:t>
            </w:r>
          </w:p>
        </w:tc>
        <w:tc>
          <w:tcPr>
            <w:tcW w:w="1668" w:type="dxa"/>
          </w:tcPr>
          <w:p w14:paraId="516CCE45" w14:textId="1A93C425" w:rsidR="002F00B5" w:rsidRDefault="0087716D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fevereiro</w:t>
            </w:r>
            <w:r w:rsidR="007B0716">
              <w:rPr>
                <w:rFonts w:ascii="Times New Roman" w:hAnsi="Times New Roman"/>
                <w:sz w:val="24"/>
                <w:szCs w:val="24"/>
              </w:rPr>
              <w:t xml:space="preserve"> a dezembro</w:t>
            </w:r>
          </w:p>
        </w:tc>
        <w:tc>
          <w:tcPr>
            <w:tcW w:w="2596" w:type="dxa"/>
          </w:tcPr>
          <w:p w14:paraId="56320542" w14:textId="77777777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Reuniões com NDE.</w:t>
            </w:r>
          </w:p>
        </w:tc>
        <w:tc>
          <w:tcPr>
            <w:tcW w:w="1843" w:type="dxa"/>
          </w:tcPr>
          <w:p w14:paraId="73468F04" w14:textId="66B20DCE" w:rsidR="002F00B5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 do NDE</w:t>
            </w:r>
          </w:p>
        </w:tc>
      </w:tr>
      <w:tr w:rsidR="002F00B5" w14:paraId="5360A466" w14:textId="147E5DC9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449533DE" w14:textId="066A61F1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de cursos de extensão</w:t>
            </w:r>
          </w:p>
        </w:tc>
        <w:tc>
          <w:tcPr>
            <w:tcW w:w="1668" w:type="dxa"/>
          </w:tcPr>
          <w:p w14:paraId="2AF3B0E1" w14:textId="41542844" w:rsidR="002F00B5" w:rsidRDefault="0087716D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fevereiro </w:t>
            </w:r>
            <w:r w:rsidR="007B0716">
              <w:rPr>
                <w:rFonts w:ascii="Times New Roman" w:hAnsi="Times New Roman"/>
                <w:sz w:val="24"/>
                <w:szCs w:val="24"/>
              </w:rPr>
              <w:t>a dezembro</w:t>
            </w:r>
          </w:p>
        </w:tc>
        <w:tc>
          <w:tcPr>
            <w:tcW w:w="2596" w:type="dxa"/>
          </w:tcPr>
          <w:p w14:paraId="61D56A6C" w14:textId="11F4EEDE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Oferecimento de cursos com temáticas desenvolvidas pelo curso de </w:t>
            </w:r>
            <w:r w:rsidR="0087716D">
              <w:rPr>
                <w:rFonts w:ascii="Times New Roman" w:hAnsi="Times New Roman"/>
                <w:sz w:val="24"/>
                <w:szCs w:val="24"/>
              </w:rPr>
              <w:t xml:space="preserve">Letras para a população externa </w:t>
            </w:r>
          </w:p>
        </w:tc>
        <w:tc>
          <w:tcPr>
            <w:tcW w:w="1843" w:type="dxa"/>
          </w:tcPr>
          <w:p w14:paraId="4EE0A503" w14:textId="66C48BF9" w:rsidR="002F00B5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Docentes</w:t>
            </w:r>
          </w:p>
        </w:tc>
      </w:tr>
      <w:tr w:rsidR="002F00B5" w14:paraId="0FD00356" w14:textId="1A9446D6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245CAB0B" w14:textId="7E33D0C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Desenvolvimento do Grupo de Pesquisa do curso</w:t>
            </w:r>
          </w:p>
        </w:tc>
        <w:tc>
          <w:tcPr>
            <w:tcW w:w="1668" w:type="dxa"/>
          </w:tcPr>
          <w:p w14:paraId="121A7DA5" w14:textId="1E0E1547" w:rsidR="002F00B5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janeiro a dezembro</w:t>
            </w:r>
          </w:p>
        </w:tc>
        <w:tc>
          <w:tcPr>
            <w:tcW w:w="2596" w:type="dxa"/>
          </w:tcPr>
          <w:p w14:paraId="1D52E2B5" w14:textId="57269116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Atividades desenvolvidas a partir da criação do grupo de pesquisa do curso de Letras e suas linhas de pesquisa.</w:t>
            </w:r>
          </w:p>
        </w:tc>
        <w:tc>
          <w:tcPr>
            <w:tcW w:w="1843" w:type="dxa"/>
          </w:tcPr>
          <w:p w14:paraId="456E323E" w14:textId="727538E4" w:rsidR="002F00B5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Docentes</w:t>
            </w:r>
          </w:p>
        </w:tc>
      </w:tr>
      <w:tr w:rsidR="002F00B5" w14:paraId="47A4F9D8" w14:textId="759FE90E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27402770" w14:textId="7777777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Nivelamento dos discentes (inglês)</w:t>
            </w:r>
          </w:p>
        </w:tc>
        <w:tc>
          <w:tcPr>
            <w:tcW w:w="1668" w:type="dxa"/>
          </w:tcPr>
          <w:p w14:paraId="6335B9AB" w14:textId="77777777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janeiro a dezembro</w:t>
            </w:r>
          </w:p>
        </w:tc>
        <w:tc>
          <w:tcPr>
            <w:tcW w:w="2596" w:type="dxa"/>
          </w:tcPr>
          <w:p w14:paraId="1F20C7FD" w14:textId="77777777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Diminuir a evasão.</w:t>
            </w:r>
          </w:p>
        </w:tc>
        <w:tc>
          <w:tcPr>
            <w:tcW w:w="1843" w:type="dxa"/>
          </w:tcPr>
          <w:p w14:paraId="12BCB79F" w14:textId="6BB52900" w:rsidR="002F00B5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Docentes de língua inglesa</w:t>
            </w:r>
          </w:p>
        </w:tc>
      </w:tr>
      <w:tr w:rsidR="002F00B5" w14:paraId="05B9E180" w14:textId="2E89B4EF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1F11B182" w14:textId="7777777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Trabalho paralelo dos alunos com dificuldade</w:t>
            </w:r>
          </w:p>
        </w:tc>
        <w:tc>
          <w:tcPr>
            <w:tcW w:w="1668" w:type="dxa"/>
          </w:tcPr>
          <w:p w14:paraId="04D37A22" w14:textId="16CE058A" w:rsidR="002F00B5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janeiro a dezembro</w:t>
            </w:r>
          </w:p>
        </w:tc>
        <w:tc>
          <w:tcPr>
            <w:tcW w:w="2596" w:type="dxa"/>
          </w:tcPr>
          <w:p w14:paraId="40011CC7" w14:textId="77777777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Atendimentos individuais em parceria com a CTP, CAE, NAPNE, docentes, etc.</w:t>
            </w:r>
          </w:p>
        </w:tc>
        <w:tc>
          <w:tcPr>
            <w:tcW w:w="1843" w:type="dxa"/>
          </w:tcPr>
          <w:p w14:paraId="09DC2844" w14:textId="77777777" w:rsidR="002F00B5" w:rsidRDefault="00034708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Docentes</w:t>
            </w:r>
          </w:p>
          <w:p w14:paraId="4DB501A9" w14:textId="77777777" w:rsidR="00034708" w:rsidRDefault="00034708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CTP</w:t>
            </w:r>
          </w:p>
          <w:p w14:paraId="3521942A" w14:textId="77777777" w:rsidR="00034708" w:rsidRDefault="00034708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CAE</w:t>
            </w:r>
          </w:p>
          <w:p w14:paraId="794738E7" w14:textId="77777777" w:rsidR="00034708" w:rsidRDefault="00034708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NAPNE</w:t>
            </w:r>
          </w:p>
          <w:p w14:paraId="73EEEF7D" w14:textId="3E366CAF" w:rsidR="00860C8F" w:rsidRDefault="00860C8F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Departamento de Ensino</w:t>
            </w:r>
          </w:p>
        </w:tc>
      </w:tr>
      <w:tr w:rsidR="002F00B5" w14:paraId="14CC9995" w14:textId="0F6EC050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470CB1DC" w14:textId="7777777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Apoio aos alunos para participarem de visitas técnicas, apresentações de trabalhos, participação em eventos.</w:t>
            </w:r>
          </w:p>
        </w:tc>
        <w:tc>
          <w:tcPr>
            <w:tcW w:w="1668" w:type="dxa"/>
          </w:tcPr>
          <w:p w14:paraId="4D100DE7" w14:textId="298A4069" w:rsidR="002F00B5" w:rsidRDefault="007B0716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janeiro a dezembro</w:t>
            </w:r>
          </w:p>
        </w:tc>
        <w:tc>
          <w:tcPr>
            <w:tcW w:w="2596" w:type="dxa"/>
          </w:tcPr>
          <w:p w14:paraId="7BF22D9B" w14:textId="5FABA3E8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Encontro com os discentes. Avisos via e-mail e redes sociais. Orientação de trabalhos.</w:t>
            </w:r>
          </w:p>
        </w:tc>
        <w:tc>
          <w:tcPr>
            <w:tcW w:w="1843" w:type="dxa"/>
          </w:tcPr>
          <w:p w14:paraId="26D487C5" w14:textId="4EE1CACA" w:rsidR="002F00B5" w:rsidRDefault="00034708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Discentes e docentes</w:t>
            </w:r>
          </w:p>
        </w:tc>
      </w:tr>
      <w:tr w:rsidR="00312403" w14:paraId="7F1EB5EB" w14:textId="77777777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5A6E9F7E" w14:textId="1D3C5DBA" w:rsidR="00312403" w:rsidRDefault="00312403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Monitorias Voluntárias para as disciplinas do Curso </w:t>
            </w:r>
          </w:p>
        </w:tc>
        <w:tc>
          <w:tcPr>
            <w:tcW w:w="1668" w:type="dxa"/>
          </w:tcPr>
          <w:p w14:paraId="60E993BE" w14:textId="70B50649" w:rsidR="00312403" w:rsidRDefault="0031240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março e agosto</w:t>
            </w:r>
          </w:p>
        </w:tc>
        <w:tc>
          <w:tcPr>
            <w:tcW w:w="2596" w:type="dxa"/>
          </w:tcPr>
          <w:p w14:paraId="7BD5BA3C" w14:textId="31CD0221" w:rsidR="0031240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Edital para monitoria voluntária, incentivar os alunos para participação.</w:t>
            </w:r>
          </w:p>
        </w:tc>
        <w:tc>
          <w:tcPr>
            <w:tcW w:w="1843" w:type="dxa"/>
          </w:tcPr>
          <w:p w14:paraId="4172F7D2" w14:textId="77777777" w:rsidR="0078003B" w:rsidRDefault="0078003B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Coordenação de curso </w:t>
            </w:r>
          </w:p>
          <w:p w14:paraId="5156844F" w14:textId="4293F6E1" w:rsidR="0031240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Docentes</w:t>
            </w:r>
          </w:p>
        </w:tc>
      </w:tr>
      <w:tr w:rsidR="002F00B5" w14:paraId="7D769688" w14:textId="48665D27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082CAFCA" w14:textId="7777777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Semana de Letras</w:t>
            </w:r>
          </w:p>
        </w:tc>
        <w:tc>
          <w:tcPr>
            <w:tcW w:w="1668" w:type="dxa"/>
          </w:tcPr>
          <w:p w14:paraId="356096E0" w14:textId="73709ADD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definir.</w:t>
            </w:r>
          </w:p>
        </w:tc>
        <w:tc>
          <w:tcPr>
            <w:tcW w:w="2596" w:type="dxa"/>
          </w:tcPr>
          <w:p w14:paraId="7D7C0AAD" w14:textId="77777777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Criação da Comissão de Organização do evento.</w:t>
            </w:r>
          </w:p>
          <w:p w14:paraId="5588D595" w14:textId="56DCB303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Reuniões com a Comissão.</w:t>
            </w:r>
          </w:p>
        </w:tc>
        <w:tc>
          <w:tcPr>
            <w:tcW w:w="1843" w:type="dxa"/>
          </w:tcPr>
          <w:p w14:paraId="1A1081C1" w14:textId="67F220D0" w:rsidR="002F00B5" w:rsidRDefault="00034708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Docentes e discentes</w:t>
            </w:r>
          </w:p>
        </w:tc>
      </w:tr>
      <w:tr w:rsidR="00BC5843" w14:paraId="2BE10ED1" w14:textId="77777777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2A1C3AA9" w14:textId="25CA5032" w:rsidR="00BC5843" w:rsidRDefault="00BC5843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Formatura de Letras </w:t>
            </w:r>
          </w:p>
        </w:tc>
        <w:tc>
          <w:tcPr>
            <w:tcW w:w="1668" w:type="dxa"/>
          </w:tcPr>
          <w:p w14:paraId="1803301A" w14:textId="49967531" w:rsidR="00BC584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definir</w:t>
            </w:r>
          </w:p>
        </w:tc>
        <w:tc>
          <w:tcPr>
            <w:tcW w:w="2596" w:type="dxa"/>
          </w:tcPr>
          <w:p w14:paraId="4D590C98" w14:textId="1BB56C45" w:rsidR="00BC584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Criação da Comissão de Formatura para viabilizar a colação de grau das turmas.</w:t>
            </w:r>
          </w:p>
        </w:tc>
        <w:tc>
          <w:tcPr>
            <w:tcW w:w="1843" w:type="dxa"/>
          </w:tcPr>
          <w:p w14:paraId="451D2F10" w14:textId="77777777" w:rsidR="00BC584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Coordenação de Curso </w:t>
            </w:r>
          </w:p>
          <w:p w14:paraId="6B820BE4" w14:textId="77777777" w:rsidR="00BC584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Docentes</w:t>
            </w:r>
          </w:p>
          <w:p w14:paraId="6C44F111" w14:textId="3AA7EE60" w:rsidR="00BC584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Discentes</w:t>
            </w:r>
          </w:p>
        </w:tc>
      </w:tr>
      <w:tr w:rsidR="00BC5843" w14:paraId="72D606F7" w14:textId="77777777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2A48377C" w14:textId="1333A34B" w:rsidR="00BC5843" w:rsidRDefault="00BC5843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do Curso</w:t>
            </w:r>
          </w:p>
        </w:tc>
        <w:tc>
          <w:tcPr>
            <w:tcW w:w="1668" w:type="dxa"/>
          </w:tcPr>
          <w:p w14:paraId="2F854D0A" w14:textId="5E7AE363" w:rsidR="00BC584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janeiro</w:t>
            </w:r>
          </w:p>
        </w:tc>
        <w:tc>
          <w:tcPr>
            <w:tcW w:w="2596" w:type="dxa"/>
          </w:tcPr>
          <w:p w14:paraId="27E94CEE" w14:textId="40CF8EE4" w:rsidR="00BC5843" w:rsidRDefault="0078003B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Formação de Grupos de T</w:t>
            </w:r>
            <w:r w:rsidR="00BC5843">
              <w:rPr>
                <w:rFonts w:ascii="Times New Roman" w:hAnsi="Times New Roman"/>
                <w:sz w:val="24"/>
                <w:szCs w:val="24"/>
              </w:rPr>
              <w:t>rabalho para auxiliar a coordenação no preenchimento dos instrumentais de avaliação.</w:t>
            </w:r>
          </w:p>
        </w:tc>
        <w:tc>
          <w:tcPr>
            <w:tcW w:w="1843" w:type="dxa"/>
          </w:tcPr>
          <w:p w14:paraId="5DAC181F" w14:textId="77777777" w:rsidR="00BC584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Coordenação de curso </w:t>
            </w:r>
          </w:p>
          <w:p w14:paraId="3C390733" w14:textId="508BD576" w:rsidR="00BC5843" w:rsidRDefault="00BC5843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Docentes</w:t>
            </w:r>
          </w:p>
        </w:tc>
      </w:tr>
      <w:tr w:rsidR="002F00B5" w14:paraId="68603153" w14:textId="5C1364E3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4979E4B4" w14:textId="7777777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Organização das disciplinas do semestre letivo seguinte</w:t>
            </w:r>
          </w:p>
        </w:tc>
        <w:tc>
          <w:tcPr>
            <w:tcW w:w="1668" w:type="dxa"/>
          </w:tcPr>
          <w:p w14:paraId="6447AC9F" w14:textId="536A3C4A" w:rsidR="002F00B5" w:rsidRDefault="00860C8F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87716D">
              <w:rPr>
                <w:rFonts w:ascii="Times New Roman" w:hAnsi="Times New Roman"/>
                <w:sz w:val="24"/>
                <w:szCs w:val="24"/>
              </w:rPr>
              <w:t xml:space="preserve">unho e </w:t>
            </w:r>
            <w:r>
              <w:rPr>
                <w:rFonts w:ascii="Times New Roman" w:hAnsi="Times New Roman"/>
                <w:sz w:val="24"/>
                <w:szCs w:val="24"/>
              </w:rPr>
              <w:t>dezembro</w:t>
            </w:r>
          </w:p>
        </w:tc>
        <w:tc>
          <w:tcPr>
            <w:tcW w:w="2596" w:type="dxa"/>
          </w:tcPr>
          <w:p w14:paraId="2CB64ACC" w14:textId="3792A94E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Apontamentos via e-mail institucional e reuniões com o corpo docente.</w:t>
            </w:r>
          </w:p>
        </w:tc>
        <w:tc>
          <w:tcPr>
            <w:tcW w:w="1843" w:type="dxa"/>
          </w:tcPr>
          <w:p w14:paraId="6F12408A" w14:textId="69068735" w:rsidR="002F00B5" w:rsidRDefault="00034708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Coordenação de curso</w:t>
            </w:r>
          </w:p>
        </w:tc>
      </w:tr>
      <w:tr w:rsidR="002F00B5" w14:paraId="5D54BCB5" w14:textId="49C2ADA6" w:rsidTr="002F0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4D51265A" w14:textId="77777777" w:rsidR="002F00B5" w:rsidRDefault="002F00B5" w:rsidP="005B1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Três reuniões do grupo colegiado por semestre</w:t>
            </w:r>
          </w:p>
        </w:tc>
        <w:tc>
          <w:tcPr>
            <w:tcW w:w="1668" w:type="dxa"/>
          </w:tcPr>
          <w:p w14:paraId="545DEBE3" w14:textId="59834822" w:rsidR="002F00B5" w:rsidRDefault="00860C8F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janeiro a dezembro</w:t>
            </w:r>
          </w:p>
        </w:tc>
        <w:tc>
          <w:tcPr>
            <w:tcW w:w="2596" w:type="dxa"/>
          </w:tcPr>
          <w:p w14:paraId="322F5821" w14:textId="77777777" w:rsidR="002F00B5" w:rsidRDefault="002F00B5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Reunião com o Colegiado.</w:t>
            </w:r>
          </w:p>
        </w:tc>
        <w:tc>
          <w:tcPr>
            <w:tcW w:w="1843" w:type="dxa"/>
          </w:tcPr>
          <w:p w14:paraId="4C8C9A7C" w14:textId="3DFC0DCD" w:rsidR="002F00B5" w:rsidRDefault="00034708" w:rsidP="005B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 do Colegiado</w:t>
            </w:r>
          </w:p>
        </w:tc>
      </w:tr>
    </w:tbl>
    <w:p w14:paraId="14CA1C2A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</w:p>
    <w:p w14:paraId="28A727AA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</w:p>
    <w:p w14:paraId="2FA96546" w14:textId="77777777" w:rsidR="00356333" w:rsidRDefault="00356333" w:rsidP="003563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Avaliação do Plano de Ação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do(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a) Coordenador(a) do Curso</w:t>
      </w:r>
    </w:p>
    <w:p w14:paraId="109EF0F8" w14:textId="77777777" w:rsidR="00356333" w:rsidRDefault="00356333" w:rsidP="00356333">
      <w:pPr>
        <w:rPr>
          <w:rFonts w:ascii="Times New Roman" w:hAnsi="Times New Roman"/>
          <w:sz w:val="24"/>
          <w:szCs w:val="24"/>
        </w:rPr>
      </w:pPr>
    </w:p>
    <w:p w14:paraId="29E8F935" w14:textId="2A5A2229" w:rsidR="00D82E33" w:rsidRDefault="00356333" w:rsidP="00F531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 presente Plano de Ação será apresentado em reunião do colegiado, </w:t>
      </w:r>
      <w:r w:rsidR="0056106F">
        <w:rPr>
          <w:rFonts w:ascii="Times New Roman" w:hAnsi="Times New Roman"/>
          <w:sz w:val="24"/>
          <w:szCs w:val="24"/>
        </w:rPr>
        <w:t xml:space="preserve">devendo </w:t>
      </w:r>
      <w:r>
        <w:rPr>
          <w:rFonts w:ascii="Times New Roman" w:hAnsi="Times New Roman"/>
          <w:sz w:val="24"/>
          <w:szCs w:val="24"/>
        </w:rPr>
        <w:t>se</w:t>
      </w:r>
      <w:r w:rsidR="0056106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aprovad</w:t>
      </w:r>
      <w:r w:rsidR="0056106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em ata. Mediante aprovação, será enviado à Direção de Ensino para prosseguimento de ações administrativas cabíveis. </w:t>
      </w:r>
      <w:r w:rsidR="00696592">
        <w:rPr>
          <w:rFonts w:ascii="Times New Roman" w:hAnsi="Times New Roman"/>
          <w:sz w:val="24"/>
          <w:szCs w:val="24"/>
        </w:rPr>
        <w:t xml:space="preserve">Deverá ser publicado no site oficial do campus, na página do curso. </w:t>
      </w:r>
      <w:r>
        <w:rPr>
          <w:rFonts w:ascii="Times New Roman" w:hAnsi="Times New Roman"/>
          <w:sz w:val="24"/>
          <w:szCs w:val="24"/>
        </w:rPr>
        <w:t>Por fim, será levado como instrumento para as ações no ano seguinte, sendo reforçado a cada encontro dos órgãos ligados ao curso: colegiado, NDE, Departamento de Ensino,</w:t>
      </w:r>
      <w:r w:rsidR="00860C8F">
        <w:rPr>
          <w:rFonts w:ascii="Times New Roman" w:hAnsi="Times New Roman"/>
          <w:sz w:val="24"/>
          <w:szCs w:val="24"/>
        </w:rPr>
        <w:t xml:space="preserve"> CTP, grupos docentes e discentes.</w:t>
      </w:r>
    </w:p>
    <w:p w14:paraId="5EDD3B83" w14:textId="65EED211" w:rsidR="007F58E2" w:rsidRDefault="007F58E2" w:rsidP="00F53104">
      <w:pPr>
        <w:jc w:val="both"/>
        <w:rPr>
          <w:rFonts w:ascii="Times New Roman" w:hAnsi="Times New Roman"/>
          <w:sz w:val="24"/>
          <w:szCs w:val="24"/>
        </w:rPr>
      </w:pPr>
    </w:p>
    <w:p w14:paraId="15FDB14B" w14:textId="77777777" w:rsidR="007F58E2" w:rsidRDefault="007F58E2" w:rsidP="00F5310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51FEE97" w14:textId="77777777" w:rsidR="007F58E2" w:rsidRDefault="007F58E2" w:rsidP="007F58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Umirim, 27 de janeiro de 2022</w:t>
      </w:r>
    </w:p>
    <w:p w14:paraId="5510EB99" w14:textId="77777777" w:rsidR="007F58E2" w:rsidRDefault="007F58E2" w:rsidP="007F58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052B3722" w14:textId="77777777" w:rsidR="007F58E2" w:rsidRDefault="007F58E2" w:rsidP="007F58E2"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Emanoela</w:t>
      </w:r>
      <w:proofErr w:type="spellEnd"/>
      <w:r>
        <w:rPr>
          <w:rFonts w:ascii="Times New Roman" w:hAnsi="Times New Roman"/>
          <w:sz w:val="24"/>
          <w:szCs w:val="24"/>
        </w:rPr>
        <w:t xml:space="preserve"> Vieira Mendes de Sousa</w:t>
      </w:r>
    </w:p>
    <w:p w14:paraId="1D20B321" w14:textId="77777777" w:rsidR="007F58E2" w:rsidRPr="00860C8F" w:rsidRDefault="007F58E2" w:rsidP="00F53104">
      <w:pPr>
        <w:jc w:val="both"/>
        <w:rPr>
          <w:rFonts w:ascii="Times New Roman" w:hAnsi="Times New Roman"/>
          <w:sz w:val="24"/>
          <w:szCs w:val="24"/>
        </w:rPr>
      </w:pPr>
    </w:p>
    <w:sectPr w:rsidR="007F58E2" w:rsidRPr="00860C8F">
      <w:endnotePr>
        <w:numFmt w:val="decimal"/>
      </w:endnotePr>
      <w:pgSz w:w="11906" w:h="16838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CA0"/>
    <w:multiLevelType w:val="hybridMultilevel"/>
    <w:tmpl w:val="21E4B04A"/>
    <w:name w:val="Lista numerada 2"/>
    <w:lvl w:ilvl="0" w:tplc="BE80DE2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76A8A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FF85E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6B46C8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281D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78FD4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2F6D79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D0FE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0662EA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33"/>
    <w:rsid w:val="000266D1"/>
    <w:rsid w:val="00033344"/>
    <w:rsid w:val="00034708"/>
    <w:rsid w:val="000C725C"/>
    <w:rsid w:val="000E1A74"/>
    <w:rsid w:val="00111908"/>
    <w:rsid w:val="001249B4"/>
    <w:rsid w:val="00217E55"/>
    <w:rsid w:val="00221A44"/>
    <w:rsid w:val="00270D35"/>
    <w:rsid w:val="002C44D9"/>
    <w:rsid w:val="002F00B5"/>
    <w:rsid w:val="00312403"/>
    <w:rsid w:val="00332EB8"/>
    <w:rsid w:val="003451D4"/>
    <w:rsid w:val="00356333"/>
    <w:rsid w:val="003C705F"/>
    <w:rsid w:val="004668FB"/>
    <w:rsid w:val="0056106F"/>
    <w:rsid w:val="005E0FBA"/>
    <w:rsid w:val="0062626A"/>
    <w:rsid w:val="00696592"/>
    <w:rsid w:val="006A5002"/>
    <w:rsid w:val="006B1F67"/>
    <w:rsid w:val="006E1A6A"/>
    <w:rsid w:val="00703956"/>
    <w:rsid w:val="00721613"/>
    <w:rsid w:val="0075284C"/>
    <w:rsid w:val="0078003B"/>
    <w:rsid w:val="007944DB"/>
    <w:rsid w:val="007B0716"/>
    <w:rsid w:val="007F4A67"/>
    <w:rsid w:val="007F58E2"/>
    <w:rsid w:val="00801923"/>
    <w:rsid w:val="00860C8F"/>
    <w:rsid w:val="0087716D"/>
    <w:rsid w:val="008E5C86"/>
    <w:rsid w:val="00920087"/>
    <w:rsid w:val="009206A8"/>
    <w:rsid w:val="00945933"/>
    <w:rsid w:val="0095182F"/>
    <w:rsid w:val="00985989"/>
    <w:rsid w:val="009A70C9"/>
    <w:rsid w:val="009E6CFE"/>
    <w:rsid w:val="00A06787"/>
    <w:rsid w:val="00A64B4F"/>
    <w:rsid w:val="00AB7C44"/>
    <w:rsid w:val="00B05A6F"/>
    <w:rsid w:val="00B22BBD"/>
    <w:rsid w:val="00B638C4"/>
    <w:rsid w:val="00B82E4C"/>
    <w:rsid w:val="00BA65B2"/>
    <w:rsid w:val="00BC5843"/>
    <w:rsid w:val="00C011A7"/>
    <w:rsid w:val="00C87307"/>
    <w:rsid w:val="00C90869"/>
    <w:rsid w:val="00CA6716"/>
    <w:rsid w:val="00D23C6B"/>
    <w:rsid w:val="00D615AF"/>
    <w:rsid w:val="00D82E33"/>
    <w:rsid w:val="00E15458"/>
    <w:rsid w:val="00E43C74"/>
    <w:rsid w:val="00E7584A"/>
    <w:rsid w:val="00E80404"/>
    <w:rsid w:val="00EB244D"/>
    <w:rsid w:val="00F36AC1"/>
    <w:rsid w:val="00F53104"/>
    <w:rsid w:val="00F77B8A"/>
    <w:rsid w:val="00F80D89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67C3"/>
  <w15:chartTrackingRefBased/>
  <w15:docId w15:val="{45141B58-CA26-4643-B954-C22D02A9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33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56333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356333"/>
    <w:rPr>
      <w:rFonts w:ascii="Calibri" w:eastAsia="Calibri" w:hAnsi="Calibri" w:cs="Times New Roman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6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Alfredo Ramos Bezerra</dc:creator>
  <cp:keywords/>
  <dc:description/>
  <cp:lastModifiedBy>Acer</cp:lastModifiedBy>
  <cp:revision>13</cp:revision>
  <dcterms:created xsi:type="dcterms:W3CDTF">2022-01-22T23:21:00Z</dcterms:created>
  <dcterms:modified xsi:type="dcterms:W3CDTF">2022-01-27T20:49:00Z</dcterms:modified>
</cp:coreProperties>
</file>