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9C25" w14:textId="023AC6D2" w:rsidR="00E20BD7" w:rsidRPr="00BF6F5C" w:rsidRDefault="00834F0D" w:rsidP="00BF6F5C">
      <w:pPr>
        <w:jc w:val="center"/>
        <w:rPr>
          <w:b/>
          <w:sz w:val="28"/>
          <w:szCs w:val="28"/>
        </w:rPr>
      </w:pPr>
      <w:r w:rsidRPr="00834F0D">
        <w:rPr>
          <w:b/>
          <w:sz w:val="28"/>
          <w:szCs w:val="28"/>
        </w:rPr>
        <w:t xml:space="preserve">Ata da reunião ordinária do núcleo docente estruturante do curso de </w:t>
      </w:r>
      <w:r>
        <w:rPr>
          <w:b/>
          <w:sz w:val="28"/>
          <w:szCs w:val="28"/>
        </w:rPr>
        <w:t>T</w:t>
      </w:r>
      <w:r w:rsidRPr="00834F0D">
        <w:rPr>
          <w:b/>
          <w:sz w:val="28"/>
          <w:szCs w:val="28"/>
        </w:rPr>
        <w:t xml:space="preserve">ecnologia em </w:t>
      </w:r>
      <w:r>
        <w:rPr>
          <w:b/>
          <w:sz w:val="28"/>
          <w:szCs w:val="28"/>
        </w:rPr>
        <w:t>S</w:t>
      </w:r>
      <w:r w:rsidRPr="00834F0D">
        <w:rPr>
          <w:b/>
          <w:sz w:val="28"/>
          <w:szCs w:val="28"/>
        </w:rPr>
        <w:t xml:space="preserve">aneamento </w:t>
      </w:r>
      <w:r>
        <w:rPr>
          <w:b/>
          <w:sz w:val="28"/>
          <w:szCs w:val="28"/>
        </w:rPr>
        <w:t>A</w:t>
      </w:r>
      <w:r w:rsidRPr="00834F0D">
        <w:rPr>
          <w:b/>
          <w:sz w:val="28"/>
          <w:szCs w:val="28"/>
        </w:rPr>
        <w:t xml:space="preserve">mbiental, realizada no dia </w:t>
      </w:r>
      <w:r w:rsidR="00D22EC9">
        <w:rPr>
          <w:b/>
          <w:sz w:val="28"/>
          <w:szCs w:val="28"/>
        </w:rPr>
        <w:t>0</w:t>
      </w:r>
      <w:r w:rsidR="00762120">
        <w:rPr>
          <w:b/>
          <w:sz w:val="28"/>
          <w:szCs w:val="28"/>
        </w:rPr>
        <w:t>7</w:t>
      </w:r>
      <w:r w:rsidRPr="00834F0D">
        <w:rPr>
          <w:b/>
          <w:sz w:val="28"/>
          <w:szCs w:val="28"/>
        </w:rPr>
        <w:t xml:space="preserve"> de </w:t>
      </w:r>
      <w:r w:rsidR="006A3405">
        <w:rPr>
          <w:b/>
          <w:sz w:val="28"/>
          <w:szCs w:val="28"/>
        </w:rPr>
        <w:t>novembro</w:t>
      </w:r>
      <w:r w:rsidR="00A22AF0">
        <w:rPr>
          <w:b/>
          <w:sz w:val="28"/>
          <w:szCs w:val="28"/>
        </w:rPr>
        <w:t xml:space="preserve"> </w:t>
      </w:r>
      <w:r w:rsidRPr="00834F0D">
        <w:rPr>
          <w:b/>
          <w:sz w:val="28"/>
          <w:szCs w:val="28"/>
        </w:rPr>
        <w:t>de 202</w:t>
      </w:r>
      <w:r w:rsidR="00D22EC9">
        <w:rPr>
          <w:b/>
          <w:sz w:val="28"/>
          <w:szCs w:val="28"/>
        </w:rPr>
        <w:t>2</w:t>
      </w:r>
      <w:r w:rsidR="005947F1">
        <w:rPr>
          <w:b/>
          <w:sz w:val="28"/>
          <w:szCs w:val="28"/>
        </w:rPr>
        <w:t xml:space="preserve"> </w:t>
      </w:r>
      <w:r w:rsidR="006A3405">
        <w:rPr>
          <w:b/>
          <w:sz w:val="28"/>
          <w:szCs w:val="28"/>
        </w:rPr>
        <w:t xml:space="preserve">realizada </w:t>
      </w:r>
      <w:r w:rsidR="00762120">
        <w:rPr>
          <w:b/>
          <w:sz w:val="28"/>
          <w:szCs w:val="28"/>
        </w:rPr>
        <w:t>na sala das coordenações do DCC</w:t>
      </w:r>
    </w:p>
    <w:p w14:paraId="6A94054A" w14:textId="77777777" w:rsidR="00E20BD7" w:rsidRPr="00E20BD7" w:rsidRDefault="00E20BD7" w:rsidP="00E20BD7">
      <w:pPr>
        <w:jc w:val="center"/>
        <w:rPr>
          <w:sz w:val="24"/>
          <w:szCs w:val="24"/>
        </w:rPr>
      </w:pPr>
    </w:p>
    <w:p w14:paraId="4A753DE2" w14:textId="702B494C" w:rsidR="001A2259" w:rsidRDefault="00E20BD7" w:rsidP="00BF6F5C">
      <w:pPr>
        <w:ind w:firstLine="709"/>
        <w:jc w:val="both"/>
        <w:rPr>
          <w:sz w:val="24"/>
          <w:szCs w:val="24"/>
        </w:rPr>
      </w:pPr>
      <w:r w:rsidRPr="00E20BD7">
        <w:rPr>
          <w:sz w:val="24"/>
          <w:szCs w:val="24"/>
        </w:rPr>
        <w:t xml:space="preserve">A reunião iniciou com a fala do coordenador do curso que </w:t>
      </w:r>
      <w:r w:rsidR="00851F2C">
        <w:rPr>
          <w:sz w:val="24"/>
          <w:szCs w:val="24"/>
        </w:rPr>
        <w:t xml:space="preserve">cumprimentou a todos e </w:t>
      </w:r>
      <w:r w:rsidRPr="00E20BD7">
        <w:rPr>
          <w:sz w:val="24"/>
          <w:szCs w:val="24"/>
        </w:rPr>
        <w:t xml:space="preserve">apresentou </w:t>
      </w:r>
      <w:r w:rsidR="001A2259">
        <w:rPr>
          <w:sz w:val="24"/>
          <w:szCs w:val="24"/>
        </w:rPr>
        <w:t xml:space="preserve">a </w:t>
      </w:r>
      <w:r w:rsidR="00851F2C">
        <w:rPr>
          <w:sz w:val="24"/>
          <w:szCs w:val="24"/>
        </w:rPr>
        <w:t xml:space="preserve">pauta da reunião; </w:t>
      </w:r>
      <w:r w:rsidR="006A3405">
        <w:rPr>
          <w:sz w:val="24"/>
          <w:szCs w:val="24"/>
        </w:rPr>
        <w:t>atualização</w:t>
      </w:r>
      <w:r w:rsidR="007E596C">
        <w:rPr>
          <w:sz w:val="24"/>
          <w:szCs w:val="24"/>
        </w:rPr>
        <w:t xml:space="preserve"> da proposta </w:t>
      </w:r>
      <w:r w:rsidR="00D22EC9">
        <w:rPr>
          <w:sz w:val="24"/>
          <w:szCs w:val="24"/>
        </w:rPr>
        <w:t>de modernização da matriz do curso de Tecnologia em Saneamento Ambiental.</w:t>
      </w:r>
    </w:p>
    <w:p w14:paraId="7A1EE37F" w14:textId="5BB68E48" w:rsidR="00D22EC9" w:rsidRDefault="006A3405" w:rsidP="00BF6F5C">
      <w:pPr>
        <w:tabs>
          <w:tab w:val="right" w:leader="underscore" w:pos="9923"/>
        </w:tabs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Baseada na proposta apresentada na reunião anterior, a nova proposta consistiu no aumento da carga horária da disciplina de </w:t>
      </w:r>
      <w:r w:rsidR="00762120" w:rsidRPr="00762120">
        <w:rPr>
          <w:sz w:val="24"/>
          <w:szCs w:val="24"/>
        </w:rPr>
        <w:t>Hidráulica Aplicada ao Saneamento</w:t>
      </w:r>
      <w:r w:rsidR="00762120" w:rsidRPr="00762120">
        <w:rPr>
          <w:sz w:val="24"/>
          <w:szCs w:val="24"/>
        </w:rPr>
        <w:t xml:space="preserve"> </w:t>
      </w:r>
      <w:r w:rsidR="00762120">
        <w:rPr>
          <w:sz w:val="24"/>
          <w:szCs w:val="24"/>
        </w:rPr>
        <w:t xml:space="preserve">de 80hs para 120hs, </w:t>
      </w:r>
      <w:r w:rsidR="00762120">
        <w:rPr>
          <w:sz w:val="24"/>
          <w:szCs w:val="24"/>
        </w:rPr>
        <w:t>no aumento da carga horária</w:t>
      </w:r>
      <w:r w:rsidR="00762120">
        <w:rPr>
          <w:sz w:val="24"/>
          <w:szCs w:val="24"/>
        </w:rPr>
        <w:t xml:space="preserve"> da disciplina de </w:t>
      </w:r>
      <w:r>
        <w:rPr>
          <w:sz w:val="24"/>
          <w:szCs w:val="24"/>
        </w:rPr>
        <w:t xml:space="preserve">Projeto Social de 40hs para 80hs e na criação de uma nova disciplina </w:t>
      </w:r>
      <w:r w:rsidR="00762120">
        <w:rPr>
          <w:sz w:val="24"/>
          <w:szCs w:val="24"/>
        </w:rPr>
        <w:t xml:space="preserve">com carga horária </w:t>
      </w:r>
      <w:r>
        <w:rPr>
          <w:sz w:val="24"/>
          <w:szCs w:val="24"/>
        </w:rPr>
        <w:t xml:space="preserve">de 80hs chamada de Projetos Ambientais. </w:t>
      </w:r>
      <w:r w:rsidR="00762120">
        <w:rPr>
          <w:sz w:val="24"/>
          <w:szCs w:val="24"/>
        </w:rPr>
        <w:t>As duas últimas disciplinas</w:t>
      </w:r>
      <w:r>
        <w:rPr>
          <w:sz w:val="24"/>
          <w:szCs w:val="24"/>
        </w:rPr>
        <w:t xml:space="preserve"> teriam seus conteúdos completamente vinculados a projetos de extensão. </w:t>
      </w:r>
      <w:r w:rsidR="00667469">
        <w:rPr>
          <w:sz w:val="24"/>
          <w:szCs w:val="24"/>
        </w:rPr>
        <w:t>Sendo assim</w:t>
      </w:r>
      <w:r>
        <w:rPr>
          <w:sz w:val="24"/>
          <w:szCs w:val="24"/>
        </w:rPr>
        <w:t>, totalizariam as 160hs de extensão necessárias para a nova matriz de 1600hs.</w:t>
      </w:r>
      <w:r w:rsidR="00667469">
        <w:rPr>
          <w:sz w:val="24"/>
          <w:szCs w:val="24"/>
        </w:rPr>
        <w:t xml:space="preserve"> Desse modo, a criação de um reservatório de projetos, apresentada na proposta anterior, </w:t>
      </w:r>
      <w:r w:rsidR="00762120">
        <w:rPr>
          <w:sz w:val="24"/>
          <w:szCs w:val="24"/>
        </w:rPr>
        <w:t>foi</w:t>
      </w:r>
      <w:r w:rsidR="00667469">
        <w:rPr>
          <w:sz w:val="24"/>
          <w:szCs w:val="24"/>
        </w:rPr>
        <w:t xml:space="preserve"> completamente eliminada.</w:t>
      </w:r>
    </w:p>
    <w:p w14:paraId="5DFD617D" w14:textId="32E6E361" w:rsidR="00F9140C" w:rsidRDefault="00850F2B" w:rsidP="00BF6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 membros do NDE</w:t>
      </w:r>
      <w:r w:rsidR="00667469">
        <w:rPr>
          <w:sz w:val="24"/>
          <w:szCs w:val="24"/>
        </w:rPr>
        <w:t>, em sua maioria,</w:t>
      </w:r>
      <w:r>
        <w:rPr>
          <w:sz w:val="24"/>
          <w:szCs w:val="24"/>
        </w:rPr>
        <w:t xml:space="preserve"> </w:t>
      </w:r>
      <w:r w:rsidR="00667469">
        <w:rPr>
          <w:sz w:val="24"/>
          <w:szCs w:val="24"/>
        </w:rPr>
        <w:t>aprovaram</w:t>
      </w:r>
      <w:r>
        <w:rPr>
          <w:sz w:val="24"/>
          <w:szCs w:val="24"/>
        </w:rPr>
        <w:t xml:space="preserve"> a proposta</w:t>
      </w:r>
      <w:r w:rsidR="00667469">
        <w:rPr>
          <w:sz w:val="24"/>
          <w:szCs w:val="24"/>
        </w:rPr>
        <w:t xml:space="preserve"> que agora segue para ser analisada na comissão de alinhamento dos curso</w:t>
      </w:r>
      <w:r w:rsidR="00DE0F9C">
        <w:rPr>
          <w:sz w:val="24"/>
          <w:szCs w:val="24"/>
        </w:rPr>
        <w:t>s</w:t>
      </w:r>
      <w:r w:rsidR="00667469">
        <w:rPr>
          <w:sz w:val="24"/>
          <w:szCs w:val="24"/>
        </w:rPr>
        <w:t xml:space="preserve"> de Tecnologia em Saneamento Ambiental do IFCE.</w:t>
      </w:r>
    </w:p>
    <w:p w14:paraId="330315A8" w14:textId="73735630" w:rsidR="00DA0512" w:rsidRDefault="005947F1" w:rsidP="00E20BD7">
      <w:pPr>
        <w:jc w:val="both"/>
        <w:rPr>
          <w:sz w:val="24"/>
          <w:szCs w:val="24"/>
        </w:rPr>
      </w:pPr>
      <w:r>
        <w:rPr>
          <w:sz w:val="24"/>
          <w:szCs w:val="24"/>
        </w:rPr>
        <w:t>O coordenador agradeceu a presença de todos e encerrou a reunião.</w:t>
      </w:r>
    </w:p>
    <w:p w14:paraId="7210E02C" w14:textId="442E9241" w:rsidR="00762120" w:rsidRDefault="00762120" w:rsidP="00E20BD7">
      <w:pPr>
        <w:jc w:val="both"/>
        <w:rPr>
          <w:sz w:val="24"/>
          <w:szCs w:val="24"/>
        </w:rPr>
      </w:pPr>
    </w:p>
    <w:p w14:paraId="49ADA6FF" w14:textId="25EC673F" w:rsidR="00BF6F5C" w:rsidRDefault="00BF6F5C" w:rsidP="00E20BD7">
      <w:pPr>
        <w:jc w:val="both"/>
        <w:rPr>
          <w:sz w:val="24"/>
          <w:szCs w:val="24"/>
        </w:rPr>
      </w:pPr>
    </w:p>
    <w:p w14:paraId="794190DC" w14:textId="77777777" w:rsidR="00BF6F5C" w:rsidRDefault="00BF6F5C" w:rsidP="00E20BD7">
      <w:pPr>
        <w:jc w:val="both"/>
        <w:rPr>
          <w:sz w:val="24"/>
          <w:szCs w:val="24"/>
        </w:rPr>
      </w:pPr>
    </w:p>
    <w:p w14:paraId="49760A4B" w14:textId="77777777" w:rsidR="00762120" w:rsidRPr="00BF6F5C" w:rsidRDefault="00762120" w:rsidP="00762120">
      <w:pPr>
        <w:jc w:val="center"/>
        <w:rPr>
          <w:b/>
          <w:bCs/>
          <w:sz w:val="24"/>
          <w:szCs w:val="24"/>
        </w:rPr>
      </w:pPr>
      <w:r w:rsidRPr="00BF6F5C">
        <w:rPr>
          <w:b/>
          <w:bCs/>
          <w:sz w:val="24"/>
          <w:szCs w:val="24"/>
        </w:rPr>
        <w:t>Proposta de nova matriz curricular para o curso de Tecnologia em Saneamento Ambiental</w:t>
      </w:r>
    </w:p>
    <w:p w14:paraId="5075AF58" w14:textId="77777777" w:rsidR="00762120" w:rsidRPr="002548D5" w:rsidRDefault="00762120" w:rsidP="0076212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1836"/>
      </w:tblGrid>
      <w:tr w:rsidR="00762120" w:rsidRPr="009B4119" w14:paraId="7190575C" w14:textId="77777777" w:rsidTr="00F713B3">
        <w:trPr>
          <w:jc w:val="center"/>
        </w:trPr>
        <w:tc>
          <w:tcPr>
            <w:tcW w:w="4814" w:type="dxa"/>
            <w:gridSpan w:val="2"/>
          </w:tcPr>
          <w:p w14:paraId="4DD4A37A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Período 1</w:t>
            </w:r>
          </w:p>
        </w:tc>
      </w:tr>
      <w:tr w:rsidR="00762120" w:rsidRPr="009B4119" w14:paraId="6D503C46" w14:textId="77777777" w:rsidTr="00F713B3">
        <w:trPr>
          <w:jc w:val="center"/>
        </w:trPr>
        <w:tc>
          <w:tcPr>
            <w:tcW w:w="2978" w:type="dxa"/>
          </w:tcPr>
          <w:p w14:paraId="49744EAC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1836" w:type="dxa"/>
          </w:tcPr>
          <w:p w14:paraId="0DFAE5D8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Carga horária</w:t>
            </w:r>
          </w:p>
        </w:tc>
      </w:tr>
      <w:tr w:rsidR="00762120" w:rsidRPr="009B4119" w14:paraId="0CFC9828" w14:textId="77777777" w:rsidTr="00F713B3">
        <w:trPr>
          <w:jc w:val="center"/>
        </w:trPr>
        <w:tc>
          <w:tcPr>
            <w:tcW w:w="2978" w:type="dxa"/>
          </w:tcPr>
          <w:p w14:paraId="3A253B19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Biologia Aplicada</w:t>
            </w:r>
          </w:p>
        </w:tc>
        <w:tc>
          <w:tcPr>
            <w:tcW w:w="1836" w:type="dxa"/>
          </w:tcPr>
          <w:p w14:paraId="4158F6B0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6B323B80" w14:textId="77777777" w:rsidTr="00F713B3">
        <w:trPr>
          <w:jc w:val="center"/>
        </w:trPr>
        <w:tc>
          <w:tcPr>
            <w:tcW w:w="2978" w:type="dxa"/>
          </w:tcPr>
          <w:p w14:paraId="5165DE51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83492E">
              <w:rPr>
                <w:color w:val="FF0000"/>
                <w:sz w:val="24"/>
                <w:szCs w:val="24"/>
              </w:rPr>
              <w:t>Cálculo Aplicado</w:t>
            </w:r>
          </w:p>
        </w:tc>
        <w:tc>
          <w:tcPr>
            <w:tcW w:w="1836" w:type="dxa"/>
          </w:tcPr>
          <w:p w14:paraId="4C0EB493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019A4B75" w14:textId="77777777" w:rsidTr="00F713B3">
        <w:trPr>
          <w:jc w:val="center"/>
        </w:trPr>
        <w:tc>
          <w:tcPr>
            <w:tcW w:w="2978" w:type="dxa"/>
          </w:tcPr>
          <w:p w14:paraId="01217E03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FE48B1">
              <w:rPr>
                <w:color w:val="FF0000"/>
                <w:sz w:val="24"/>
                <w:szCs w:val="24"/>
              </w:rPr>
              <w:t xml:space="preserve">Intr. </w:t>
            </w:r>
            <w:proofErr w:type="spellStart"/>
            <w:r w:rsidRPr="00FE48B1">
              <w:rPr>
                <w:color w:val="FF0000"/>
                <w:sz w:val="24"/>
                <w:szCs w:val="24"/>
              </w:rPr>
              <w:t>San</w:t>
            </w:r>
            <w:r>
              <w:rPr>
                <w:color w:val="FF0000"/>
                <w:sz w:val="24"/>
                <w:szCs w:val="24"/>
              </w:rPr>
              <w:t>aneamento</w:t>
            </w:r>
            <w:proofErr w:type="spellEnd"/>
          </w:p>
        </w:tc>
        <w:tc>
          <w:tcPr>
            <w:tcW w:w="1836" w:type="dxa"/>
          </w:tcPr>
          <w:p w14:paraId="7CEBEAC4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330655E3" w14:textId="77777777" w:rsidTr="00F713B3">
        <w:trPr>
          <w:jc w:val="center"/>
        </w:trPr>
        <w:tc>
          <w:tcPr>
            <w:tcW w:w="2978" w:type="dxa"/>
          </w:tcPr>
          <w:p w14:paraId="174D75E3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555F4B">
              <w:rPr>
                <w:color w:val="FF0000"/>
                <w:sz w:val="24"/>
                <w:szCs w:val="24"/>
              </w:rPr>
              <w:t>Hidráulica Aplicada</w:t>
            </w:r>
            <w:r>
              <w:rPr>
                <w:color w:val="FF0000"/>
                <w:sz w:val="24"/>
                <w:szCs w:val="24"/>
              </w:rPr>
              <w:t xml:space="preserve"> ao Saneamento</w:t>
            </w:r>
          </w:p>
        </w:tc>
        <w:tc>
          <w:tcPr>
            <w:tcW w:w="1836" w:type="dxa"/>
          </w:tcPr>
          <w:p w14:paraId="11B049A7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0335E9">
              <w:rPr>
                <w:sz w:val="24"/>
                <w:szCs w:val="24"/>
              </w:rPr>
              <w:t>hs</w:t>
            </w:r>
          </w:p>
        </w:tc>
      </w:tr>
      <w:tr w:rsidR="00762120" w:rsidRPr="009B4119" w14:paraId="271974DD" w14:textId="77777777" w:rsidTr="00F713B3">
        <w:trPr>
          <w:jc w:val="center"/>
        </w:trPr>
        <w:tc>
          <w:tcPr>
            <w:tcW w:w="2978" w:type="dxa"/>
          </w:tcPr>
          <w:p w14:paraId="1519A8DE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0335E9">
              <w:rPr>
                <w:color w:val="FF0000"/>
                <w:sz w:val="24"/>
                <w:szCs w:val="24"/>
              </w:rPr>
              <w:t>Desenho Técnico</w:t>
            </w:r>
            <w:r>
              <w:rPr>
                <w:color w:val="FF0000"/>
                <w:sz w:val="24"/>
                <w:szCs w:val="24"/>
              </w:rPr>
              <w:t xml:space="preserve"> Assistido por Computador</w:t>
            </w:r>
          </w:p>
        </w:tc>
        <w:tc>
          <w:tcPr>
            <w:tcW w:w="1836" w:type="dxa"/>
          </w:tcPr>
          <w:p w14:paraId="146FFBBE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701011BC" w14:textId="77777777" w:rsidTr="00F713B3">
        <w:trPr>
          <w:jc w:val="center"/>
        </w:trPr>
        <w:tc>
          <w:tcPr>
            <w:tcW w:w="2978" w:type="dxa"/>
          </w:tcPr>
          <w:p w14:paraId="16A51366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Química Aplicada</w:t>
            </w:r>
          </w:p>
        </w:tc>
        <w:tc>
          <w:tcPr>
            <w:tcW w:w="1836" w:type="dxa"/>
          </w:tcPr>
          <w:p w14:paraId="55E5E85D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173E00B8" w14:textId="77777777" w:rsidTr="00F713B3">
        <w:trPr>
          <w:jc w:val="center"/>
        </w:trPr>
        <w:tc>
          <w:tcPr>
            <w:tcW w:w="2978" w:type="dxa"/>
          </w:tcPr>
          <w:p w14:paraId="338548A4" w14:textId="77777777" w:rsidR="00762120" w:rsidRPr="000335E9" w:rsidRDefault="00762120" w:rsidP="00F713B3">
            <w:pPr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Técnicas Lab. Aplicadas</w:t>
            </w:r>
          </w:p>
        </w:tc>
        <w:tc>
          <w:tcPr>
            <w:tcW w:w="1836" w:type="dxa"/>
          </w:tcPr>
          <w:p w14:paraId="1B40926C" w14:textId="77777777" w:rsidR="00762120" w:rsidRPr="000335E9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3DEAB14B" w14:textId="77777777" w:rsidTr="00F713B3">
        <w:trPr>
          <w:jc w:val="center"/>
        </w:trPr>
        <w:tc>
          <w:tcPr>
            <w:tcW w:w="2978" w:type="dxa"/>
          </w:tcPr>
          <w:p w14:paraId="40AE5142" w14:textId="77777777" w:rsidR="00762120" w:rsidRPr="009B4119" w:rsidRDefault="00762120" w:rsidP="00F713B3">
            <w:pPr>
              <w:rPr>
                <w:sz w:val="24"/>
                <w:szCs w:val="24"/>
              </w:rPr>
            </w:pPr>
            <w:r w:rsidRPr="002E568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</w:tcPr>
          <w:p w14:paraId="7A703693" w14:textId="77777777" w:rsidR="00762120" w:rsidRPr="009B4119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2E568E">
              <w:rPr>
                <w:b/>
                <w:bCs/>
                <w:sz w:val="24"/>
                <w:szCs w:val="24"/>
              </w:rPr>
              <w:t>hs</w:t>
            </w:r>
          </w:p>
        </w:tc>
      </w:tr>
    </w:tbl>
    <w:p w14:paraId="6FA068E1" w14:textId="77777777" w:rsidR="00762120" w:rsidRDefault="00762120" w:rsidP="00762120">
      <w:pPr>
        <w:rPr>
          <w:color w:val="FF0000"/>
          <w:sz w:val="24"/>
          <w:szCs w:val="24"/>
        </w:rPr>
      </w:pPr>
      <w:r w:rsidRPr="000335E9">
        <w:rPr>
          <w:color w:val="FF0000"/>
          <w:sz w:val="24"/>
          <w:szCs w:val="24"/>
        </w:rPr>
        <w:t>Desenho Técnico</w:t>
      </w:r>
      <w:r>
        <w:rPr>
          <w:color w:val="FF0000"/>
          <w:sz w:val="24"/>
          <w:szCs w:val="24"/>
        </w:rPr>
        <w:t xml:space="preserve"> Assistido por Computador</w:t>
      </w:r>
      <w:r w:rsidRPr="000335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Pr="000335E9">
        <w:rPr>
          <w:color w:val="FF0000"/>
          <w:sz w:val="24"/>
          <w:szCs w:val="24"/>
        </w:rPr>
        <w:t>CAD + Desenho Técnico</w:t>
      </w:r>
      <w:r>
        <w:rPr>
          <w:color w:val="FF0000"/>
          <w:sz w:val="24"/>
          <w:szCs w:val="24"/>
        </w:rPr>
        <w:t>)</w:t>
      </w:r>
    </w:p>
    <w:p w14:paraId="77E46962" w14:textId="77777777" w:rsidR="00762120" w:rsidRDefault="00762120" w:rsidP="00762120">
      <w:pPr>
        <w:rPr>
          <w:color w:val="FF0000"/>
          <w:sz w:val="24"/>
          <w:szCs w:val="24"/>
        </w:rPr>
      </w:pPr>
      <w:r w:rsidRPr="00555F4B">
        <w:rPr>
          <w:color w:val="FF0000"/>
          <w:sz w:val="24"/>
          <w:szCs w:val="24"/>
        </w:rPr>
        <w:t xml:space="preserve">Hidráulica Aplicada </w:t>
      </w:r>
      <w:r>
        <w:rPr>
          <w:color w:val="FF0000"/>
          <w:sz w:val="24"/>
          <w:szCs w:val="24"/>
        </w:rPr>
        <w:t xml:space="preserve">ao Saneamento </w:t>
      </w:r>
      <w:r w:rsidRPr="00555F4B">
        <w:rPr>
          <w:color w:val="FF0000"/>
          <w:sz w:val="24"/>
          <w:szCs w:val="24"/>
        </w:rPr>
        <w:t>(Física I + Física II</w:t>
      </w:r>
      <w:r>
        <w:rPr>
          <w:color w:val="FF0000"/>
          <w:sz w:val="24"/>
          <w:szCs w:val="24"/>
        </w:rPr>
        <w:t xml:space="preserve"> + Hidráulica</w:t>
      </w:r>
      <w:r w:rsidRPr="00555F4B">
        <w:rPr>
          <w:color w:val="FF0000"/>
          <w:sz w:val="24"/>
          <w:szCs w:val="24"/>
        </w:rPr>
        <w:t>)</w:t>
      </w:r>
    </w:p>
    <w:p w14:paraId="10ABD94E" w14:textId="77777777" w:rsidR="00762120" w:rsidRDefault="00762120" w:rsidP="00762120">
      <w:pPr>
        <w:rPr>
          <w:color w:val="FF0000"/>
          <w:sz w:val="24"/>
          <w:szCs w:val="24"/>
        </w:rPr>
      </w:pPr>
      <w:r w:rsidRPr="00FE48B1">
        <w:rPr>
          <w:color w:val="FF0000"/>
          <w:sz w:val="24"/>
          <w:szCs w:val="24"/>
        </w:rPr>
        <w:t xml:space="preserve">Intr. </w:t>
      </w:r>
      <w:proofErr w:type="spellStart"/>
      <w:r w:rsidRPr="00FE48B1">
        <w:rPr>
          <w:color w:val="FF0000"/>
          <w:sz w:val="24"/>
          <w:szCs w:val="24"/>
        </w:rPr>
        <w:t>San</w:t>
      </w:r>
      <w:r>
        <w:rPr>
          <w:color w:val="FF0000"/>
          <w:sz w:val="24"/>
          <w:szCs w:val="24"/>
        </w:rPr>
        <w:t>aneamento</w:t>
      </w:r>
      <w:proofErr w:type="spellEnd"/>
      <w:r w:rsidRPr="00FE48B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Pr="00FE48B1">
        <w:rPr>
          <w:color w:val="FF0000"/>
          <w:sz w:val="24"/>
          <w:szCs w:val="24"/>
        </w:rPr>
        <w:t>Intr. San. +</w:t>
      </w:r>
      <w:r>
        <w:rPr>
          <w:color w:val="FF0000"/>
          <w:sz w:val="24"/>
          <w:szCs w:val="24"/>
        </w:rPr>
        <w:t xml:space="preserve"> </w:t>
      </w:r>
      <w:r w:rsidRPr="00FE48B1">
        <w:rPr>
          <w:color w:val="FF0000"/>
          <w:sz w:val="24"/>
          <w:szCs w:val="24"/>
        </w:rPr>
        <w:t>Saúde Ambiental</w:t>
      </w:r>
      <w:r>
        <w:rPr>
          <w:color w:val="FF0000"/>
          <w:sz w:val="24"/>
          <w:szCs w:val="24"/>
        </w:rPr>
        <w:t>)</w:t>
      </w:r>
    </w:p>
    <w:p w14:paraId="2BBC2CD3" w14:textId="77777777" w:rsidR="00762120" w:rsidRPr="00555F4B" w:rsidRDefault="00762120" w:rsidP="00762120">
      <w:pPr>
        <w:rPr>
          <w:b/>
          <w:bCs/>
          <w:color w:val="FF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1836"/>
      </w:tblGrid>
      <w:tr w:rsidR="00762120" w:rsidRPr="009B4119" w14:paraId="29BC89AF" w14:textId="77777777" w:rsidTr="00F713B3">
        <w:trPr>
          <w:jc w:val="center"/>
        </w:trPr>
        <w:tc>
          <w:tcPr>
            <w:tcW w:w="4814" w:type="dxa"/>
            <w:gridSpan w:val="2"/>
          </w:tcPr>
          <w:p w14:paraId="6D1069ED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Período 2</w:t>
            </w:r>
          </w:p>
        </w:tc>
      </w:tr>
      <w:tr w:rsidR="00762120" w:rsidRPr="009B4119" w14:paraId="3011E66E" w14:textId="77777777" w:rsidTr="00F713B3">
        <w:trPr>
          <w:jc w:val="center"/>
        </w:trPr>
        <w:tc>
          <w:tcPr>
            <w:tcW w:w="2978" w:type="dxa"/>
          </w:tcPr>
          <w:p w14:paraId="40FAB74C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1836" w:type="dxa"/>
          </w:tcPr>
          <w:p w14:paraId="6D56A557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Carga horária</w:t>
            </w:r>
          </w:p>
        </w:tc>
      </w:tr>
      <w:tr w:rsidR="00762120" w:rsidRPr="009B4119" w14:paraId="2C470C62" w14:textId="77777777" w:rsidTr="00F713B3">
        <w:trPr>
          <w:jc w:val="center"/>
        </w:trPr>
        <w:tc>
          <w:tcPr>
            <w:tcW w:w="2978" w:type="dxa"/>
          </w:tcPr>
          <w:p w14:paraId="39C1CC20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Hidrogeologia</w:t>
            </w:r>
          </w:p>
        </w:tc>
        <w:tc>
          <w:tcPr>
            <w:tcW w:w="1836" w:type="dxa"/>
          </w:tcPr>
          <w:p w14:paraId="5AC0AA03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3D41CF5B" w14:textId="77777777" w:rsidTr="00F713B3">
        <w:trPr>
          <w:jc w:val="center"/>
        </w:trPr>
        <w:tc>
          <w:tcPr>
            <w:tcW w:w="2978" w:type="dxa"/>
          </w:tcPr>
          <w:p w14:paraId="3CB2D688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Legislação Ambiental</w:t>
            </w:r>
          </w:p>
        </w:tc>
        <w:tc>
          <w:tcPr>
            <w:tcW w:w="1836" w:type="dxa"/>
          </w:tcPr>
          <w:p w14:paraId="33DCEB76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4BC9583C" w14:textId="77777777" w:rsidTr="00F713B3">
        <w:trPr>
          <w:jc w:val="center"/>
        </w:trPr>
        <w:tc>
          <w:tcPr>
            <w:tcW w:w="2978" w:type="dxa"/>
          </w:tcPr>
          <w:p w14:paraId="20BCA675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Mecânica dos Solos</w:t>
            </w:r>
          </w:p>
        </w:tc>
        <w:tc>
          <w:tcPr>
            <w:tcW w:w="1836" w:type="dxa"/>
          </w:tcPr>
          <w:p w14:paraId="004AAC87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115EADE5" w14:textId="77777777" w:rsidTr="00F713B3">
        <w:trPr>
          <w:jc w:val="center"/>
        </w:trPr>
        <w:tc>
          <w:tcPr>
            <w:tcW w:w="2978" w:type="dxa"/>
          </w:tcPr>
          <w:p w14:paraId="064AE18D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Saneamento I</w:t>
            </w:r>
          </w:p>
        </w:tc>
        <w:tc>
          <w:tcPr>
            <w:tcW w:w="1836" w:type="dxa"/>
          </w:tcPr>
          <w:p w14:paraId="01BB815E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387058C4" w14:textId="77777777" w:rsidTr="00F713B3">
        <w:trPr>
          <w:jc w:val="center"/>
        </w:trPr>
        <w:tc>
          <w:tcPr>
            <w:tcW w:w="2978" w:type="dxa"/>
          </w:tcPr>
          <w:p w14:paraId="7841ED40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Topografia</w:t>
            </w:r>
          </w:p>
        </w:tc>
        <w:tc>
          <w:tcPr>
            <w:tcW w:w="1836" w:type="dxa"/>
          </w:tcPr>
          <w:p w14:paraId="1437B6E6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6F9EB356" w14:textId="77777777" w:rsidTr="00F713B3">
        <w:trPr>
          <w:jc w:val="center"/>
        </w:trPr>
        <w:tc>
          <w:tcPr>
            <w:tcW w:w="2978" w:type="dxa"/>
          </w:tcPr>
          <w:p w14:paraId="490A2E6B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D55917">
              <w:rPr>
                <w:color w:val="FF0000"/>
                <w:sz w:val="24"/>
                <w:szCs w:val="24"/>
              </w:rPr>
              <w:t>Cartografia</w:t>
            </w:r>
          </w:p>
        </w:tc>
        <w:tc>
          <w:tcPr>
            <w:tcW w:w="1836" w:type="dxa"/>
          </w:tcPr>
          <w:p w14:paraId="26A3A932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32512A56" w14:textId="77777777" w:rsidTr="00F713B3">
        <w:trPr>
          <w:jc w:val="center"/>
        </w:trPr>
        <w:tc>
          <w:tcPr>
            <w:tcW w:w="2978" w:type="dxa"/>
          </w:tcPr>
          <w:p w14:paraId="3652D1B8" w14:textId="77777777" w:rsidR="00762120" w:rsidRPr="00D55917" w:rsidRDefault="00762120" w:rsidP="00F713B3">
            <w:pPr>
              <w:rPr>
                <w:color w:val="FF0000"/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 xml:space="preserve">Met. da Pesquisa Científica </w:t>
            </w:r>
          </w:p>
        </w:tc>
        <w:tc>
          <w:tcPr>
            <w:tcW w:w="1836" w:type="dxa"/>
          </w:tcPr>
          <w:p w14:paraId="224453D7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0A9550F1" w14:textId="77777777" w:rsidTr="00F713B3">
        <w:trPr>
          <w:jc w:val="center"/>
        </w:trPr>
        <w:tc>
          <w:tcPr>
            <w:tcW w:w="2978" w:type="dxa"/>
          </w:tcPr>
          <w:p w14:paraId="6ED1E6CD" w14:textId="77777777" w:rsidR="00762120" w:rsidRPr="00E844BF" w:rsidRDefault="00762120" w:rsidP="00F713B3">
            <w:pPr>
              <w:rPr>
                <w:color w:val="4472C4" w:themeColor="accent1"/>
                <w:sz w:val="24"/>
                <w:szCs w:val="24"/>
              </w:rPr>
            </w:pPr>
            <w:r w:rsidRPr="000335E9">
              <w:rPr>
                <w:sz w:val="24"/>
                <w:szCs w:val="24"/>
              </w:rPr>
              <w:t>Estatística</w:t>
            </w:r>
            <w:r>
              <w:rPr>
                <w:sz w:val="24"/>
                <w:szCs w:val="24"/>
              </w:rPr>
              <w:t xml:space="preserve"> Aplicada</w:t>
            </w:r>
          </w:p>
        </w:tc>
        <w:tc>
          <w:tcPr>
            <w:tcW w:w="1836" w:type="dxa"/>
          </w:tcPr>
          <w:p w14:paraId="05904435" w14:textId="77777777" w:rsidR="00762120" w:rsidRPr="00E844BF" w:rsidRDefault="00762120" w:rsidP="00F713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40hs</w:t>
            </w:r>
          </w:p>
        </w:tc>
      </w:tr>
      <w:tr w:rsidR="00762120" w:rsidRPr="009B4119" w14:paraId="478A7A2A" w14:textId="77777777" w:rsidTr="00F713B3">
        <w:trPr>
          <w:jc w:val="center"/>
        </w:trPr>
        <w:tc>
          <w:tcPr>
            <w:tcW w:w="2978" w:type="dxa"/>
          </w:tcPr>
          <w:p w14:paraId="1D4EDD0F" w14:textId="77777777" w:rsidR="00762120" w:rsidRPr="009B4119" w:rsidRDefault="00762120" w:rsidP="00F713B3">
            <w:pPr>
              <w:rPr>
                <w:sz w:val="24"/>
                <w:szCs w:val="24"/>
              </w:rPr>
            </w:pPr>
            <w:r w:rsidRPr="002E568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</w:tcPr>
          <w:p w14:paraId="75834211" w14:textId="77777777" w:rsidR="00762120" w:rsidRPr="009B4119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2E568E">
              <w:rPr>
                <w:b/>
                <w:bCs/>
                <w:sz w:val="24"/>
                <w:szCs w:val="24"/>
              </w:rPr>
              <w:t>hs</w:t>
            </w:r>
          </w:p>
        </w:tc>
      </w:tr>
    </w:tbl>
    <w:p w14:paraId="267D7DFE" w14:textId="7EBBDBC6" w:rsidR="00762120" w:rsidRDefault="00762120" w:rsidP="00762120">
      <w:pPr>
        <w:rPr>
          <w:color w:val="FF0000"/>
          <w:sz w:val="24"/>
          <w:szCs w:val="24"/>
        </w:rPr>
      </w:pPr>
      <w:r w:rsidRPr="00D55917">
        <w:rPr>
          <w:color w:val="FF0000"/>
          <w:sz w:val="24"/>
          <w:szCs w:val="24"/>
        </w:rPr>
        <w:t>Cartografia</w:t>
      </w:r>
      <w:r>
        <w:rPr>
          <w:color w:val="FF0000"/>
          <w:sz w:val="24"/>
          <w:szCs w:val="24"/>
        </w:rPr>
        <w:t xml:space="preserve"> (</w:t>
      </w:r>
      <w:r w:rsidRPr="00D55917">
        <w:rPr>
          <w:color w:val="FF0000"/>
          <w:sz w:val="24"/>
          <w:szCs w:val="24"/>
        </w:rPr>
        <w:t>Cartografia + Senso.</w:t>
      </w:r>
      <w:r>
        <w:rPr>
          <w:color w:val="FF0000"/>
          <w:sz w:val="24"/>
          <w:szCs w:val="24"/>
        </w:rPr>
        <w:t>)</w:t>
      </w:r>
    </w:p>
    <w:p w14:paraId="07EB4660" w14:textId="77777777" w:rsidR="00BF6F5C" w:rsidRDefault="00BF6F5C" w:rsidP="00762120">
      <w:pPr>
        <w:rPr>
          <w:color w:val="FF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1836"/>
      </w:tblGrid>
      <w:tr w:rsidR="00762120" w:rsidRPr="009B4119" w14:paraId="29399272" w14:textId="77777777" w:rsidTr="00F713B3">
        <w:trPr>
          <w:jc w:val="center"/>
        </w:trPr>
        <w:tc>
          <w:tcPr>
            <w:tcW w:w="4814" w:type="dxa"/>
            <w:gridSpan w:val="2"/>
          </w:tcPr>
          <w:p w14:paraId="37573FDB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Período 3</w:t>
            </w:r>
          </w:p>
        </w:tc>
      </w:tr>
      <w:tr w:rsidR="00762120" w:rsidRPr="009B4119" w14:paraId="73B79E8A" w14:textId="77777777" w:rsidTr="00F713B3">
        <w:trPr>
          <w:jc w:val="center"/>
        </w:trPr>
        <w:tc>
          <w:tcPr>
            <w:tcW w:w="2978" w:type="dxa"/>
          </w:tcPr>
          <w:p w14:paraId="20B3E9BF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1836" w:type="dxa"/>
          </w:tcPr>
          <w:p w14:paraId="311AFF0F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Carga horária</w:t>
            </w:r>
          </w:p>
        </w:tc>
      </w:tr>
      <w:tr w:rsidR="00762120" w:rsidRPr="009B4119" w14:paraId="2F86386B" w14:textId="77777777" w:rsidTr="00F713B3">
        <w:trPr>
          <w:jc w:val="center"/>
        </w:trPr>
        <w:tc>
          <w:tcPr>
            <w:tcW w:w="2978" w:type="dxa"/>
          </w:tcPr>
          <w:p w14:paraId="664A07E5" w14:textId="77777777" w:rsidR="00762120" w:rsidRPr="00FE48B1" w:rsidRDefault="00762120" w:rsidP="00F713B3">
            <w:pPr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 xml:space="preserve">Anal. </w:t>
            </w:r>
            <w:proofErr w:type="spellStart"/>
            <w:r w:rsidRPr="00FE48B1">
              <w:rPr>
                <w:sz w:val="24"/>
                <w:szCs w:val="24"/>
              </w:rPr>
              <w:t>Gest</w:t>
            </w:r>
            <w:proofErr w:type="spellEnd"/>
            <w:r w:rsidRPr="00FE48B1">
              <w:rPr>
                <w:sz w:val="24"/>
                <w:szCs w:val="24"/>
              </w:rPr>
              <w:t xml:space="preserve">. </w:t>
            </w:r>
            <w:proofErr w:type="spellStart"/>
            <w:r w:rsidRPr="00FE48B1">
              <w:rPr>
                <w:sz w:val="24"/>
                <w:szCs w:val="24"/>
              </w:rPr>
              <w:t>Amb</w:t>
            </w:r>
            <w:proofErr w:type="spellEnd"/>
            <w:r w:rsidRPr="00FE48B1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411DCE75" w14:textId="77777777" w:rsidR="00762120" w:rsidRPr="00FE48B1" w:rsidRDefault="00762120" w:rsidP="00F713B3">
            <w:pPr>
              <w:jc w:val="center"/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33A56586" w14:textId="77777777" w:rsidTr="00F713B3">
        <w:trPr>
          <w:jc w:val="center"/>
        </w:trPr>
        <w:tc>
          <w:tcPr>
            <w:tcW w:w="2978" w:type="dxa"/>
          </w:tcPr>
          <w:p w14:paraId="4B2F3983" w14:textId="77777777" w:rsidR="00762120" w:rsidRPr="00FE48B1" w:rsidRDefault="00762120" w:rsidP="00F713B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Hidrologia e Gestão de Recursos Hídricos</w:t>
            </w:r>
          </w:p>
        </w:tc>
        <w:tc>
          <w:tcPr>
            <w:tcW w:w="1836" w:type="dxa"/>
          </w:tcPr>
          <w:p w14:paraId="6DBE2BDB" w14:textId="77777777" w:rsidR="00762120" w:rsidRPr="00FE48B1" w:rsidRDefault="00762120" w:rsidP="00F713B3">
            <w:pPr>
              <w:jc w:val="center"/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2CC932E3" w14:textId="77777777" w:rsidTr="00F713B3">
        <w:trPr>
          <w:jc w:val="center"/>
        </w:trPr>
        <w:tc>
          <w:tcPr>
            <w:tcW w:w="2978" w:type="dxa"/>
          </w:tcPr>
          <w:p w14:paraId="6B348DFC" w14:textId="77777777" w:rsidR="00762120" w:rsidRPr="00FE48B1" w:rsidRDefault="00762120" w:rsidP="00F713B3">
            <w:pPr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Saneamento II</w:t>
            </w:r>
          </w:p>
        </w:tc>
        <w:tc>
          <w:tcPr>
            <w:tcW w:w="1836" w:type="dxa"/>
          </w:tcPr>
          <w:p w14:paraId="5A37E140" w14:textId="77777777" w:rsidR="00762120" w:rsidRPr="00FE48B1" w:rsidRDefault="00762120" w:rsidP="00F713B3">
            <w:pPr>
              <w:jc w:val="center"/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80h</w:t>
            </w:r>
          </w:p>
        </w:tc>
      </w:tr>
      <w:tr w:rsidR="00762120" w:rsidRPr="009B4119" w14:paraId="46262707" w14:textId="77777777" w:rsidTr="00F713B3">
        <w:trPr>
          <w:jc w:val="center"/>
        </w:trPr>
        <w:tc>
          <w:tcPr>
            <w:tcW w:w="2978" w:type="dxa"/>
          </w:tcPr>
          <w:p w14:paraId="3DB1F1C0" w14:textId="77777777" w:rsidR="00762120" w:rsidRPr="00FE48B1" w:rsidRDefault="00762120" w:rsidP="00F713B3">
            <w:pPr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Índices de Qual. Água</w:t>
            </w:r>
          </w:p>
        </w:tc>
        <w:tc>
          <w:tcPr>
            <w:tcW w:w="1836" w:type="dxa"/>
          </w:tcPr>
          <w:p w14:paraId="6E9430EF" w14:textId="77777777" w:rsidR="00762120" w:rsidRPr="00FE48B1" w:rsidRDefault="00762120" w:rsidP="00F713B3">
            <w:pPr>
              <w:jc w:val="center"/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0C0E4261" w14:textId="77777777" w:rsidTr="00F713B3">
        <w:trPr>
          <w:jc w:val="center"/>
        </w:trPr>
        <w:tc>
          <w:tcPr>
            <w:tcW w:w="2978" w:type="dxa"/>
          </w:tcPr>
          <w:p w14:paraId="40B40817" w14:textId="77777777" w:rsidR="00762120" w:rsidRPr="00FE48B1" w:rsidRDefault="00762120" w:rsidP="00F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Projetos Ambientais</w:t>
            </w:r>
          </w:p>
        </w:tc>
        <w:tc>
          <w:tcPr>
            <w:tcW w:w="1836" w:type="dxa"/>
          </w:tcPr>
          <w:p w14:paraId="55A73E4F" w14:textId="77777777" w:rsidR="00762120" w:rsidRPr="00FE48B1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80hs</w:t>
            </w:r>
          </w:p>
        </w:tc>
      </w:tr>
      <w:tr w:rsidR="00762120" w:rsidRPr="009B4119" w14:paraId="21E79C56" w14:textId="77777777" w:rsidTr="00F713B3">
        <w:trPr>
          <w:jc w:val="center"/>
        </w:trPr>
        <w:tc>
          <w:tcPr>
            <w:tcW w:w="2978" w:type="dxa"/>
          </w:tcPr>
          <w:p w14:paraId="1A154960" w14:textId="77777777" w:rsidR="00762120" w:rsidRPr="009B4119" w:rsidRDefault="00762120" w:rsidP="00F713B3">
            <w:pPr>
              <w:rPr>
                <w:sz w:val="24"/>
                <w:szCs w:val="24"/>
              </w:rPr>
            </w:pPr>
            <w:r w:rsidRPr="002E568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</w:tcPr>
          <w:p w14:paraId="3DAC9BF3" w14:textId="77777777" w:rsidR="00762120" w:rsidRPr="009B4119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2E568E">
              <w:rPr>
                <w:b/>
                <w:bCs/>
                <w:sz w:val="24"/>
                <w:szCs w:val="24"/>
              </w:rPr>
              <w:t>hs</w:t>
            </w:r>
          </w:p>
        </w:tc>
      </w:tr>
    </w:tbl>
    <w:p w14:paraId="4D6547AA" w14:textId="77777777" w:rsidR="00762120" w:rsidRDefault="00762120" w:rsidP="0076212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Hidrologia e Gestão de Recursos Hídricos (</w:t>
      </w:r>
      <w:r w:rsidRPr="00B07D37">
        <w:rPr>
          <w:color w:val="FF0000"/>
          <w:sz w:val="24"/>
          <w:szCs w:val="24"/>
        </w:rPr>
        <w:t>Hidrologia + Gestão e Man.</w:t>
      </w:r>
      <w:r>
        <w:rPr>
          <w:color w:val="FF0000"/>
          <w:sz w:val="24"/>
          <w:szCs w:val="24"/>
        </w:rPr>
        <w:t>)</w:t>
      </w:r>
    </w:p>
    <w:p w14:paraId="2A071421" w14:textId="77777777" w:rsidR="00762120" w:rsidRDefault="00762120" w:rsidP="00762120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1836"/>
      </w:tblGrid>
      <w:tr w:rsidR="00762120" w:rsidRPr="009B4119" w14:paraId="364F5545" w14:textId="77777777" w:rsidTr="00F713B3">
        <w:trPr>
          <w:jc w:val="center"/>
        </w:trPr>
        <w:tc>
          <w:tcPr>
            <w:tcW w:w="4814" w:type="dxa"/>
            <w:gridSpan w:val="2"/>
          </w:tcPr>
          <w:p w14:paraId="6C9BF693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Período 4</w:t>
            </w:r>
          </w:p>
        </w:tc>
      </w:tr>
      <w:tr w:rsidR="00762120" w:rsidRPr="009B4119" w14:paraId="0F266D52" w14:textId="77777777" w:rsidTr="00F713B3">
        <w:trPr>
          <w:jc w:val="center"/>
        </w:trPr>
        <w:tc>
          <w:tcPr>
            <w:tcW w:w="2978" w:type="dxa"/>
          </w:tcPr>
          <w:p w14:paraId="1C871940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Componente</w:t>
            </w:r>
          </w:p>
        </w:tc>
        <w:tc>
          <w:tcPr>
            <w:tcW w:w="1836" w:type="dxa"/>
          </w:tcPr>
          <w:p w14:paraId="05E07648" w14:textId="77777777" w:rsidR="00762120" w:rsidRPr="009B4119" w:rsidRDefault="00762120" w:rsidP="00F713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19">
              <w:rPr>
                <w:b/>
                <w:bCs/>
                <w:sz w:val="24"/>
                <w:szCs w:val="24"/>
              </w:rPr>
              <w:t>Carga horária</w:t>
            </w:r>
          </w:p>
        </w:tc>
      </w:tr>
      <w:tr w:rsidR="00762120" w:rsidRPr="009B4119" w14:paraId="4263859E" w14:textId="77777777" w:rsidTr="00F713B3">
        <w:trPr>
          <w:jc w:val="center"/>
        </w:trPr>
        <w:tc>
          <w:tcPr>
            <w:tcW w:w="2978" w:type="dxa"/>
          </w:tcPr>
          <w:p w14:paraId="503C8900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 w:rsidRPr="00EB167F">
              <w:rPr>
                <w:color w:val="FF0000"/>
                <w:sz w:val="24"/>
                <w:szCs w:val="24"/>
              </w:rPr>
              <w:t>Projeto de ETA e ETE</w:t>
            </w:r>
          </w:p>
        </w:tc>
        <w:tc>
          <w:tcPr>
            <w:tcW w:w="1836" w:type="dxa"/>
          </w:tcPr>
          <w:p w14:paraId="3D60B744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7B50BFAA" w14:textId="77777777" w:rsidTr="00F713B3">
        <w:trPr>
          <w:jc w:val="center"/>
        </w:trPr>
        <w:tc>
          <w:tcPr>
            <w:tcW w:w="2978" w:type="dxa"/>
          </w:tcPr>
          <w:p w14:paraId="7F09D709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Drenagem Urbana</w:t>
            </w:r>
          </w:p>
        </w:tc>
        <w:tc>
          <w:tcPr>
            <w:tcW w:w="1836" w:type="dxa"/>
          </w:tcPr>
          <w:p w14:paraId="378B6FE7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2AF6231F" w14:textId="77777777" w:rsidTr="00F713B3">
        <w:trPr>
          <w:jc w:val="center"/>
        </w:trPr>
        <w:tc>
          <w:tcPr>
            <w:tcW w:w="2978" w:type="dxa"/>
          </w:tcPr>
          <w:p w14:paraId="63D5D949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Orçamento</w:t>
            </w:r>
          </w:p>
        </w:tc>
        <w:tc>
          <w:tcPr>
            <w:tcW w:w="1836" w:type="dxa"/>
          </w:tcPr>
          <w:p w14:paraId="1DFDC187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40hs</w:t>
            </w:r>
          </w:p>
        </w:tc>
      </w:tr>
      <w:tr w:rsidR="00762120" w:rsidRPr="009B4119" w14:paraId="2F810D12" w14:textId="77777777" w:rsidTr="00F713B3">
        <w:trPr>
          <w:jc w:val="center"/>
        </w:trPr>
        <w:tc>
          <w:tcPr>
            <w:tcW w:w="2978" w:type="dxa"/>
          </w:tcPr>
          <w:p w14:paraId="3FAE3640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 w:rsidRPr="00205087">
              <w:rPr>
                <w:sz w:val="24"/>
                <w:szCs w:val="24"/>
              </w:rPr>
              <w:t>Projeto Social</w:t>
            </w:r>
          </w:p>
        </w:tc>
        <w:tc>
          <w:tcPr>
            <w:tcW w:w="1836" w:type="dxa"/>
          </w:tcPr>
          <w:p w14:paraId="196414DC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05087">
              <w:rPr>
                <w:sz w:val="24"/>
                <w:szCs w:val="24"/>
              </w:rPr>
              <w:t>0hs</w:t>
            </w:r>
          </w:p>
        </w:tc>
      </w:tr>
      <w:tr w:rsidR="00762120" w:rsidRPr="009B4119" w14:paraId="31D7A8E4" w14:textId="77777777" w:rsidTr="00F713B3">
        <w:trPr>
          <w:jc w:val="center"/>
        </w:trPr>
        <w:tc>
          <w:tcPr>
            <w:tcW w:w="2978" w:type="dxa"/>
          </w:tcPr>
          <w:p w14:paraId="04DF3A84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 w:rsidRPr="000C2157">
              <w:rPr>
                <w:color w:val="FF0000"/>
                <w:sz w:val="24"/>
                <w:szCs w:val="24"/>
              </w:rPr>
              <w:t>Resíduos Sólidos</w:t>
            </w:r>
          </w:p>
        </w:tc>
        <w:tc>
          <w:tcPr>
            <w:tcW w:w="1836" w:type="dxa"/>
          </w:tcPr>
          <w:p w14:paraId="02D49EAB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 w:rsidRPr="00D55917">
              <w:rPr>
                <w:sz w:val="24"/>
                <w:szCs w:val="24"/>
              </w:rPr>
              <w:t>80hs</w:t>
            </w:r>
          </w:p>
        </w:tc>
      </w:tr>
      <w:tr w:rsidR="00762120" w:rsidRPr="009B4119" w14:paraId="2176FEAC" w14:textId="77777777" w:rsidTr="00F713B3">
        <w:trPr>
          <w:jc w:val="center"/>
        </w:trPr>
        <w:tc>
          <w:tcPr>
            <w:tcW w:w="2978" w:type="dxa"/>
          </w:tcPr>
          <w:p w14:paraId="3976F119" w14:textId="77777777" w:rsidR="00762120" w:rsidRPr="00D55917" w:rsidRDefault="00762120" w:rsidP="00F713B3">
            <w:pPr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Reúso de Águas</w:t>
            </w:r>
          </w:p>
        </w:tc>
        <w:tc>
          <w:tcPr>
            <w:tcW w:w="1836" w:type="dxa"/>
          </w:tcPr>
          <w:p w14:paraId="230C1464" w14:textId="77777777" w:rsidR="00762120" w:rsidRPr="00D55917" w:rsidRDefault="00762120" w:rsidP="00F713B3">
            <w:pPr>
              <w:jc w:val="center"/>
              <w:rPr>
                <w:sz w:val="24"/>
                <w:szCs w:val="24"/>
              </w:rPr>
            </w:pPr>
            <w:r w:rsidRPr="00FE48B1">
              <w:rPr>
                <w:sz w:val="24"/>
                <w:szCs w:val="24"/>
              </w:rPr>
              <w:t>40h</w:t>
            </w:r>
            <w:r>
              <w:rPr>
                <w:sz w:val="24"/>
                <w:szCs w:val="24"/>
              </w:rPr>
              <w:t>s</w:t>
            </w:r>
          </w:p>
        </w:tc>
      </w:tr>
      <w:tr w:rsidR="00762120" w:rsidRPr="009B4119" w14:paraId="64FC5C2C" w14:textId="77777777" w:rsidTr="00F713B3">
        <w:trPr>
          <w:jc w:val="center"/>
        </w:trPr>
        <w:tc>
          <w:tcPr>
            <w:tcW w:w="2978" w:type="dxa"/>
          </w:tcPr>
          <w:p w14:paraId="6D14C4C1" w14:textId="77777777" w:rsidR="00762120" w:rsidRPr="00205087" w:rsidRDefault="00762120" w:rsidP="00F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05087">
              <w:rPr>
                <w:sz w:val="24"/>
                <w:szCs w:val="24"/>
              </w:rPr>
              <w:t>TCC</w:t>
            </w:r>
          </w:p>
        </w:tc>
        <w:tc>
          <w:tcPr>
            <w:tcW w:w="1836" w:type="dxa"/>
          </w:tcPr>
          <w:p w14:paraId="50CD09C3" w14:textId="77777777" w:rsidR="00762120" w:rsidRPr="00205087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05087">
              <w:rPr>
                <w:sz w:val="24"/>
                <w:szCs w:val="24"/>
              </w:rPr>
              <w:t>hs</w:t>
            </w:r>
          </w:p>
        </w:tc>
      </w:tr>
      <w:tr w:rsidR="00762120" w:rsidRPr="009B4119" w14:paraId="25E7AE2B" w14:textId="77777777" w:rsidTr="00F713B3">
        <w:trPr>
          <w:jc w:val="center"/>
        </w:trPr>
        <w:tc>
          <w:tcPr>
            <w:tcW w:w="2978" w:type="dxa"/>
          </w:tcPr>
          <w:p w14:paraId="4068F820" w14:textId="77777777" w:rsidR="00762120" w:rsidRPr="009B4119" w:rsidRDefault="00762120" w:rsidP="00F713B3">
            <w:pPr>
              <w:rPr>
                <w:sz w:val="24"/>
                <w:szCs w:val="24"/>
              </w:rPr>
            </w:pPr>
            <w:r w:rsidRPr="002E568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</w:tcPr>
          <w:p w14:paraId="1603ABEF" w14:textId="77777777" w:rsidR="00762120" w:rsidRPr="009B4119" w:rsidRDefault="00762120" w:rsidP="00F713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2E568E">
              <w:rPr>
                <w:b/>
                <w:bCs/>
                <w:sz w:val="24"/>
                <w:szCs w:val="24"/>
              </w:rPr>
              <w:t>hs</w:t>
            </w:r>
          </w:p>
        </w:tc>
      </w:tr>
    </w:tbl>
    <w:p w14:paraId="44115FE4" w14:textId="77777777" w:rsidR="00762120" w:rsidRDefault="00762120" w:rsidP="00762120">
      <w:pPr>
        <w:rPr>
          <w:b/>
          <w:bCs/>
          <w:sz w:val="24"/>
          <w:szCs w:val="24"/>
        </w:rPr>
      </w:pPr>
      <w:r w:rsidRPr="00266509">
        <w:rPr>
          <w:b/>
          <w:bCs/>
          <w:sz w:val="24"/>
          <w:szCs w:val="24"/>
        </w:rPr>
        <w:t>*Somente os créditos</w:t>
      </w:r>
    </w:p>
    <w:p w14:paraId="6998977A" w14:textId="77777777" w:rsidR="00762120" w:rsidRDefault="00762120" w:rsidP="00762120">
      <w:pPr>
        <w:rPr>
          <w:b/>
          <w:bCs/>
          <w:sz w:val="24"/>
          <w:szCs w:val="24"/>
        </w:rPr>
      </w:pPr>
    </w:p>
    <w:p w14:paraId="207F908D" w14:textId="58D936D4" w:rsidR="00F9140C" w:rsidRDefault="00F9140C" w:rsidP="00E20BD7">
      <w:pPr>
        <w:jc w:val="both"/>
        <w:rPr>
          <w:sz w:val="24"/>
          <w:szCs w:val="24"/>
        </w:rPr>
      </w:pPr>
    </w:p>
    <w:p w14:paraId="6FC47818" w14:textId="16F81A55" w:rsidR="00583EC7" w:rsidRPr="00E20BD7" w:rsidRDefault="0085005D" w:rsidP="00834F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042F332" w14:textId="56C50E2D" w:rsidR="00E20BD7" w:rsidRPr="0085005D" w:rsidRDefault="0037449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 w:rsidRPr="0085005D">
        <w:rPr>
          <w:sz w:val="24"/>
          <w:szCs w:val="24"/>
        </w:rPr>
        <w:t>Eduardo Bosco Mattos Cattony</w:t>
      </w:r>
    </w:p>
    <w:p w14:paraId="672644BA" w14:textId="050577EC" w:rsidR="0085005D" w:rsidRDefault="0085005D" w:rsidP="00834F0D">
      <w:pPr>
        <w:jc w:val="center"/>
        <w:rPr>
          <w:sz w:val="24"/>
          <w:szCs w:val="24"/>
        </w:rPr>
      </w:pPr>
      <w:r w:rsidRPr="0085005D">
        <w:rPr>
          <w:sz w:val="24"/>
          <w:szCs w:val="24"/>
        </w:rPr>
        <w:t>(Coordenador do curso de Tecnologia em Saneamento Ambiental)</w:t>
      </w:r>
    </w:p>
    <w:p w14:paraId="3DD63D99" w14:textId="77777777" w:rsidR="0085005D" w:rsidRPr="0085005D" w:rsidRDefault="0085005D" w:rsidP="00834F0D">
      <w:pPr>
        <w:jc w:val="center"/>
        <w:rPr>
          <w:sz w:val="24"/>
          <w:szCs w:val="24"/>
        </w:rPr>
      </w:pPr>
    </w:p>
    <w:p w14:paraId="60BDA9C1" w14:textId="0C66F56E" w:rsidR="0085005D" w:rsidRDefault="0085005D" w:rsidP="00834F0D">
      <w:pPr>
        <w:tabs>
          <w:tab w:val="right" w:leader="underscore" w:pos="9923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E742BDC" w14:textId="000E84B1" w:rsidR="00E20BD7" w:rsidRDefault="0037449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 w:rsidRPr="00D8008E">
        <w:rPr>
          <w:sz w:val="24"/>
          <w:szCs w:val="24"/>
        </w:rPr>
        <w:t>Francisco Maurício de Sá Barreto</w:t>
      </w:r>
    </w:p>
    <w:p w14:paraId="480518A6" w14:textId="77777777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</w:p>
    <w:p w14:paraId="04019899" w14:textId="7A2E33D4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2EBFB7A" w14:textId="24A00754" w:rsidR="0085005D" w:rsidRPr="0045147B" w:rsidRDefault="0045147B" w:rsidP="00834F0D">
      <w:pPr>
        <w:tabs>
          <w:tab w:val="right" w:leader="underscore" w:pos="9923"/>
        </w:tabs>
        <w:spacing w:before="60" w:after="60"/>
        <w:jc w:val="center"/>
        <w:rPr>
          <w:color w:val="000000"/>
          <w:sz w:val="24"/>
          <w:szCs w:val="24"/>
        </w:rPr>
      </w:pPr>
      <w:r w:rsidRPr="0045147B">
        <w:rPr>
          <w:color w:val="000000"/>
          <w:sz w:val="24"/>
          <w:szCs w:val="24"/>
        </w:rPr>
        <w:t>Irla Vanessa Andrade de Sousa Ribeiro</w:t>
      </w:r>
    </w:p>
    <w:p w14:paraId="2A45E301" w14:textId="77777777" w:rsidR="0045147B" w:rsidRDefault="0045147B" w:rsidP="00834F0D">
      <w:pPr>
        <w:tabs>
          <w:tab w:val="right" w:leader="underscore" w:pos="9923"/>
        </w:tabs>
        <w:spacing w:before="60" w:after="60"/>
        <w:jc w:val="center"/>
        <w:rPr>
          <w:color w:val="000000"/>
          <w:sz w:val="24"/>
          <w:szCs w:val="24"/>
        </w:rPr>
      </w:pPr>
    </w:p>
    <w:p w14:paraId="0A67A1B4" w14:textId="44B32A8A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09A8B13" w14:textId="77777777" w:rsidR="00224CCD" w:rsidRPr="00224CCD" w:rsidRDefault="00224CCD" w:rsidP="00224CCD">
      <w:pPr>
        <w:jc w:val="center"/>
        <w:rPr>
          <w:sz w:val="24"/>
          <w:szCs w:val="24"/>
        </w:rPr>
      </w:pPr>
      <w:r w:rsidRPr="00224CCD">
        <w:rPr>
          <w:sz w:val="24"/>
          <w:szCs w:val="24"/>
        </w:rPr>
        <w:t>Marcos Erick Rodrigues da Silva</w:t>
      </w:r>
    </w:p>
    <w:p w14:paraId="4599D197" w14:textId="390A67C5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</w:p>
    <w:p w14:paraId="5F3BC934" w14:textId="13A2CB86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5EBAAF2" w14:textId="6766A247" w:rsidR="00E20BD7" w:rsidRDefault="0037449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 w:rsidRPr="00D8008E">
        <w:rPr>
          <w:sz w:val="24"/>
          <w:szCs w:val="24"/>
        </w:rPr>
        <w:t>Paulo César Cunha Lima</w:t>
      </w:r>
    </w:p>
    <w:p w14:paraId="676C6C63" w14:textId="4586EFB3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</w:p>
    <w:p w14:paraId="64A688C8" w14:textId="6FAC0A44" w:rsidR="0085005D" w:rsidRDefault="0085005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5118BA1" w14:textId="605C270B" w:rsidR="00E20BD7" w:rsidRDefault="0037449D" w:rsidP="00834F0D">
      <w:pPr>
        <w:tabs>
          <w:tab w:val="right" w:leader="underscore" w:pos="9923"/>
        </w:tabs>
        <w:spacing w:before="60" w:after="60"/>
        <w:jc w:val="center"/>
        <w:rPr>
          <w:sz w:val="24"/>
          <w:szCs w:val="24"/>
        </w:rPr>
      </w:pPr>
      <w:r w:rsidRPr="00D8008E">
        <w:rPr>
          <w:sz w:val="24"/>
          <w:szCs w:val="24"/>
        </w:rPr>
        <w:t>Wales</w:t>
      </w:r>
      <w:r w:rsidR="00555104" w:rsidRPr="00D8008E">
        <w:rPr>
          <w:sz w:val="24"/>
          <w:szCs w:val="24"/>
        </w:rPr>
        <w:t>k</w:t>
      </w:r>
      <w:r w:rsidRPr="00D8008E">
        <w:rPr>
          <w:sz w:val="24"/>
          <w:szCs w:val="24"/>
        </w:rPr>
        <w:t xml:space="preserve">a Martins </w:t>
      </w:r>
      <w:proofErr w:type="spellStart"/>
      <w:r w:rsidRPr="00D8008E">
        <w:rPr>
          <w:sz w:val="24"/>
          <w:szCs w:val="24"/>
        </w:rPr>
        <w:t>Eloi</w:t>
      </w:r>
      <w:proofErr w:type="spellEnd"/>
    </w:p>
    <w:sectPr w:rsidR="00E20BD7" w:rsidSect="00AE18A8">
      <w:type w:val="continuous"/>
      <w:pgSz w:w="11907" w:h="16840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CFC7" w14:textId="77777777" w:rsidR="00E545ED" w:rsidRDefault="00E545ED">
      <w:r>
        <w:separator/>
      </w:r>
    </w:p>
  </w:endnote>
  <w:endnote w:type="continuationSeparator" w:id="0">
    <w:p w14:paraId="23345391" w14:textId="77777777" w:rsidR="00E545ED" w:rsidRDefault="00E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CD68" w14:textId="77777777" w:rsidR="00E545ED" w:rsidRDefault="00E545ED">
      <w:r>
        <w:separator/>
      </w:r>
    </w:p>
  </w:footnote>
  <w:footnote w:type="continuationSeparator" w:id="0">
    <w:p w14:paraId="42DF8E23" w14:textId="77777777" w:rsidR="00E545ED" w:rsidRDefault="00E5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6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158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066AF"/>
    <w:multiLevelType w:val="multilevel"/>
    <w:tmpl w:val="D9B4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3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5A662C"/>
    <w:multiLevelType w:val="multilevel"/>
    <w:tmpl w:val="4BCA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5046214"/>
    <w:multiLevelType w:val="multilevel"/>
    <w:tmpl w:val="AF7240F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EE292D"/>
    <w:multiLevelType w:val="multilevel"/>
    <w:tmpl w:val="FC0AB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7E35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5F0954"/>
    <w:multiLevelType w:val="multilevel"/>
    <w:tmpl w:val="73F0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4E50B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FD3319"/>
    <w:multiLevelType w:val="singleLevel"/>
    <w:tmpl w:val="221E43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B5C1757"/>
    <w:multiLevelType w:val="hybridMultilevel"/>
    <w:tmpl w:val="AF7240F8"/>
    <w:lvl w:ilvl="0" w:tplc="0990296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406E28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F12074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3CC4FD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378A9E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A3CE68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A7A1C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CB647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3EE0F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D572E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6849FF"/>
    <w:multiLevelType w:val="multilevel"/>
    <w:tmpl w:val="2CF0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3AB53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C7070A"/>
    <w:multiLevelType w:val="singleLevel"/>
    <w:tmpl w:val="85F0BC2A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FC3022"/>
    <w:multiLevelType w:val="multilevel"/>
    <w:tmpl w:val="20F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6FF1A6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D34685"/>
    <w:multiLevelType w:val="hybridMultilevel"/>
    <w:tmpl w:val="33A844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5F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2D7F34"/>
    <w:multiLevelType w:val="multilevel"/>
    <w:tmpl w:val="D9B4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D436EE2"/>
    <w:multiLevelType w:val="hybridMultilevel"/>
    <w:tmpl w:val="36D8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7D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FF7A2C"/>
    <w:multiLevelType w:val="hybridMultilevel"/>
    <w:tmpl w:val="54FA6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87C"/>
    <w:multiLevelType w:val="multilevel"/>
    <w:tmpl w:val="C0B6761C"/>
    <w:lvl w:ilvl="0">
      <w:start w:val="1"/>
      <w:numFmt w:val="decimal"/>
      <w:pStyle w:val="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pStyle w:val="Title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63A514A"/>
    <w:multiLevelType w:val="multilevel"/>
    <w:tmpl w:val="25CA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CD142A6"/>
    <w:multiLevelType w:val="multilevel"/>
    <w:tmpl w:val="0CAA3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F0D69A4"/>
    <w:multiLevelType w:val="multilevel"/>
    <w:tmpl w:val="2E2C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BF08BE"/>
    <w:multiLevelType w:val="multilevel"/>
    <w:tmpl w:val="094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E1897"/>
    <w:multiLevelType w:val="multilevel"/>
    <w:tmpl w:val="7FA0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0F214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5039EE"/>
    <w:multiLevelType w:val="multilevel"/>
    <w:tmpl w:val="3AF06A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86DD1"/>
    <w:multiLevelType w:val="multilevel"/>
    <w:tmpl w:val="7BF4A3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F37A0"/>
    <w:multiLevelType w:val="multilevel"/>
    <w:tmpl w:val="2BF8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F296973"/>
    <w:multiLevelType w:val="multilevel"/>
    <w:tmpl w:val="11704D8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75D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2443CE"/>
    <w:multiLevelType w:val="hybridMultilevel"/>
    <w:tmpl w:val="71287C70"/>
    <w:lvl w:ilvl="0" w:tplc="BEA68266">
      <w:start w:val="1"/>
      <w:numFmt w:val="lowerLetter"/>
      <w:pStyle w:val="Itens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C6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2D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84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45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CC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EF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EA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5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F4362A"/>
    <w:multiLevelType w:val="multilevel"/>
    <w:tmpl w:val="BF2C7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4BC1917"/>
    <w:multiLevelType w:val="multilevel"/>
    <w:tmpl w:val="2E5A948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F0353"/>
    <w:multiLevelType w:val="singleLevel"/>
    <w:tmpl w:val="6FA8E5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 w15:restartNumberingAfterBreak="0">
    <w:nsid w:val="76DB78BF"/>
    <w:multiLevelType w:val="hybridMultilevel"/>
    <w:tmpl w:val="049AF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2590">
    <w:abstractNumId w:val="29"/>
  </w:num>
  <w:num w:numId="2" w16cid:durableId="1140686714">
    <w:abstractNumId w:val="34"/>
  </w:num>
  <w:num w:numId="3" w16cid:durableId="1832333929">
    <w:abstractNumId w:val="16"/>
  </w:num>
  <w:num w:numId="4" w16cid:durableId="1788431426">
    <w:abstractNumId w:val="11"/>
  </w:num>
  <w:num w:numId="5" w16cid:durableId="519929454">
    <w:abstractNumId w:val="18"/>
  </w:num>
  <w:num w:numId="6" w16cid:durableId="534923026">
    <w:abstractNumId w:val="0"/>
  </w:num>
  <w:num w:numId="7" w16cid:durableId="1946300371">
    <w:abstractNumId w:val="21"/>
  </w:num>
  <w:num w:numId="8" w16cid:durableId="1655602399">
    <w:abstractNumId w:val="6"/>
  </w:num>
  <w:num w:numId="9" w16cid:durableId="2132892783">
    <w:abstractNumId w:val="13"/>
  </w:num>
  <w:num w:numId="10" w16cid:durableId="1378116474">
    <w:abstractNumId w:val="14"/>
  </w:num>
  <w:num w:numId="11" w16cid:durableId="1163396185">
    <w:abstractNumId w:val="1"/>
  </w:num>
  <w:num w:numId="12" w16cid:durableId="574972315">
    <w:abstractNumId w:val="9"/>
  </w:num>
  <w:num w:numId="13" w16cid:durableId="131797531">
    <w:abstractNumId w:val="8"/>
  </w:num>
  <w:num w:numId="14" w16cid:durableId="337077043">
    <w:abstractNumId w:val="2"/>
  </w:num>
  <w:num w:numId="15" w16cid:durableId="1772506289">
    <w:abstractNumId w:val="27"/>
  </w:num>
  <w:num w:numId="16" w16cid:durableId="1393891113">
    <w:abstractNumId w:val="23"/>
  </w:num>
  <w:num w:numId="17" w16cid:durableId="1514031372">
    <w:abstractNumId w:val="23"/>
  </w:num>
  <w:num w:numId="18" w16cid:durableId="1500267622">
    <w:abstractNumId w:val="15"/>
  </w:num>
  <w:num w:numId="19" w16cid:durableId="609703499">
    <w:abstractNumId w:val="32"/>
  </w:num>
  <w:num w:numId="20" w16cid:durableId="1200438876">
    <w:abstractNumId w:val="28"/>
  </w:num>
  <w:num w:numId="21" w16cid:durableId="203105881">
    <w:abstractNumId w:val="26"/>
  </w:num>
  <w:num w:numId="22" w16cid:durableId="2094811211">
    <w:abstractNumId w:val="12"/>
  </w:num>
  <w:num w:numId="23" w16cid:durableId="167545268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043027">
    <w:abstractNumId w:val="24"/>
  </w:num>
  <w:num w:numId="25" w16cid:durableId="669601038">
    <w:abstractNumId w:val="7"/>
  </w:num>
  <w:num w:numId="26" w16cid:durableId="1163158421">
    <w:abstractNumId w:val="25"/>
  </w:num>
  <w:num w:numId="27" w16cid:durableId="119612349">
    <w:abstractNumId w:val="3"/>
  </w:num>
  <w:num w:numId="28" w16cid:durableId="1581788492">
    <w:abstractNumId w:val="5"/>
  </w:num>
  <w:num w:numId="29" w16cid:durableId="1528176227">
    <w:abstractNumId w:val="36"/>
  </w:num>
  <w:num w:numId="30" w16cid:durableId="984818606">
    <w:abstractNumId w:val="38"/>
  </w:num>
  <w:num w:numId="31" w16cid:durableId="413212756">
    <w:abstractNumId w:val="10"/>
  </w:num>
  <w:num w:numId="32" w16cid:durableId="177888985">
    <w:abstractNumId w:val="4"/>
  </w:num>
  <w:num w:numId="33" w16cid:durableId="553465320">
    <w:abstractNumId w:val="35"/>
  </w:num>
  <w:num w:numId="34" w16cid:durableId="598299940">
    <w:abstractNumId w:val="30"/>
  </w:num>
  <w:num w:numId="35" w16cid:durableId="2051421138">
    <w:abstractNumId w:val="35"/>
    <w:lvlOverride w:ilvl="0">
      <w:startOverride w:val="1"/>
    </w:lvlOverride>
  </w:num>
  <w:num w:numId="36" w16cid:durableId="1238520900">
    <w:abstractNumId w:val="33"/>
  </w:num>
  <w:num w:numId="37" w16cid:durableId="1046444653">
    <w:abstractNumId w:val="35"/>
  </w:num>
  <w:num w:numId="38" w16cid:durableId="1705017048">
    <w:abstractNumId w:val="37"/>
  </w:num>
  <w:num w:numId="39" w16cid:durableId="41055183">
    <w:abstractNumId w:val="35"/>
    <w:lvlOverride w:ilvl="0">
      <w:startOverride w:val="1"/>
    </w:lvlOverride>
  </w:num>
  <w:num w:numId="40" w16cid:durableId="2126196805">
    <w:abstractNumId w:val="31"/>
  </w:num>
  <w:num w:numId="41" w16cid:durableId="636953432">
    <w:abstractNumId w:val="35"/>
    <w:lvlOverride w:ilvl="0">
      <w:startOverride w:val="1"/>
    </w:lvlOverride>
  </w:num>
  <w:num w:numId="42" w16cid:durableId="811143447">
    <w:abstractNumId w:val="19"/>
  </w:num>
  <w:num w:numId="43" w16cid:durableId="900483624">
    <w:abstractNumId w:val="39"/>
  </w:num>
  <w:num w:numId="44" w16cid:durableId="1361736692">
    <w:abstractNumId w:val="20"/>
  </w:num>
  <w:num w:numId="45" w16cid:durableId="634026697">
    <w:abstractNumId w:val="17"/>
  </w:num>
  <w:num w:numId="46" w16cid:durableId="15405804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9"/>
    <w:rsid w:val="00006953"/>
    <w:rsid w:val="00012D1F"/>
    <w:rsid w:val="00020F82"/>
    <w:rsid w:val="000241EE"/>
    <w:rsid w:val="00032187"/>
    <w:rsid w:val="00034363"/>
    <w:rsid w:val="000523D2"/>
    <w:rsid w:val="00052D4E"/>
    <w:rsid w:val="00063BCB"/>
    <w:rsid w:val="0006730E"/>
    <w:rsid w:val="0007277C"/>
    <w:rsid w:val="00072E32"/>
    <w:rsid w:val="00083662"/>
    <w:rsid w:val="00083F82"/>
    <w:rsid w:val="00093533"/>
    <w:rsid w:val="000A296B"/>
    <w:rsid w:val="000B1C27"/>
    <w:rsid w:val="000C1442"/>
    <w:rsid w:val="000C2F4A"/>
    <w:rsid w:val="000C48CB"/>
    <w:rsid w:val="000E27DC"/>
    <w:rsid w:val="000E3A0D"/>
    <w:rsid w:val="000E4FA5"/>
    <w:rsid w:val="000E52A5"/>
    <w:rsid w:val="000E5EEE"/>
    <w:rsid w:val="000E6065"/>
    <w:rsid w:val="00100980"/>
    <w:rsid w:val="0010140F"/>
    <w:rsid w:val="00101EDC"/>
    <w:rsid w:val="00102924"/>
    <w:rsid w:val="00102B28"/>
    <w:rsid w:val="00102D15"/>
    <w:rsid w:val="00104AA0"/>
    <w:rsid w:val="00105066"/>
    <w:rsid w:val="00106E4D"/>
    <w:rsid w:val="00107D2C"/>
    <w:rsid w:val="001165C1"/>
    <w:rsid w:val="00122E40"/>
    <w:rsid w:val="00123068"/>
    <w:rsid w:val="00127369"/>
    <w:rsid w:val="00127BA0"/>
    <w:rsid w:val="00131325"/>
    <w:rsid w:val="00132720"/>
    <w:rsid w:val="00134BFB"/>
    <w:rsid w:val="00136D29"/>
    <w:rsid w:val="001412E6"/>
    <w:rsid w:val="0014139E"/>
    <w:rsid w:val="001429FA"/>
    <w:rsid w:val="0014367F"/>
    <w:rsid w:val="00145D9D"/>
    <w:rsid w:val="00146413"/>
    <w:rsid w:val="001470B2"/>
    <w:rsid w:val="001610D2"/>
    <w:rsid w:val="00163A8E"/>
    <w:rsid w:val="00167FE8"/>
    <w:rsid w:val="001822FE"/>
    <w:rsid w:val="001824D1"/>
    <w:rsid w:val="00194257"/>
    <w:rsid w:val="001A217E"/>
    <w:rsid w:val="001A2259"/>
    <w:rsid w:val="001A259F"/>
    <w:rsid w:val="001A7B8C"/>
    <w:rsid w:val="001B58D5"/>
    <w:rsid w:val="001C4FA3"/>
    <w:rsid w:val="001C5EE1"/>
    <w:rsid w:val="001D2101"/>
    <w:rsid w:val="001D67AC"/>
    <w:rsid w:val="001D70AC"/>
    <w:rsid w:val="001E4933"/>
    <w:rsid w:val="001F546A"/>
    <w:rsid w:val="001F5B01"/>
    <w:rsid w:val="00203820"/>
    <w:rsid w:val="00204864"/>
    <w:rsid w:val="00210201"/>
    <w:rsid w:val="002155C1"/>
    <w:rsid w:val="00215754"/>
    <w:rsid w:val="00215C57"/>
    <w:rsid w:val="00223C9D"/>
    <w:rsid w:val="00224CCD"/>
    <w:rsid w:val="00233626"/>
    <w:rsid w:val="00246FDB"/>
    <w:rsid w:val="00247194"/>
    <w:rsid w:val="002538FB"/>
    <w:rsid w:val="00256E38"/>
    <w:rsid w:val="002604A3"/>
    <w:rsid w:val="00267256"/>
    <w:rsid w:val="00270222"/>
    <w:rsid w:val="00277DDA"/>
    <w:rsid w:val="00283CDD"/>
    <w:rsid w:val="00283F8C"/>
    <w:rsid w:val="00285C6E"/>
    <w:rsid w:val="002A0532"/>
    <w:rsid w:val="002A3C29"/>
    <w:rsid w:val="002A4283"/>
    <w:rsid w:val="002C0BBE"/>
    <w:rsid w:val="002C2D31"/>
    <w:rsid w:val="002C6585"/>
    <w:rsid w:val="002D0F6D"/>
    <w:rsid w:val="002D4637"/>
    <w:rsid w:val="002D4963"/>
    <w:rsid w:val="002D7A6D"/>
    <w:rsid w:val="002E2E82"/>
    <w:rsid w:val="002E3FDA"/>
    <w:rsid w:val="002E407C"/>
    <w:rsid w:val="002E521D"/>
    <w:rsid w:val="002F2A50"/>
    <w:rsid w:val="003024FB"/>
    <w:rsid w:val="00303B46"/>
    <w:rsid w:val="00306A1F"/>
    <w:rsid w:val="0031764B"/>
    <w:rsid w:val="00320CFB"/>
    <w:rsid w:val="003273C7"/>
    <w:rsid w:val="00331119"/>
    <w:rsid w:val="00335EB5"/>
    <w:rsid w:val="003428CB"/>
    <w:rsid w:val="00354BE3"/>
    <w:rsid w:val="00357E63"/>
    <w:rsid w:val="003631DE"/>
    <w:rsid w:val="00363ECD"/>
    <w:rsid w:val="00366BBC"/>
    <w:rsid w:val="003674BE"/>
    <w:rsid w:val="003737CC"/>
    <w:rsid w:val="0037449D"/>
    <w:rsid w:val="003820FD"/>
    <w:rsid w:val="003826C3"/>
    <w:rsid w:val="003870D0"/>
    <w:rsid w:val="00387962"/>
    <w:rsid w:val="003A08C2"/>
    <w:rsid w:val="003A539D"/>
    <w:rsid w:val="003B44C1"/>
    <w:rsid w:val="003C1507"/>
    <w:rsid w:val="003C5561"/>
    <w:rsid w:val="003C75BD"/>
    <w:rsid w:val="003C79E3"/>
    <w:rsid w:val="003D096C"/>
    <w:rsid w:val="003D7839"/>
    <w:rsid w:val="003E1803"/>
    <w:rsid w:val="003E74B3"/>
    <w:rsid w:val="00401CED"/>
    <w:rsid w:val="00403022"/>
    <w:rsid w:val="004074CD"/>
    <w:rsid w:val="0041444E"/>
    <w:rsid w:val="00420E08"/>
    <w:rsid w:val="00420E42"/>
    <w:rsid w:val="00424CE7"/>
    <w:rsid w:val="00426351"/>
    <w:rsid w:val="0043065D"/>
    <w:rsid w:val="004356EA"/>
    <w:rsid w:val="00437911"/>
    <w:rsid w:val="00446FC5"/>
    <w:rsid w:val="00450B5D"/>
    <w:rsid w:val="0045147B"/>
    <w:rsid w:val="00453B89"/>
    <w:rsid w:val="00453D3F"/>
    <w:rsid w:val="00454C7C"/>
    <w:rsid w:val="00461756"/>
    <w:rsid w:val="004671D7"/>
    <w:rsid w:val="00475B9B"/>
    <w:rsid w:val="0047652A"/>
    <w:rsid w:val="00476BEF"/>
    <w:rsid w:val="00477E89"/>
    <w:rsid w:val="004835C4"/>
    <w:rsid w:val="004A66C8"/>
    <w:rsid w:val="004B175E"/>
    <w:rsid w:val="004B20D8"/>
    <w:rsid w:val="004B2819"/>
    <w:rsid w:val="004B3A02"/>
    <w:rsid w:val="004B6AD7"/>
    <w:rsid w:val="004C0CBA"/>
    <w:rsid w:val="004C116D"/>
    <w:rsid w:val="004C53DD"/>
    <w:rsid w:val="004D35F9"/>
    <w:rsid w:val="004E236E"/>
    <w:rsid w:val="004F0AD9"/>
    <w:rsid w:val="004F22CE"/>
    <w:rsid w:val="004F3420"/>
    <w:rsid w:val="004F3CD4"/>
    <w:rsid w:val="004F3F6D"/>
    <w:rsid w:val="004F4DFE"/>
    <w:rsid w:val="004F6AAF"/>
    <w:rsid w:val="004F6ED2"/>
    <w:rsid w:val="0050536C"/>
    <w:rsid w:val="005078DA"/>
    <w:rsid w:val="005164A0"/>
    <w:rsid w:val="005171B7"/>
    <w:rsid w:val="00520ACC"/>
    <w:rsid w:val="00525204"/>
    <w:rsid w:val="0052792A"/>
    <w:rsid w:val="005332F4"/>
    <w:rsid w:val="00535833"/>
    <w:rsid w:val="00541647"/>
    <w:rsid w:val="00545001"/>
    <w:rsid w:val="005470CA"/>
    <w:rsid w:val="00555104"/>
    <w:rsid w:val="00555E9C"/>
    <w:rsid w:val="00561CDD"/>
    <w:rsid w:val="005671DB"/>
    <w:rsid w:val="00567F8E"/>
    <w:rsid w:val="0057627A"/>
    <w:rsid w:val="005813A0"/>
    <w:rsid w:val="00583EC7"/>
    <w:rsid w:val="0058428F"/>
    <w:rsid w:val="00591FD9"/>
    <w:rsid w:val="00593A9E"/>
    <w:rsid w:val="005947F1"/>
    <w:rsid w:val="005A01A6"/>
    <w:rsid w:val="005A342B"/>
    <w:rsid w:val="005A4ABE"/>
    <w:rsid w:val="005E3880"/>
    <w:rsid w:val="005E7BED"/>
    <w:rsid w:val="005F721A"/>
    <w:rsid w:val="005F7A37"/>
    <w:rsid w:val="00607BD9"/>
    <w:rsid w:val="0061091C"/>
    <w:rsid w:val="00610E25"/>
    <w:rsid w:val="006119E5"/>
    <w:rsid w:val="006210B6"/>
    <w:rsid w:val="00623AA9"/>
    <w:rsid w:val="006255F0"/>
    <w:rsid w:val="00632668"/>
    <w:rsid w:val="00634493"/>
    <w:rsid w:val="00646E3B"/>
    <w:rsid w:val="00650589"/>
    <w:rsid w:val="0066113D"/>
    <w:rsid w:val="006626B5"/>
    <w:rsid w:val="00665FAD"/>
    <w:rsid w:val="00667469"/>
    <w:rsid w:val="00674080"/>
    <w:rsid w:val="00682788"/>
    <w:rsid w:val="006947BC"/>
    <w:rsid w:val="0069538D"/>
    <w:rsid w:val="00695BDC"/>
    <w:rsid w:val="00696251"/>
    <w:rsid w:val="006A033E"/>
    <w:rsid w:val="006A3405"/>
    <w:rsid w:val="006A65A0"/>
    <w:rsid w:val="006A79D0"/>
    <w:rsid w:val="006C56D1"/>
    <w:rsid w:val="006C720B"/>
    <w:rsid w:val="006D6011"/>
    <w:rsid w:val="006E4613"/>
    <w:rsid w:val="006E559A"/>
    <w:rsid w:val="006E55AC"/>
    <w:rsid w:val="006F3640"/>
    <w:rsid w:val="006F3F5C"/>
    <w:rsid w:val="00702C9E"/>
    <w:rsid w:val="00712995"/>
    <w:rsid w:val="00713A30"/>
    <w:rsid w:val="00714334"/>
    <w:rsid w:val="007161FD"/>
    <w:rsid w:val="00723178"/>
    <w:rsid w:val="00730B60"/>
    <w:rsid w:val="0073346A"/>
    <w:rsid w:val="0073556E"/>
    <w:rsid w:val="0073656E"/>
    <w:rsid w:val="0074287B"/>
    <w:rsid w:val="007443A4"/>
    <w:rsid w:val="00762120"/>
    <w:rsid w:val="007703FC"/>
    <w:rsid w:val="0077101A"/>
    <w:rsid w:val="007762CE"/>
    <w:rsid w:val="00782B63"/>
    <w:rsid w:val="00783554"/>
    <w:rsid w:val="00785CA7"/>
    <w:rsid w:val="00791D4E"/>
    <w:rsid w:val="00796444"/>
    <w:rsid w:val="007A07FA"/>
    <w:rsid w:val="007A3266"/>
    <w:rsid w:val="007A3A3E"/>
    <w:rsid w:val="007A6089"/>
    <w:rsid w:val="007B2928"/>
    <w:rsid w:val="007B3A58"/>
    <w:rsid w:val="007B400F"/>
    <w:rsid w:val="007B628B"/>
    <w:rsid w:val="007C2332"/>
    <w:rsid w:val="007C2702"/>
    <w:rsid w:val="007C5D76"/>
    <w:rsid w:val="007D2C64"/>
    <w:rsid w:val="007D32EF"/>
    <w:rsid w:val="007D38A5"/>
    <w:rsid w:val="007D3FEF"/>
    <w:rsid w:val="007D5CFD"/>
    <w:rsid w:val="007D7831"/>
    <w:rsid w:val="007E48B1"/>
    <w:rsid w:val="007E596C"/>
    <w:rsid w:val="007F206D"/>
    <w:rsid w:val="00800994"/>
    <w:rsid w:val="00801AA2"/>
    <w:rsid w:val="008021BD"/>
    <w:rsid w:val="00803156"/>
    <w:rsid w:val="008032E6"/>
    <w:rsid w:val="00803CA5"/>
    <w:rsid w:val="00803EAF"/>
    <w:rsid w:val="008075AA"/>
    <w:rsid w:val="00810498"/>
    <w:rsid w:val="00811FC9"/>
    <w:rsid w:val="00817445"/>
    <w:rsid w:val="00823EB7"/>
    <w:rsid w:val="00825B55"/>
    <w:rsid w:val="0083367D"/>
    <w:rsid w:val="00834F0D"/>
    <w:rsid w:val="00842185"/>
    <w:rsid w:val="0084230D"/>
    <w:rsid w:val="0084722F"/>
    <w:rsid w:val="0085005D"/>
    <w:rsid w:val="00850F2B"/>
    <w:rsid w:val="00851F2C"/>
    <w:rsid w:val="00860A21"/>
    <w:rsid w:val="0086193C"/>
    <w:rsid w:val="00875B56"/>
    <w:rsid w:val="0087671B"/>
    <w:rsid w:val="00881014"/>
    <w:rsid w:val="00891CEA"/>
    <w:rsid w:val="008A4421"/>
    <w:rsid w:val="008D0C43"/>
    <w:rsid w:val="008D2607"/>
    <w:rsid w:val="008D3152"/>
    <w:rsid w:val="008E0566"/>
    <w:rsid w:val="008F06EE"/>
    <w:rsid w:val="008F209D"/>
    <w:rsid w:val="008F5B8C"/>
    <w:rsid w:val="008F7EE9"/>
    <w:rsid w:val="00902A0A"/>
    <w:rsid w:val="0091072A"/>
    <w:rsid w:val="00913744"/>
    <w:rsid w:val="00914919"/>
    <w:rsid w:val="009254F4"/>
    <w:rsid w:val="009276F9"/>
    <w:rsid w:val="009329C5"/>
    <w:rsid w:val="00933BDB"/>
    <w:rsid w:val="00934D20"/>
    <w:rsid w:val="00935A89"/>
    <w:rsid w:val="00935C63"/>
    <w:rsid w:val="00937EEC"/>
    <w:rsid w:val="00946347"/>
    <w:rsid w:val="00946DD8"/>
    <w:rsid w:val="00956054"/>
    <w:rsid w:val="00956EAE"/>
    <w:rsid w:val="00971593"/>
    <w:rsid w:val="00980D4B"/>
    <w:rsid w:val="009905CA"/>
    <w:rsid w:val="00994CFC"/>
    <w:rsid w:val="00997006"/>
    <w:rsid w:val="009A1EFD"/>
    <w:rsid w:val="009A62D8"/>
    <w:rsid w:val="009A7310"/>
    <w:rsid w:val="009B3CAB"/>
    <w:rsid w:val="009C437A"/>
    <w:rsid w:val="009D03D5"/>
    <w:rsid w:val="009D4DE9"/>
    <w:rsid w:val="009D50CF"/>
    <w:rsid w:val="009D583E"/>
    <w:rsid w:val="009D751B"/>
    <w:rsid w:val="009E14B0"/>
    <w:rsid w:val="009E73E1"/>
    <w:rsid w:val="009F547E"/>
    <w:rsid w:val="00A01B5A"/>
    <w:rsid w:val="00A0214A"/>
    <w:rsid w:val="00A06383"/>
    <w:rsid w:val="00A10373"/>
    <w:rsid w:val="00A14FF2"/>
    <w:rsid w:val="00A22AF0"/>
    <w:rsid w:val="00A22FF5"/>
    <w:rsid w:val="00A25AB0"/>
    <w:rsid w:val="00A32BF2"/>
    <w:rsid w:val="00A47756"/>
    <w:rsid w:val="00A47AED"/>
    <w:rsid w:val="00A5497D"/>
    <w:rsid w:val="00A5759A"/>
    <w:rsid w:val="00A57648"/>
    <w:rsid w:val="00A662D2"/>
    <w:rsid w:val="00A7439B"/>
    <w:rsid w:val="00A847E7"/>
    <w:rsid w:val="00A865F8"/>
    <w:rsid w:val="00A92EF6"/>
    <w:rsid w:val="00AA1524"/>
    <w:rsid w:val="00AA16C2"/>
    <w:rsid w:val="00AA70B8"/>
    <w:rsid w:val="00AB0565"/>
    <w:rsid w:val="00AC1DAE"/>
    <w:rsid w:val="00AC356C"/>
    <w:rsid w:val="00AD2B1B"/>
    <w:rsid w:val="00AD6D6E"/>
    <w:rsid w:val="00AE18A8"/>
    <w:rsid w:val="00AE47C2"/>
    <w:rsid w:val="00AE5A91"/>
    <w:rsid w:val="00AE7D70"/>
    <w:rsid w:val="00AE7EE3"/>
    <w:rsid w:val="00B01B5B"/>
    <w:rsid w:val="00B04074"/>
    <w:rsid w:val="00B10F90"/>
    <w:rsid w:val="00B14269"/>
    <w:rsid w:val="00B14A1F"/>
    <w:rsid w:val="00B175A2"/>
    <w:rsid w:val="00B20335"/>
    <w:rsid w:val="00B20382"/>
    <w:rsid w:val="00B2113F"/>
    <w:rsid w:val="00B32DBD"/>
    <w:rsid w:val="00B374A2"/>
    <w:rsid w:val="00B41588"/>
    <w:rsid w:val="00B423DF"/>
    <w:rsid w:val="00B452C3"/>
    <w:rsid w:val="00B5214A"/>
    <w:rsid w:val="00B62555"/>
    <w:rsid w:val="00B720F3"/>
    <w:rsid w:val="00B74AB3"/>
    <w:rsid w:val="00B74FBB"/>
    <w:rsid w:val="00B76A33"/>
    <w:rsid w:val="00B8069C"/>
    <w:rsid w:val="00B8205D"/>
    <w:rsid w:val="00B84BCE"/>
    <w:rsid w:val="00B94396"/>
    <w:rsid w:val="00BA763B"/>
    <w:rsid w:val="00BB0033"/>
    <w:rsid w:val="00BB0EF3"/>
    <w:rsid w:val="00BB27AC"/>
    <w:rsid w:val="00BB4C30"/>
    <w:rsid w:val="00BC0307"/>
    <w:rsid w:val="00BC14A5"/>
    <w:rsid w:val="00BD3408"/>
    <w:rsid w:val="00BE415E"/>
    <w:rsid w:val="00BE54B2"/>
    <w:rsid w:val="00BF1D21"/>
    <w:rsid w:val="00BF5323"/>
    <w:rsid w:val="00BF6677"/>
    <w:rsid w:val="00BF6F5C"/>
    <w:rsid w:val="00BF7975"/>
    <w:rsid w:val="00C01C1E"/>
    <w:rsid w:val="00C10C1E"/>
    <w:rsid w:val="00C14381"/>
    <w:rsid w:val="00C14985"/>
    <w:rsid w:val="00C26011"/>
    <w:rsid w:val="00C35367"/>
    <w:rsid w:val="00C37BCB"/>
    <w:rsid w:val="00C429E8"/>
    <w:rsid w:val="00C435ED"/>
    <w:rsid w:val="00C533DA"/>
    <w:rsid w:val="00C54D01"/>
    <w:rsid w:val="00C66F72"/>
    <w:rsid w:val="00C71115"/>
    <w:rsid w:val="00C735A3"/>
    <w:rsid w:val="00C73F6E"/>
    <w:rsid w:val="00C825B9"/>
    <w:rsid w:val="00C84DC3"/>
    <w:rsid w:val="00C86856"/>
    <w:rsid w:val="00C96E84"/>
    <w:rsid w:val="00CA6148"/>
    <w:rsid w:val="00CA7887"/>
    <w:rsid w:val="00CB5D34"/>
    <w:rsid w:val="00CC5EF4"/>
    <w:rsid w:val="00CD40B6"/>
    <w:rsid w:val="00CD4226"/>
    <w:rsid w:val="00CD6E4B"/>
    <w:rsid w:val="00CD7474"/>
    <w:rsid w:val="00CE3146"/>
    <w:rsid w:val="00CE3830"/>
    <w:rsid w:val="00CE4AD7"/>
    <w:rsid w:val="00CF6011"/>
    <w:rsid w:val="00D01150"/>
    <w:rsid w:val="00D015F5"/>
    <w:rsid w:val="00D047CD"/>
    <w:rsid w:val="00D064DE"/>
    <w:rsid w:val="00D0658C"/>
    <w:rsid w:val="00D06E1A"/>
    <w:rsid w:val="00D131A9"/>
    <w:rsid w:val="00D13B16"/>
    <w:rsid w:val="00D22EC9"/>
    <w:rsid w:val="00D470C1"/>
    <w:rsid w:val="00D47CBE"/>
    <w:rsid w:val="00D50494"/>
    <w:rsid w:val="00D6161A"/>
    <w:rsid w:val="00D6163C"/>
    <w:rsid w:val="00D6355A"/>
    <w:rsid w:val="00D70643"/>
    <w:rsid w:val="00D8008E"/>
    <w:rsid w:val="00D80866"/>
    <w:rsid w:val="00D87969"/>
    <w:rsid w:val="00D903D8"/>
    <w:rsid w:val="00DA0512"/>
    <w:rsid w:val="00DB2450"/>
    <w:rsid w:val="00DB2E66"/>
    <w:rsid w:val="00DB5CB3"/>
    <w:rsid w:val="00DB6DE0"/>
    <w:rsid w:val="00DB6F9A"/>
    <w:rsid w:val="00DC0D58"/>
    <w:rsid w:val="00DC112E"/>
    <w:rsid w:val="00DC4FF3"/>
    <w:rsid w:val="00DC5160"/>
    <w:rsid w:val="00DD5DF9"/>
    <w:rsid w:val="00DE0F9C"/>
    <w:rsid w:val="00DE4ABC"/>
    <w:rsid w:val="00DF68BB"/>
    <w:rsid w:val="00E03B37"/>
    <w:rsid w:val="00E04877"/>
    <w:rsid w:val="00E0692C"/>
    <w:rsid w:val="00E06B23"/>
    <w:rsid w:val="00E1406D"/>
    <w:rsid w:val="00E1478C"/>
    <w:rsid w:val="00E160BE"/>
    <w:rsid w:val="00E20BD7"/>
    <w:rsid w:val="00E2438F"/>
    <w:rsid w:val="00E445CA"/>
    <w:rsid w:val="00E545ED"/>
    <w:rsid w:val="00E678E4"/>
    <w:rsid w:val="00E7022F"/>
    <w:rsid w:val="00E711F1"/>
    <w:rsid w:val="00EA114B"/>
    <w:rsid w:val="00EA1772"/>
    <w:rsid w:val="00EA4B59"/>
    <w:rsid w:val="00EB008E"/>
    <w:rsid w:val="00EB0FAB"/>
    <w:rsid w:val="00EB1D6C"/>
    <w:rsid w:val="00EB40B3"/>
    <w:rsid w:val="00EB4295"/>
    <w:rsid w:val="00EB7684"/>
    <w:rsid w:val="00ED6B65"/>
    <w:rsid w:val="00EE0B4F"/>
    <w:rsid w:val="00EE2DE7"/>
    <w:rsid w:val="00EE2FF7"/>
    <w:rsid w:val="00EE7195"/>
    <w:rsid w:val="00EF10E1"/>
    <w:rsid w:val="00EF2D1A"/>
    <w:rsid w:val="00EF2D94"/>
    <w:rsid w:val="00EF76E7"/>
    <w:rsid w:val="00F03E02"/>
    <w:rsid w:val="00F04155"/>
    <w:rsid w:val="00F06087"/>
    <w:rsid w:val="00F076F3"/>
    <w:rsid w:val="00F17179"/>
    <w:rsid w:val="00F17BB7"/>
    <w:rsid w:val="00F27758"/>
    <w:rsid w:val="00F30E36"/>
    <w:rsid w:val="00F32585"/>
    <w:rsid w:val="00F32783"/>
    <w:rsid w:val="00F3534C"/>
    <w:rsid w:val="00F42C9C"/>
    <w:rsid w:val="00F4490B"/>
    <w:rsid w:val="00F548F9"/>
    <w:rsid w:val="00F54F29"/>
    <w:rsid w:val="00F60F3D"/>
    <w:rsid w:val="00F64D28"/>
    <w:rsid w:val="00F658E8"/>
    <w:rsid w:val="00F765AF"/>
    <w:rsid w:val="00F775A6"/>
    <w:rsid w:val="00F83C79"/>
    <w:rsid w:val="00F84926"/>
    <w:rsid w:val="00F9059E"/>
    <w:rsid w:val="00F9140C"/>
    <w:rsid w:val="00F919E9"/>
    <w:rsid w:val="00F949E1"/>
    <w:rsid w:val="00F95AE9"/>
    <w:rsid w:val="00FA0F91"/>
    <w:rsid w:val="00FA4DCE"/>
    <w:rsid w:val="00FA67CF"/>
    <w:rsid w:val="00FA6F9E"/>
    <w:rsid w:val="00FB2AF3"/>
    <w:rsid w:val="00FB5135"/>
    <w:rsid w:val="00FB71C1"/>
    <w:rsid w:val="00FB765C"/>
    <w:rsid w:val="00FD4078"/>
    <w:rsid w:val="00FD5B10"/>
    <w:rsid w:val="00FD5D77"/>
    <w:rsid w:val="00FE00FB"/>
    <w:rsid w:val="00FE2376"/>
    <w:rsid w:val="00FE42E8"/>
    <w:rsid w:val="00FE7196"/>
    <w:rsid w:val="00FF2606"/>
    <w:rsid w:val="00FF33F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F50043"/>
  <w15:chartTrackingRefBased/>
  <w15:docId w15:val="{D4F30B59-B1AF-4B25-8364-E1867CF7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4"/>
      </w:numPr>
      <w:pBdr>
        <w:top w:val="single" w:sz="4" w:space="1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Nota">
    <w:name w:val="Cabeçalho Nota"/>
    <w:basedOn w:val="Ttulo2"/>
    <w:pPr>
      <w:spacing w:before="0" w:after="0"/>
    </w:pPr>
    <w:rPr>
      <w:i w:val="0"/>
    </w:rPr>
  </w:style>
  <w:style w:type="paragraph" w:customStyle="1" w:styleId="TextoPadro">
    <w:name w:val="Texto Padrão"/>
    <w:basedOn w:val="Normal"/>
    <w:pPr>
      <w:ind w:firstLine="851"/>
      <w:jc w:val="both"/>
      <w:outlineLvl w:val="1"/>
    </w:pPr>
    <w:rPr>
      <w:sz w:val="24"/>
    </w:rPr>
  </w:style>
  <w:style w:type="paragraph" w:customStyle="1" w:styleId="AulaNota">
    <w:name w:val="Aula Nota"/>
    <w:basedOn w:val="CabealhoNota"/>
  </w:style>
  <w:style w:type="paragraph" w:styleId="Cabealho">
    <w:name w:val="header"/>
    <w:basedOn w:val="Normal"/>
    <w:rsid w:val="00AD2B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D2B1B"/>
    <w:pPr>
      <w:tabs>
        <w:tab w:val="center" w:pos="4252"/>
        <w:tab w:val="right" w:pos="8504"/>
      </w:tabs>
    </w:pPr>
  </w:style>
  <w:style w:type="paragraph" w:customStyle="1" w:styleId="TITLE10">
    <w:name w:val="TITLE1"/>
    <w:basedOn w:val="Ttulo1"/>
    <w:rsid w:val="000C2F4A"/>
  </w:style>
  <w:style w:type="paragraph" w:customStyle="1" w:styleId="Title1">
    <w:name w:val="Title1"/>
    <w:basedOn w:val="TITLE10"/>
    <w:autoRedefine/>
    <w:rsid w:val="00B04074"/>
    <w:pPr>
      <w:numPr>
        <w:numId w:val="16"/>
      </w:numPr>
      <w:pBdr>
        <w:top w:val="none" w:sz="0" w:space="0" w:color="auto"/>
      </w:pBdr>
      <w:spacing w:before="120" w:after="120"/>
      <w:jc w:val="both"/>
    </w:pPr>
    <w:rPr>
      <w:b w:val="0"/>
      <w:sz w:val="20"/>
    </w:rPr>
  </w:style>
  <w:style w:type="paragraph" w:customStyle="1" w:styleId="Title2">
    <w:name w:val="Title2"/>
    <w:basedOn w:val="Title1"/>
    <w:autoRedefine/>
    <w:rsid w:val="00446FC5"/>
    <w:pPr>
      <w:numPr>
        <w:ilvl w:val="1"/>
      </w:numPr>
    </w:pPr>
  </w:style>
  <w:style w:type="paragraph" w:customStyle="1" w:styleId="Padro">
    <w:name w:val="Padrão"/>
    <w:basedOn w:val="Normal"/>
    <w:autoRedefine/>
    <w:rsid w:val="004F6ED2"/>
    <w:pPr>
      <w:tabs>
        <w:tab w:val="num" w:pos="644"/>
      </w:tabs>
      <w:spacing w:before="120" w:after="120"/>
      <w:ind w:left="644" w:hanging="360"/>
      <w:jc w:val="both"/>
    </w:pPr>
    <w:rPr>
      <w:rFonts w:ascii="Arial" w:hAnsi="Arial"/>
      <w:b/>
    </w:rPr>
  </w:style>
  <w:style w:type="paragraph" w:customStyle="1" w:styleId="Equao">
    <w:name w:val="Equação"/>
    <w:basedOn w:val="Padro"/>
    <w:autoRedefine/>
    <w:rsid w:val="00933BDB"/>
    <w:pPr>
      <w:tabs>
        <w:tab w:val="center" w:pos="5103"/>
        <w:tab w:val="right" w:pos="10206"/>
      </w:tabs>
      <w:spacing w:before="0" w:after="0"/>
      <w:ind w:firstLine="0"/>
    </w:pPr>
  </w:style>
  <w:style w:type="paragraph" w:customStyle="1" w:styleId="PadroRecuado">
    <w:name w:val="Padrão Recuado"/>
    <w:basedOn w:val="Padro"/>
    <w:rsid w:val="00C96E84"/>
  </w:style>
  <w:style w:type="paragraph" w:customStyle="1" w:styleId="EstiloPadroRecuadoPrimeiralinha0cm">
    <w:name w:val="Estilo Padrão Recuado + Primeira linha:  0 cm"/>
    <w:basedOn w:val="PadroRecuado"/>
    <w:autoRedefine/>
    <w:rsid w:val="00946347"/>
    <w:pPr>
      <w:spacing w:before="0" w:after="0"/>
      <w:ind w:firstLine="0"/>
      <w:jc w:val="left"/>
    </w:pPr>
  </w:style>
  <w:style w:type="paragraph" w:customStyle="1" w:styleId="Exemplos">
    <w:name w:val="Exemplos"/>
    <w:basedOn w:val="Padro"/>
    <w:autoRedefine/>
    <w:rsid w:val="00A847E7"/>
    <w:pPr>
      <w:tabs>
        <w:tab w:val="left" w:pos="1276"/>
      </w:tabs>
      <w:spacing w:before="240"/>
      <w:ind w:left="1276" w:hanging="1276"/>
    </w:pPr>
    <w:rPr>
      <w:b w:val="0"/>
    </w:rPr>
  </w:style>
  <w:style w:type="paragraph" w:customStyle="1" w:styleId="EstiloEquaoPrimeiralinha0cm">
    <w:name w:val="Estilo Equação + Primeira linha:  0 cm"/>
    <w:basedOn w:val="Equao"/>
    <w:autoRedefine/>
    <w:rsid w:val="009A62D8"/>
  </w:style>
  <w:style w:type="table" w:styleId="Tabelacomgrade">
    <w:name w:val="Table Grid"/>
    <w:basedOn w:val="Tabelanormal"/>
    <w:uiPriority w:val="39"/>
    <w:rsid w:val="007D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Title2"/>
    <w:autoRedefine/>
    <w:rsid w:val="00634493"/>
    <w:pPr>
      <w:numPr>
        <w:ilvl w:val="2"/>
      </w:numPr>
    </w:pPr>
  </w:style>
  <w:style w:type="character" w:styleId="Nmerodepgina">
    <w:name w:val="page number"/>
    <w:basedOn w:val="Fontepargpadro"/>
    <w:rsid w:val="00BC14A5"/>
  </w:style>
  <w:style w:type="paragraph" w:styleId="Recuodecorpodetexto2">
    <w:name w:val="Body Text Indent 2"/>
    <w:basedOn w:val="Normal"/>
    <w:rsid w:val="002E3FDA"/>
    <w:pPr>
      <w:ind w:left="709"/>
    </w:pPr>
    <w:rPr>
      <w:rFonts w:ascii="Arial" w:hAnsi="Arial"/>
    </w:rPr>
  </w:style>
  <w:style w:type="paragraph" w:customStyle="1" w:styleId="Item">
    <w:name w:val="Item"/>
    <w:basedOn w:val="Padro"/>
    <w:rsid w:val="004F6ED2"/>
  </w:style>
  <w:style w:type="paragraph" w:customStyle="1" w:styleId="Itens">
    <w:name w:val="Itens"/>
    <w:basedOn w:val="Padro"/>
    <w:rsid w:val="002D4963"/>
    <w:pPr>
      <w:numPr>
        <w:numId w:val="37"/>
      </w:numPr>
      <w:spacing w:before="60" w:after="60"/>
    </w:pPr>
    <w:rPr>
      <w:b w:val="0"/>
    </w:rPr>
  </w:style>
  <w:style w:type="paragraph" w:styleId="PargrafodaLista">
    <w:name w:val="List Paragraph"/>
    <w:basedOn w:val="Normal"/>
    <w:uiPriority w:val="34"/>
    <w:qFormat/>
    <w:rsid w:val="0052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CEARÁ – CEFET/CE</vt:lpstr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CEARÁ – CEFET/CE</dc:title>
  <dc:subject/>
  <dc:creator>Hugo Buarque</dc:creator>
  <cp:keywords/>
  <cp:lastModifiedBy>Eduardo Bosco Mattos Cattony</cp:lastModifiedBy>
  <cp:revision>7</cp:revision>
  <cp:lastPrinted>2018-05-11T12:28:00Z</cp:lastPrinted>
  <dcterms:created xsi:type="dcterms:W3CDTF">2022-11-07T10:54:00Z</dcterms:created>
  <dcterms:modified xsi:type="dcterms:W3CDTF">2022-11-08T10:03:00Z</dcterms:modified>
</cp:coreProperties>
</file>