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8827A8C" w14:textId="77777777" w:rsidR="00A6105C" w:rsidRPr="00DE269F" w:rsidRDefault="00A6105C" w:rsidP="00645B74">
      <w:pPr>
        <w:spacing w:after="0" w:line="240" w:lineRule="auto"/>
        <w:jc w:val="center"/>
        <w:rPr>
          <w:rFonts w:ascii="Arial" w:eastAsia="Arial" w:hAnsi="Arial" w:cs="Arial"/>
          <w:sz w:val="24"/>
          <w:szCs w:val="24"/>
        </w:rPr>
      </w:pPr>
      <w:r w:rsidRPr="00DE269F">
        <w:rPr>
          <w:rFonts w:ascii="Arial" w:hAnsi="Arial" w:cs="Arial"/>
          <w:noProof/>
          <w:sz w:val="24"/>
          <w:szCs w:val="24"/>
        </w:rPr>
        <w:drawing>
          <wp:inline distT="0" distB="0" distL="0" distR="0" wp14:anchorId="3FB86511" wp14:editId="200A22B5">
            <wp:extent cx="1155032" cy="1140012"/>
            <wp:effectExtent l="0" t="0" r="7620" b="3175"/>
            <wp:docPr id="235673665" name="picture" descr="Resultado de im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1155032" cy="1140012"/>
                    </a:xfrm>
                    <a:prstGeom prst="rect">
                      <a:avLst/>
                    </a:prstGeom>
                  </pic:spPr>
                </pic:pic>
              </a:graphicData>
            </a:graphic>
          </wp:inline>
        </w:drawing>
      </w:r>
    </w:p>
    <w:p w14:paraId="00A40DFA" w14:textId="77777777" w:rsidR="000737A7" w:rsidRPr="00DE269F" w:rsidRDefault="000737A7" w:rsidP="00933CC4">
      <w:pPr>
        <w:spacing w:after="0" w:line="240" w:lineRule="auto"/>
        <w:ind w:left="720" w:hanging="720"/>
        <w:jc w:val="center"/>
        <w:rPr>
          <w:rFonts w:ascii="Arial" w:eastAsia="Arial" w:hAnsi="Arial" w:cs="Arial"/>
          <w:sz w:val="24"/>
          <w:szCs w:val="24"/>
        </w:rPr>
      </w:pPr>
    </w:p>
    <w:p w14:paraId="30B8DD61" w14:textId="77777777" w:rsidR="00A6105C" w:rsidRPr="00DE269F" w:rsidRDefault="787388B4" w:rsidP="00645B74">
      <w:pPr>
        <w:spacing w:after="0" w:line="240" w:lineRule="auto"/>
        <w:jc w:val="center"/>
        <w:rPr>
          <w:rFonts w:ascii="Arial" w:eastAsia="Arial" w:hAnsi="Arial" w:cs="Arial"/>
          <w:sz w:val="24"/>
          <w:szCs w:val="24"/>
        </w:rPr>
      </w:pPr>
      <w:r w:rsidRPr="00DE269F">
        <w:rPr>
          <w:rFonts w:ascii="Arial" w:eastAsia="Arial" w:hAnsi="Arial" w:cs="Arial"/>
          <w:sz w:val="24"/>
          <w:szCs w:val="24"/>
        </w:rPr>
        <w:t>MINISTÉRIO DA EDUCAÇÃO</w:t>
      </w:r>
    </w:p>
    <w:p w14:paraId="3F119680" w14:textId="77777777" w:rsidR="00A6105C" w:rsidRPr="00DE269F" w:rsidRDefault="787388B4" w:rsidP="00645B74">
      <w:pPr>
        <w:spacing w:after="0" w:line="240" w:lineRule="auto"/>
        <w:jc w:val="center"/>
        <w:rPr>
          <w:rFonts w:ascii="Arial" w:eastAsia="Arial" w:hAnsi="Arial" w:cs="Arial"/>
          <w:sz w:val="24"/>
          <w:szCs w:val="24"/>
        </w:rPr>
      </w:pPr>
      <w:r w:rsidRPr="00DE269F">
        <w:rPr>
          <w:rFonts w:ascii="Arial" w:eastAsia="Arial" w:hAnsi="Arial" w:cs="Arial"/>
          <w:sz w:val="24"/>
          <w:szCs w:val="24"/>
        </w:rPr>
        <w:t>SECRETARIA DE EDUCAÇÃO PROFISSIONAL E TECNOLÓGICA</w:t>
      </w:r>
    </w:p>
    <w:p w14:paraId="20C77DB0" w14:textId="77777777" w:rsidR="00A6105C" w:rsidRPr="00DE269F" w:rsidRDefault="787388B4" w:rsidP="00645B74">
      <w:pPr>
        <w:spacing w:after="0" w:line="240" w:lineRule="auto"/>
        <w:jc w:val="center"/>
        <w:rPr>
          <w:rFonts w:ascii="Arial" w:eastAsia="Arial" w:hAnsi="Arial" w:cs="Arial"/>
          <w:sz w:val="24"/>
          <w:szCs w:val="24"/>
        </w:rPr>
      </w:pPr>
      <w:r w:rsidRPr="00DE269F">
        <w:rPr>
          <w:rFonts w:ascii="Arial" w:eastAsia="Arial" w:hAnsi="Arial" w:cs="Arial"/>
          <w:sz w:val="24"/>
          <w:szCs w:val="24"/>
        </w:rPr>
        <w:t>INSTITUTO FEDERAL DO CEARÁ</w:t>
      </w:r>
    </w:p>
    <w:p w14:paraId="202D882E" w14:textId="77777777" w:rsidR="00A6105C" w:rsidRPr="00DE269F" w:rsidRDefault="787388B4" w:rsidP="00645B74">
      <w:pPr>
        <w:spacing w:after="0" w:line="240" w:lineRule="auto"/>
        <w:jc w:val="center"/>
        <w:rPr>
          <w:rFonts w:ascii="Arial" w:eastAsia="Arial" w:hAnsi="Arial" w:cs="Arial"/>
          <w:sz w:val="24"/>
          <w:szCs w:val="24"/>
        </w:rPr>
      </w:pPr>
      <w:r w:rsidRPr="00DE269F">
        <w:rPr>
          <w:rFonts w:ascii="Arial" w:eastAsia="Arial" w:hAnsi="Arial" w:cs="Arial"/>
          <w:i/>
          <w:iCs/>
          <w:sz w:val="24"/>
          <w:szCs w:val="24"/>
        </w:rPr>
        <w:t>CAMPUS</w:t>
      </w:r>
      <w:r w:rsidRPr="00DE269F">
        <w:rPr>
          <w:rFonts w:ascii="Arial" w:eastAsia="Arial" w:hAnsi="Arial" w:cs="Arial"/>
          <w:sz w:val="24"/>
          <w:szCs w:val="24"/>
        </w:rPr>
        <w:t xml:space="preserve"> TIANGUÁ</w:t>
      </w:r>
    </w:p>
    <w:p w14:paraId="0DCE0BE1" w14:textId="77777777" w:rsidR="00645B74" w:rsidRPr="00DE269F" w:rsidRDefault="00645B74" w:rsidP="000C0C69">
      <w:pPr>
        <w:spacing w:after="0" w:line="360" w:lineRule="auto"/>
        <w:jc w:val="center"/>
        <w:rPr>
          <w:rFonts w:ascii="Arial" w:eastAsia="Arial" w:hAnsi="Arial" w:cs="Arial"/>
          <w:b/>
          <w:sz w:val="24"/>
          <w:szCs w:val="24"/>
          <w:highlight w:val="cyan"/>
        </w:rPr>
      </w:pPr>
    </w:p>
    <w:p w14:paraId="34AA6EEF" w14:textId="77777777" w:rsidR="00BB4DAF" w:rsidRPr="00DE269F" w:rsidRDefault="00BB4DAF" w:rsidP="000C0C69">
      <w:pPr>
        <w:spacing w:after="0" w:line="360" w:lineRule="auto"/>
        <w:jc w:val="center"/>
        <w:rPr>
          <w:rFonts w:ascii="Arial" w:eastAsia="Arial" w:hAnsi="Arial" w:cs="Arial"/>
          <w:b/>
          <w:bCs/>
          <w:sz w:val="24"/>
          <w:szCs w:val="24"/>
        </w:rPr>
      </w:pPr>
    </w:p>
    <w:p w14:paraId="096EA982" w14:textId="77777777" w:rsidR="00BB4DAF" w:rsidRPr="00DE269F" w:rsidRDefault="00BB4DAF" w:rsidP="000C0C69">
      <w:pPr>
        <w:spacing w:after="0" w:line="360" w:lineRule="auto"/>
        <w:jc w:val="center"/>
        <w:rPr>
          <w:rFonts w:ascii="Arial" w:eastAsia="Arial" w:hAnsi="Arial" w:cs="Arial"/>
          <w:b/>
          <w:bCs/>
          <w:sz w:val="24"/>
          <w:szCs w:val="24"/>
        </w:rPr>
      </w:pPr>
    </w:p>
    <w:p w14:paraId="75699C2B" w14:textId="77777777" w:rsidR="00885A87" w:rsidRPr="00DE269F" w:rsidRDefault="00885A87" w:rsidP="000C0C69">
      <w:pPr>
        <w:spacing w:after="0" w:line="360" w:lineRule="auto"/>
        <w:jc w:val="center"/>
        <w:rPr>
          <w:rFonts w:ascii="Arial" w:eastAsia="Arial" w:hAnsi="Arial" w:cs="Arial"/>
          <w:b/>
          <w:bCs/>
          <w:sz w:val="24"/>
          <w:szCs w:val="24"/>
        </w:rPr>
      </w:pPr>
    </w:p>
    <w:p w14:paraId="6F990372" w14:textId="77777777" w:rsidR="00BB4DAF" w:rsidRPr="00DE269F" w:rsidRDefault="00BB4DAF" w:rsidP="000C0C69">
      <w:pPr>
        <w:spacing w:after="0" w:line="360" w:lineRule="auto"/>
        <w:jc w:val="center"/>
        <w:rPr>
          <w:rFonts w:ascii="Arial" w:eastAsia="Arial" w:hAnsi="Arial" w:cs="Arial"/>
          <w:b/>
          <w:bCs/>
          <w:sz w:val="24"/>
          <w:szCs w:val="24"/>
        </w:rPr>
      </w:pPr>
    </w:p>
    <w:p w14:paraId="5C2626EC" w14:textId="77777777" w:rsidR="00B65F2B" w:rsidRPr="00DE269F" w:rsidRDefault="00B65F2B" w:rsidP="000C0C69">
      <w:pPr>
        <w:spacing w:after="0" w:line="360" w:lineRule="auto"/>
        <w:jc w:val="center"/>
        <w:rPr>
          <w:rFonts w:ascii="Arial" w:eastAsia="Arial" w:hAnsi="Arial" w:cs="Arial"/>
          <w:b/>
          <w:bCs/>
          <w:sz w:val="24"/>
          <w:szCs w:val="24"/>
        </w:rPr>
      </w:pPr>
    </w:p>
    <w:p w14:paraId="3EB004F9" w14:textId="77777777" w:rsidR="00593A45" w:rsidRPr="00DE269F" w:rsidRDefault="00593A45" w:rsidP="000C0C69">
      <w:pPr>
        <w:spacing w:after="0" w:line="360" w:lineRule="auto"/>
        <w:jc w:val="center"/>
        <w:rPr>
          <w:rFonts w:ascii="Arial" w:eastAsia="Arial" w:hAnsi="Arial" w:cs="Arial"/>
          <w:b/>
          <w:bCs/>
          <w:sz w:val="24"/>
          <w:szCs w:val="24"/>
        </w:rPr>
      </w:pPr>
    </w:p>
    <w:p w14:paraId="01BBAB1D" w14:textId="77777777" w:rsidR="00593A45" w:rsidRPr="00DE269F" w:rsidRDefault="00593A45" w:rsidP="000C0C69">
      <w:pPr>
        <w:spacing w:after="0" w:line="360" w:lineRule="auto"/>
        <w:jc w:val="center"/>
        <w:rPr>
          <w:rFonts w:ascii="Arial" w:eastAsia="Arial" w:hAnsi="Arial" w:cs="Arial"/>
          <w:b/>
          <w:bCs/>
          <w:sz w:val="24"/>
          <w:szCs w:val="24"/>
        </w:rPr>
      </w:pPr>
    </w:p>
    <w:p w14:paraId="17A0252B" w14:textId="77777777" w:rsidR="00593A45" w:rsidRPr="00DE269F" w:rsidRDefault="00593A45" w:rsidP="000C0C69">
      <w:pPr>
        <w:spacing w:after="0" w:line="360" w:lineRule="auto"/>
        <w:jc w:val="center"/>
        <w:rPr>
          <w:rFonts w:ascii="Arial" w:eastAsia="Arial" w:hAnsi="Arial" w:cs="Arial"/>
          <w:b/>
          <w:bCs/>
          <w:sz w:val="24"/>
          <w:szCs w:val="24"/>
        </w:rPr>
      </w:pPr>
    </w:p>
    <w:p w14:paraId="75BEADD9" w14:textId="77777777" w:rsidR="00BB4DAF" w:rsidRPr="00DE269F" w:rsidRDefault="00BB4DAF" w:rsidP="000C0C69">
      <w:pPr>
        <w:spacing w:after="0" w:line="360" w:lineRule="auto"/>
        <w:jc w:val="center"/>
        <w:rPr>
          <w:rFonts w:ascii="Arial" w:eastAsia="Arial" w:hAnsi="Arial" w:cs="Arial"/>
          <w:b/>
          <w:bCs/>
          <w:sz w:val="24"/>
          <w:szCs w:val="24"/>
        </w:rPr>
      </w:pPr>
    </w:p>
    <w:p w14:paraId="2F205CC3" w14:textId="77777777" w:rsidR="00A6105C" w:rsidRPr="00DE269F" w:rsidRDefault="787388B4" w:rsidP="000C0C69">
      <w:pPr>
        <w:spacing w:after="0" w:line="360" w:lineRule="auto"/>
        <w:jc w:val="center"/>
        <w:rPr>
          <w:rFonts w:ascii="Arial" w:eastAsia="Arial" w:hAnsi="Arial" w:cs="Arial"/>
          <w:b/>
          <w:bCs/>
          <w:sz w:val="32"/>
          <w:szCs w:val="32"/>
        </w:rPr>
      </w:pPr>
      <w:r w:rsidRPr="00DE269F">
        <w:rPr>
          <w:rFonts w:ascii="Arial" w:eastAsia="Arial" w:hAnsi="Arial" w:cs="Arial"/>
          <w:b/>
          <w:bCs/>
          <w:sz w:val="32"/>
          <w:szCs w:val="32"/>
        </w:rPr>
        <w:t>PROJETO PEDAGÓGICO DO CURSO DE LICENCIATURA EM FÍSICA</w:t>
      </w:r>
    </w:p>
    <w:p w14:paraId="0793734B" w14:textId="77777777" w:rsidR="007C186E" w:rsidRPr="00DE269F" w:rsidRDefault="007C186E" w:rsidP="000C0C69">
      <w:pPr>
        <w:spacing w:after="0" w:line="360" w:lineRule="auto"/>
        <w:jc w:val="center"/>
        <w:rPr>
          <w:rFonts w:ascii="Arial" w:eastAsia="Arial" w:hAnsi="Arial" w:cs="Arial"/>
          <w:sz w:val="24"/>
          <w:szCs w:val="24"/>
        </w:rPr>
      </w:pPr>
      <w:r w:rsidRPr="00DE269F">
        <w:rPr>
          <w:rFonts w:ascii="Arial" w:eastAsia="Arial" w:hAnsi="Arial" w:cs="Arial"/>
          <w:b/>
          <w:bCs/>
          <w:sz w:val="24"/>
          <w:szCs w:val="24"/>
        </w:rPr>
        <w:t>(</w:t>
      </w:r>
      <w:r w:rsidR="00885A87" w:rsidRPr="00DE269F">
        <w:rPr>
          <w:rFonts w:ascii="Arial" w:eastAsia="Arial" w:hAnsi="Arial" w:cs="Arial"/>
          <w:b/>
          <w:bCs/>
          <w:sz w:val="24"/>
          <w:szCs w:val="24"/>
        </w:rPr>
        <w:t>Alter</w:t>
      </w:r>
      <w:r w:rsidRPr="00DE269F">
        <w:rPr>
          <w:rFonts w:ascii="Arial" w:eastAsia="Arial" w:hAnsi="Arial" w:cs="Arial"/>
          <w:b/>
          <w:bCs/>
          <w:sz w:val="24"/>
          <w:szCs w:val="24"/>
        </w:rPr>
        <w:t xml:space="preserve">ação do PPC) </w:t>
      </w:r>
    </w:p>
    <w:p w14:paraId="3EBABE8A" w14:textId="77777777" w:rsidR="00A6105C" w:rsidRPr="00DE269F" w:rsidRDefault="00A6105C" w:rsidP="000C0C69">
      <w:pPr>
        <w:spacing w:after="0" w:line="360" w:lineRule="auto"/>
        <w:jc w:val="center"/>
        <w:rPr>
          <w:rFonts w:ascii="Arial" w:eastAsia="Arial" w:hAnsi="Arial" w:cs="Arial"/>
          <w:sz w:val="24"/>
          <w:szCs w:val="24"/>
        </w:rPr>
      </w:pPr>
    </w:p>
    <w:p w14:paraId="1D2C9A1D" w14:textId="77777777" w:rsidR="00BB4DAF" w:rsidRPr="00DE269F" w:rsidRDefault="00BB4DAF" w:rsidP="000C0C69">
      <w:pPr>
        <w:spacing w:after="0" w:line="360" w:lineRule="auto"/>
        <w:jc w:val="center"/>
        <w:rPr>
          <w:rFonts w:ascii="Arial" w:eastAsia="Arial" w:hAnsi="Arial" w:cs="Arial"/>
          <w:sz w:val="24"/>
          <w:szCs w:val="24"/>
        </w:rPr>
      </w:pPr>
    </w:p>
    <w:p w14:paraId="5321062D" w14:textId="77777777" w:rsidR="00BB4DAF" w:rsidRPr="00DE269F" w:rsidRDefault="00BB4DAF" w:rsidP="000C0C69">
      <w:pPr>
        <w:spacing w:after="0" w:line="360" w:lineRule="auto"/>
        <w:jc w:val="center"/>
        <w:rPr>
          <w:rFonts w:ascii="Arial" w:eastAsia="Arial" w:hAnsi="Arial" w:cs="Arial"/>
          <w:sz w:val="24"/>
          <w:szCs w:val="24"/>
        </w:rPr>
      </w:pPr>
    </w:p>
    <w:p w14:paraId="34F6DCAB" w14:textId="77777777" w:rsidR="00BB4DAF" w:rsidRPr="00DE269F" w:rsidRDefault="00BB4DAF" w:rsidP="000C0C69">
      <w:pPr>
        <w:spacing w:after="0" w:line="360" w:lineRule="auto"/>
        <w:jc w:val="center"/>
        <w:rPr>
          <w:rFonts w:ascii="Arial" w:eastAsia="Arial" w:hAnsi="Arial" w:cs="Arial"/>
          <w:sz w:val="24"/>
          <w:szCs w:val="24"/>
        </w:rPr>
      </w:pPr>
    </w:p>
    <w:p w14:paraId="7D7C4A4F" w14:textId="77777777" w:rsidR="00885A87" w:rsidRPr="00DE269F" w:rsidRDefault="00885A87" w:rsidP="000C0C69">
      <w:pPr>
        <w:spacing w:after="0" w:line="360" w:lineRule="auto"/>
        <w:jc w:val="center"/>
        <w:rPr>
          <w:rFonts w:ascii="Arial" w:eastAsia="Arial" w:hAnsi="Arial" w:cs="Arial"/>
          <w:sz w:val="24"/>
          <w:szCs w:val="24"/>
        </w:rPr>
      </w:pPr>
    </w:p>
    <w:p w14:paraId="243BAFC3" w14:textId="77777777" w:rsidR="00885A87" w:rsidRPr="00DE269F" w:rsidRDefault="00885A87" w:rsidP="000C0C69">
      <w:pPr>
        <w:spacing w:after="0" w:line="360" w:lineRule="auto"/>
        <w:jc w:val="center"/>
        <w:rPr>
          <w:rFonts w:ascii="Arial" w:eastAsia="Arial" w:hAnsi="Arial" w:cs="Arial"/>
          <w:sz w:val="24"/>
          <w:szCs w:val="24"/>
        </w:rPr>
      </w:pPr>
    </w:p>
    <w:p w14:paraId="20D29772" w14:textId="77777777" w:rsidR="00A6105C" w:rsidRPr="00DE269F" w:rsidRDefault="00A6105C" w:rsidP="000C0C69">
      <w:pPr>
        <w:spacing w:after="0" w:line="360" w:lineRule="auto"/>
        <w:jc w:val="center"/>
        <w:rPr>
          <w:rFonts w:ascii="Arial" w:eastAsia="Arial" w:hAnsi="Arial" w:cs="Arial"/>
          <w:sz w:val="24"/>
          <w:szCs w:val="24"/>
        </w:rPr>
      </w:pPr>
    </w:p>
    <w:p w14:paraId="4A08AE74" w14:textId="77777777" w:rsidR="00885A87" w:rsidRPr="00DE269F" w:rsidRDefault="00885A87" w:rsidP="000C0C69">
      <w:pPr>
        <w:spacing w:after="0" w:line="360" w:lineRule="auto"/>
        <w:jc w:val="center"/>
        <w:rPr>
          <w:rFonts w:ascii="Arial" w:eastAsia="Arial" w:hAnsi="Arial" w:cs="Arial"/>
          <w:sz w:val="24"/>
          <w:szCs w:val="24"/>
        </w:rPr>
      </w:pPr>
    </w:p>
    <w:p w14:paraId="4A198144" w14:textId="50CDF707" w:rsidR="00A6105C" w:rsidRPr="00DE269F" w:rsidRDefault="00322116" w:rsidP="00911141">
      <w:pPr>
        <w:jc w:val="both"/>
        <w:rPr>
          <w:rFonts w:ascii="Arial" w:eastAsia="Arial" w:hAnsi="Arial" w:cs="Arial"/>
          <w:b/>
          <w:bCs/>
          <w:sz w:val="24"/>
          <w:szCs w:val="24"/>
        </w:rPr>
      </w:pPr>
      <w:r w:rsidRPr="00DE269F">
        <w:rPr>
          <w:rFonts w:ascii="Arial" w:eastAsia="Arial" w:hAnsi="Arial" w:cs="Arial"/>
          <w:b/>
          <w:bCs/>
          <w:sz w:val="24"/>
          <w:szCs w:val="24"/>
        </w:rPr>
        <w:t xml:space="preserve">TIANGUÁ, </w:t>
      </w:r>
      <w:r w:rsidR="00911141">
        <w:rPr>
          <w:rFonts w:ascii="Arial" w:eastAsia="Arial" w:hAnsi="Arial" w:cs="Arial"/>
          <w:b/>
          <w:bCs/>
          <w:sz w:val="24"/>
          <w:szCs w:val="24"/>
        </w:rPr>
        <w:t>2018</w:t>
      </w:r>
    </w:p>
    <w:p w14:paraId="4F80E179" w14:textId="77777777" w:rsidR="00317F78" w:rsidRPr="00DE269F" w:rsidRDefault="00A41353" w:rsidP="00645B74">
      <w:pPr>
        <w:spacing w:after="0" w:line="240" w:lineRule="auto"/>
        <w:jc w:val="center"/>
        <w:rPr>
          <w:rFonts w:ascii="Arial" w:eastAsia="Arial" w:hAnsi="Arial" w:cs="Arial"/>
          <w:sz w:val="24"/>
          <w:szCs w:val="24"/>
        </w:rPr>
      </w:pPr>
      <w:r w:rsidRPr="00DE269F">
        <w:rPr>
          <w:rFonts w:ascii="Arial" w:hAnsi="Arial" w:cs="Arial"/>
          <w:b/>
          <w:noProof/>
          <w:color w:val="auto"/>
          <w:sz w:val="24"/>
          <w:szCs w:val="24"/>
        </w:rPr>
        <w:lastRenderedPageBreak/>
        <w:drawing>
          <wp:inline distT="0" distB="0" distL="0" distR="0" wp14:anchorId="3FE231F3" wp14:editId="63A319F5">
            <wp:extent cx="2287110" cy="609600"/>
            <wp:effectExtent l="0" t="0" r="0" b="0"/>
            <wp:docPr id="6" name="Imagem 6"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22938"/>
                    <a:stretch/>
                  </pic:blipFill>
                  <pic:spPr bwMode="auto">
                    <a:xfrm>
                      <a:off x="0" y="0"/>
                      <a:ext cx="228711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1E56BBA5" w14:textId="77777777" w:rsidR="000737A7" w:rsidRPr="00DE269F" w:rsidRDefault="000737A7" w:rsidP="00645B74">
      <w:pPr>
        <w:spacing w:after="0" w:line="240" w:lineRule="auto"/>
        <w:jc w:val="center"/>
        <w:rPr>
          <w:rFonts w:ascii="Arial" w:eastAsia="Arial" w:hAnsi="Arial" w:cs="Arial"/>
          <w:sz w:val="24"/>
          <w:szCs w:val="24"/>
        </w:rPr>
      </w:pPr>
    </w:p>
    <w:p w14:paraId="006976DF" w14:textId="77777777" w:rsidR="00A6105C" w:rsidRPr="00DE269F" w:rsidRDefault="787388B4" w:rsidP="00645B74">
      <w:pPr>
        <w:spacing w:after="0" w:line="240" w:lineRule="auto"/>
        <w:jc w:val="center"/>
        <w:rPr>
          <w:rFonts w:ascii="Arial" w:eastAsia="Arial" w:hAnsi="Arial" w:cs="Arial"/>
          <w:sz w:val="24"/>
          <w:szCs w:val="24"/>
        </w:rPr>
      </w:pPr>
      <w:r w:rsidRPr="00DE269F">
        <w:rPr>
          <w:rFonts w:ascii="Arial" w:eastAsia="Arial" w:hAnsi="Arial" w:cs="Arial"/>
          <w:sz w:val="24"/>
          <w:szCs w:val="24"/>
        </w:rPr>
        <w:t>MINISTÉRIO DA EDUCAÇÃO</w:t>
      </w:r>
    </w:p>
    <w:p w14:paraId="6901F8E4" w14:textId="77777777" w:rsidR="00A6105C" w:rsidRPr="00DE269F" w:rsidRDefault="787388B4" w:rsidP="00645B74">
      <w:pPr>
        <w:spacing w:after="0" w:line="240" w:lineRule="auto"/>
        <w:jc w:val="center"/>
        <w:rPr>
          <w:rFonts w:ascii="Arial" w:eastAsia="Arial" w:hAnsi="Arial" w:cs="Arial"/>
          <w:sz w:val="24"/>
          <w:szCs w:val="24"/>
        </w:rPr>
      </w:pPr>
      <w:r w:rsidRPr="00DE269F">
        <w:rPr>
          <w:rFonts w:ascii="Arial" w:eastAsia="Arial" w:hAnsi="Arial" w:cs="Arial"/>
          <w:sz w:val="24"/>
          <w:szCs w:val="24"/>
        </w:rPr>
        <w:t>SECRETARIA DE EDUCAÇÃO PROFISSIONAL E TECNOLÓGICA</w:t>
      </w:r>
    </w:p>
    <w:p w14:paraId="0BB61F4B" w14:textId="77777777" w:rsidR="00A6105C" w:rsidRPr="00DE269F" w:rsidRDefault="787388B4" w:rsidP="00645B74">
      <w:pPr>
        <w:spacing w:after="0" w:line="240" w:lineRule="auto"/>
        <w:jc w:val="center"/>
        <w:rPr>
          <w:rFonts w:ascii="Arial" w:eastAsia="Arial" w:hAnsi="Arial" w:cs="Arial"/>
          <w:sz w:val="24"/>
          <w:szCs w:val="24"/>
        </w:rPr>
      </w:pPr>
      <w:r w:rsidRPr="00DE269F">
        <w:rPr>
          <w:rFonts w:ascii="Arial" w:eastAsia="Arial" w:hAnsi="Arial" w:cs="Arial"/>
          <w:sz w:val="24"/>
          <w:szCs w:val="24"/>
        </w:rPr>
        <w:t>INSTITUTO FEDERAL DO CEARÁ</w:t>
      </w:r>
    </w:p>
    <w:p w14:paraId="64DB47A7" w14:textId="77777777" w:rsidR="00A6105C" w:rsidRPr="00DE269F" w:rsidRDefault="787388B4" w:rsidP="00645B74">
      <w:pPr>
        <w:spacing w:after="0" w:line="240" w:lineRule="auto"/>
        <w:jc w:val="center"/>
        <w:rPr>
          <w:rFonts w:ascii="Arial" w:eastAsia="Arial" w:hAnsi="Arial" w:cs="Arial"/>
          <w:sz w:val="24"/>
          <w:szCs w:val="24"/>
        </w:rPr>
      </w:pPr>
      <w:r w:rsidRPr="00DE269F">
        <w:rPr>
          <w:rFonts w:ascii="Arial" w:eastAsia="Arial" w:hAnsi="Arial" w:cs="Arial"/>
          <w:i/>
          <w:iCs/>
          <w:sz w:val="24"/>
          <w:szCs w:val="24"/>
        </w:rPr>
        <w:t>CAMPUS</w:t>
      </w:r>
      <w:r w:rsidRPr="00DE269F">
        <w:rPr>
          <w:rFonts w:ascii="Arial" w:eastAsia="Arial" w:hAnsi="Arial" w:cs="Arial"/>
          <w:sz w:val="24"/>
          <w:szCs w:val="24"/>
        </w:rPr>
        <w:t xml:space="preserve"> TIANGUÁ</w:t>
      </w:r>
    </w:p>
    <w:p w14:paraId="4B58AF7A" w14:textId="77777777" w:rsidR="00A6105C" w:rsidRPr="00DE269F" w:rsidRDefault="00A6105C" w:rsidP="000C0C69">
      <w:pPr>
        <w:spacing w:after="0" w:line="360" w:lineRule="auto"/>
        <w:jc w:val="center"/>
        <w:rPr>
          <w:rFonts w:ascii="Arial" w:eastAsia="Arial" w:hAnsi="Arial" w:cs="Arial"/>
          <w:sz w:val="24"/>
          <w:szCs w:val="24"/>
        </w:rPr>
      </w:pPr>
    </w:p>
    <w:p w14:paraId="2450C50C" w14:textId="77777777" w:rsidR="006916A2" w:rsidRPr="00DE269F" w:rsidRDefault="787388B4" w:rsidP="00A41353">
      <w:pPr>
        <w:spacing w:after="0" w:line="360" w:lineRule="auto"/>
        <w:ind w:right="28"/>
        <w:jc w:val="both"/>
        <w:rPr>
          <w:rFonts w:ascii="Arial" w:eastAsia="Arial" w:hAnsi="Arial" w:cs="Arial"/>
          <w:sz w:val="24"/>
          <w:szCs w:val="24"/>
        </w:rPr>
      </w:pPr>
      <w:r w:rsidRPr="00DE269F">
        <w:rPr>
          <w:rFonts w:ascii="Arial" w:eastAsia="Arial" w:hAnsi="Arial" w:cs="Arial"/>
          <w:b/>
          <w:bCs/>
          <w:sz w:val="24"/>
          <w:szCs w:val="24"/>
        </w:rPr>
        <w:t>Presidente da República</w:t>
      </w:r>
    </w:p>
    <w:p w14:paraId="49A41C26" w14:textId="77777777" w:rsidR="006916A2" w:rsidRPr="00230A78" w:rsidRDefault="787388B4" w:rsidP="00A41353">
      <w:pPr>
        <w:spacing w:after="0" w:line="360" w:lineRule="auto"/>
        <w:ind w:left="28" w:right="28"/>
        <w:jc w:val="both"/>
        <w:rPr>
          <w:rFonts w:ascii="Arial" w:eastAsia="Arial" w:hAnsi="Arial" w:cs="Arial"/>
          <w:color w:val="auto"/>
          <w:sz w:val="24"/>
          <w:szCs w:val="24"/>
        </w:rPr>
      </w:pPr>
      <w:r w:rsidRPr="00230A78">
        <w:rPr>
          <w:rFonts w:ascii="Arial" w:eastAsia="Arial" w:hAnsi="Arial" w:cs="Arial"/>
          <w:color w:val="auto"/>
          <w:sz w:val="24"/>
          <w:szCs w:val="24"/>
          <w:highlight w:val="white"/>
        </w:rPr>
        <w:t>Michel Miguel Elias Temer Lulia</w:t>
      </w:r>
    </w:p>
    <w:p w14:paraId="37D8BFE3" w14:textId="77777777" w:rsidR="00A41353" w:rsidRPr="00DE269F" w:rsidRDefault="00A41353" w:rsidP="00A41353">
      <w:pPr>
        <w:spacing w:after="0" w:line="360" w:lineRule="auto"/>
        <w:ind w:left="28" w:right="28"/>
        <w:jc w:val="both"/>
        <w:rPr>
          <w:rFonts w:ascii="Arial" w:eastAsia="Arial" w:hAnsi="Arial" w:cs="Arial"/>
          <w:sz w:val="24"/>
          <w:szCs w:val="24"/>
        </w:rPr>
      </w:pPr>
    </w:p>
    <w:p w14:paraId="11463864" w14:textId="77777777" w:rsidR="006916A2" w:rsidRPr="00DE269F" w:rsidRDefault="787388B4" w:rsidP="00A41353">
      <w:pPr>
        <w:spacing w:after="0" w:line="360" w:lineRule="auto"/>
        <w:ind w:left="28" w:right="28"/>
        <w:jc w:val="both"/>
        <w:rPr>
          <w:rFonts w:ascii="Arial" w:eastAsia="Arial" w:hAnsi="Arial" w:cs="Arial"/>
          <w:sz w:val="24"/>
          <w:szCs w:val="24"/>
        </w:rPr>
      </w:pPr>
      <w:r w:rsidRPr="00DE269F">
        <w:rPr>
          <w:rFonts w:ascii="Arial" w:eastAsia="Arial" w:hAnsi="Arial" w:cs="Arial"/>
          <w:b/>
          <w:bCs/>
          <w:sz w:val="24"/>
          <w:szCs w:val="24"/>
        </w:rPr>
        <w:t>Ministro da Educação</w:t>
      </w:r>
    </w:p>
    <w:p w14:paraId="4DEE0E66" w14:textId="77777777" w:rsidR="006916A2" w:rsidRPr="00DE269F" w:rsidRDefault="787388B4" w:rsidP="00A41353">
      <w:pPr>
        <w:spacing w:after="0" w:line="360" w:lineRule="auto"/>
        <w:ind w:left="28" w:right="28"/>
        <w:jc w:val="both"/>
        <w:rPr>
          <w:rFonts w:ascii="Arial" w:eastAsia="Arial" w:hAnsi="Arial" w:cs="Arial"/>
          <w:sz w:val="24"/>
          <w:szCs w:val="24"/>
        </w:rPr>
      </w:pPr>
      <w:r w:rsidRPr="00DE269F">
        <w:rPr>
          <w:rFonts w:ascii="Arial" w:eastAsia="Arial" w:hAnsi="Arial" w:cs="Arial"/>
          <w:sz w:val="24"/>
          <w:szCs w:val="24"/>
        </w:rPr>
        <w:t>José Mendonça Bezerra Filho</w:t>
      </w:r>
    </w:p>
    <w:p w14:paraId="40AB3021" w14:textId="77777777" w:rsidR="00A41353" w:rsidRPr="00DE269F" w:rsidRDefault="00A41353" w:rsidP="00A41353">
      <w:pPr>
        <w:spacing w:after="0" w:line="360" w:lineRule="auto"/>
        <w:ind w:left="28" w:right="28"/>
        <w:jc w:val="both"/>
        <w:rPr>
          <w:rFonts w:ascii="Arial" w:eastAsia="Arial" w:hAnsi="Arial" w:cs="Arial"/>
          <w:sz w:val="24"/>
          <w:szCs w:val="24"/>
        </w:rPr>
      </w:pPr>
    </w:p>
    <w:p w14:paraId="02622A00" w14:textId="77777777" w:rsidR="006916A2" w:rsidRPr="00DE269F" w:rsidRDefault="787388B4" w:rsidP="00A41353">
      <w:pPr>
        <w:spacing w:after="0" w:line="360" w:lineRule="auto"/>
        <w:ind w:left="28" w:right="28"/>
        <w:jc w:val="both"/>
        <w:rPr>
          <w:rFonts w:ascii="Arial" w:eastAsia="Arial" w:hAnsi="Arial" w:cs="Arial"/>
          <w:sz w:val="24"/>
          <w:szCs w:val="24"/>
        </w:rPr>
      </w:pPr>
      <w:r w:rsidRPr="00DE269F">
        <w:rPr>
          <w:rFonts w:ascii="Arial" w:eastAsia="Arial" w:hAnsi="Arial" w:cs="Arial"/>
          <w:b/>
          <w:bCs/>
          <w:sz w:val="24"/>
          <w:szCs w:val="24"/>
        </w:rPr>
        <w:t>Secretária da Educação Profissional e Tecnológica</w:t>
      </w:r>
    </w:p>
    <w:p w14:paraId="0AF1E478" w14:textId="77777777" w:rsidR="006916A2" w:rsidRPr="00DE269F" w:rsidRDefault="787388B4" w:rsidP="00A41353">
      <w:pPr>
        <w:spacing w:after="0" w:line="360" w:lineRule="auto"/>
        <w:ind w:left="28" w:right="28"/>
        <w:jc w:val="both"/>
        <w:rPr>
          <w:rFonts w:ascii="Arial" w:eastAsia="Arial" w:hAnsi="Arial" w:cs="Arial"/>
          <w:sz w:val="24"/>
          <w:szCs w:val="24"/>
        </w:rPr>
      </w:pPr>
      <w:r w:rsidRPr="00DE269F">
        <w:rPr>
          <w:rFonts w:ascii="Arial" w:eastAsia="Arial" w:hAnsi="Arial" w:cs="Arial"/>
          <w:sz w:val="24"/>
          <w:szCs w:val="24"/>
          <w:highlight w:val="white"/>
        </w:rPr>
        <w:t>Eline Neves Braga Nascimento</w:t>
      </w:r>
    </w:p>
    <w:p w14:paraId="7CD69859" w14:textId="77777777" w:rsidR="00A41353" w:rsidRPr="00DE269F" w:rsidRDefault="00A41353" w:rsidP="00A41353">
      <w:pPr>
        <w:spacing w:after="0" w:line="360" w:lineRule="auto"/>
        <w:ind w:left="28" w:right="28"/>
        <w:jc w:val="both"/>
        <w:rPr>
          <w:rFonts w:ascii="Arial" w:eastAsia="Arial" w:hAnsi="Arial" w:cs="Arial"/>
          <w:sz w:val="24"/>
          <w:szCs w:val="24"/>
        </w:rPr>
      </w:pPr>
    </w:p>
    <w:p w14:paraId="4F9F8D7A" w14:textId="77777777" w:rsidR="006916A2" w:rsidRPr="00DE269F" w:rsidRDefault="787388B4" w:rsidP="00A41353">
      <w:pPr>
        <w:spacing w:after="0" w:line="360" w:lineRule="auto"/>
        <w:ind w:left="28" w:right="28"/>
        <w:jc w:val="both"/>
        <w:rPr>
          <w:rFonts w:ascii="Arial" w:eastAsia="Arial" w:hAnsi="Arial" w:cs="Arial"/>
          <w:sz w:val="24"/>
          <w:szCs w:val="24"/>
        </w:rPr>
      </w:pPr>
      <w:r w:rsidRPr="00DE269F">
        <w:rPr>
          <w:rFonts w:ascii="Arial" w:eastAsia="Arial" w:hAnsi="Arial" w:cs="Arial"/>
          <w:b/>
          <w:bCs/>
          <w:sz w:val="24"/>
          <w:szCs w:val="24"/>
        </w:rPr>
        <w:t>Reitor do Instituto Federal do Ceará</w:t>
      </w:r>
    </w:p>
    <w:p w14:paraId="37035551" w14:textId="77777777" w:rsidR="006916A2" w:rsidRPr="00DE269F" w:rsidRDefault="787388B4" w:rsidP="00A41353">
      <w:pPr>
        <w:spacing w:after="0" w:line="360" w:lineRule="auto"/>
        <w:ind w:left="28" w:right="28"/>
        <w:jc w:val="both"/>
        <w:rPr>
          <w:rFonts w:ascii="Arial" w:eastAsia="Arial" w:hAnsi="Arial" w:cs="Arial"/>
          <w:sz w:val="24"/>
          <w:szCs w:val="24"/>
        </w:rPr>
      </w:pPr>
      <w:r w:rsidRPr="00DE269F">
        <w:rPr>
          <w:rFonts w:ascii="Arial" w:eastAsia="Arial" w:hAnsi="Arial" w:cs="Arial"/>
          <w:sz w:val="24"/>
          <w:szCs w:val="24"/>
        </w:rPr>
        <w:t>Virgílio Augusto Sales Araripe</w:t>
      </w:r>
    </w:p>
    <w:p w14:paraId="15ECCFA8" w14:textId="77777777" w:rsidR="00A41353" w:rsidRPr="00DE269F" w:rsidRDefault="00A41353" w:rsidP="00A41353">
      <w:pPr>
        <w:spacing w:after="0" w:line="360" w:lineRule="auto"/>
        <w:ind w:left="28" w:right="28"/>
        <w:jc w:val="both"/>
        <w:rPr>
          <w:rFonts w:ascii="Arial" w:eastAsia="Arial" w:hAnsi="Arial" w:cs="Arial"/>
          <w:sz w:val="24"/>
          <w:szCs w:val="24"/>
        </w:rPr>
      </w:pPr>
    </w:p>
    <w:p w14:paraId="38E72198" w14:textId="77777777" w:rsidR="006916A2" w:rsidRPr="00DE269F" w:rsidRDefault="787388B4" w:rsidP="00A41353">
      <w:pPr>
        <w:spacing w:after="0" w:line="360" w:lineRule="auto"/>
        <w:ind w:left="28" w:right="28"/>
        <w:rPr>
          <w:rFonts w:ascii="Arial" w:eastAsia="Arial" w:hAnsi="Arial" w:cs="Arial"/>
          <w:sz w:val="24"/>
          <w:szCs w:val="24"/>
        </w:rPr>
      </w:pPr>
      <w:r w:rsidRPr="00DE269F">
        <w:rPr>
          <w:rFonts w:ascii="Arial" w:eastAsia="Arial" w:hAnsi="Arial" w:cs="Arial"/>
          <w:b/>
          <w:bCs/>
          <w:sz w:val="24"/>
          <w:szCs w:val="24"/>
        </w:rPr>
        <w:t>Pró-reitor de Ensino</w:t>
      </w:r>
    </w:p>
    <w:p w14:paraId="16009B97" w14:textId="77777777" w:rsidR="006916A2" w:rsidRPr="00DE269F" w:rsidRDefault="787388B4" w:rsidP="00A41353">
      <w:pPr>
        <w:spacing w:after="0" w:line="360" w:lineRule="auto"/>
        <w:ind w:left="28" w:right="28"/>
        <w:jc w:val="both"/>
        <w:rPr>
          <w:rFonts w:ascii="Arial" w:eastAsia="Arial" w:hAnsi="Arial" w:cs="Arial"/>
          <w:sz w:val="24"/>
          <w:szCs w:val="24"/>
        </w:rPr>
      </w:pPr>
      <w:r w:rsidRPr="00DE269F">
        <w:rPr>
          <w:rFonts w:ascii="Arial" w:eastAsia="Arial" w:hAnsi="Arial" w:cs="Arial"/>
          <w:sz w:val="24"/>
          <w:szCs w:val="24"/>
        </w:rPr>
        <w:t>Reuber Saraiva de Santiago</w:t>
      </w:r>
    </w:p>
    <w:p w14:paraId="305D9B64" w14:textId="77777777" w:rsidR="00A41353" w:rsidRPr="00DE269F" w:rsidRDefault="00A41353" w:rsidP="00A41353">
      <w:pPr>
        <w:spacing w:after="0" w:line="360" w:lineRule="auto"/>
        <w:ind w:left="28" w:right="28"/>
        <w:jc w:val="both"/>
        <w:rPr>
          <w:rFonts w:ascii="Arial" w:eastAsia="Arial" w:hAnsi="Arial" w:cs="Arial"/>
          <w:sz w:val="24"/>
          <w:szCs w:val="24"/>
        </w:rPr>
      </w:pPr>
    </w:p>
    <w:p w14:paraId="121F1343" w14:textId="77777777" w:rsidR="00DE678B" w:rsidRPr="00DE269F" w:rsidRDefault="00DE678B" w:rsidP="00A41353">
      <w:pPr>
        <w:spacing w:after="0" w:line="360" w:lineRule="auto"/>
        <w:ind w:left="28" w:right="28"/>
        <w:rPr>
          <w:rFonts w:ascii="Arial" w:eastAsia="Arial" w:hAnsi="Arial" w:cs="Arial"/>
          <w:sz w:val="24"/>
          <w:szCs w:val="24"/>
        </w:rPr>
      </w:pPr>
      <w:r w:rsidRPr="00DE269F">
        <w:rPr>
          <w:rFonts w:ascii="Arial" w:eastAsia="Arial" w:hAnsi="Arial" w:cs="Arial"/>
          <w:b/>
          <w:bCs/>
          <w:sz w:val="24"/>
          <w:szCs w:val="24"/>
        </w:rPr>
        <w:t>Pró-reitor de Pesquisa</w:t>
      </w:r>
      <w:r w:rsidR="00884805" w:rsidRPr="00DE269F">
        <w:rPr>
          <w:rFonts w:ascii="Arial" w:eastAsia="Arial" w:hAnsi="Arial" w:cs="Arial"/>
          <w:b/>
          <w:bCs/>
          <w:sz w:val="24"/>
          <w:szCs w:val="24"/>
        </w:rPr>
        <w:t>, P</w:t>
      </w:r>
      <w:r w:rsidR="00AB4CFF" w:rsidRPr="00DE269F">
        <w:rPr>
          <w:rFonts w:ascii="Arial" w:eastAsia="Arial" w:hAnsi="Arial" w:cs="Arial"/>
          <w:b/>
          <w:bCs/>
          <w:sz w:val="24"/>
          <w:szCs w:val="24"/>
        </w:rPr>
        <w:t>ós-G</w:t>
      </w:r>
      <w:r w:rsidR="00884805" w:rsidRPr="00DE269F">
        <w:rPr>
          <w:rFonts w:ascii="Arial" w:eastAsia="Arial" w:hAnsi="Arial" w:cs="Arial"/>
          <w:b/>
          <w:bCs/>
          <w:sz w:val="24"/>
          <w:szCs w:val="24"/>
        </w:rPr>
        <w:t>raduação e Inovação</w:t>
      </w:r>
    </w:p>
    <w:p w14:paraId="4D32B334" w14:textId="77777777" w:rsidR="00DE678B" w:rsidRPr="00DE269F" w:rsidRDefault="00884805" w:rsidP="00A41353">
      <w:pPr>
        <w:spacing w:after="0" w:line="360" w:lineRule="auto"/>
        <w:ind w:left="28" w:right="28"/>
        <w:jc w:val="both"/>
        <w:rPr>
          <w:rFonts w:ascii="Arial" w:hAnsi="Arial" w:cs="Arial"/>
          <w:sz w:val="24"/>
          <w:szCs w:val="24"/>
          <w:shd w:val="clear" w:color="auto" w:fill="FFFFFF"/>
        </w:rPr>
      </w:pPr>
      <w:r w:rsidRPr="00DE269F">
        <w:rPr>
          <w:rFonts w:ascii="Arial" w:hAnsi="Arial" w:cs="Arial"/>
          <w:sz w:val="24"/>
          <w:szCs w:val="24"/>
          <w:shd w:val="clear" w:color="auto" w:fill="FFFFFF"/>
        </w:rPr>
        <w:t>José Wally Mendonça Menezes</w:t>
      </w:r>
    </w:p>
    <w:p w14:paraId="2D119EC5" w14:textId="77777777" w:rsidR="00A41353" w:rsidRPr="00DE269F" w:rsidRDefault="00A41353" w:rsidP="00A41353">
      <w:pPr>
        <w:spacing w:after="0" w:line="360" w:lineRule="auto"/>
        <w:ind w:left="28" w:right="28"/>
        <w:jc w:val="both"/>
        <w:rPr>
          <w:rFonts w:ascii="Arial" w:eastAsia="Arial" w:hAnsi="Arial" w:cs="Arial"/>
          <w:sz w:val="24"/>
          <w:szCs w:val="24"/>
        </w:rPr>
      </w:pPr>
    </w:p>
    <w:p w14:paraId="1804ACFB" w14:textId="77777777" w:rsidR="00DE678B" w:rsidRPr="00DE269F" w:rsidRDefault="00DE678B" w:rsidP="00A41353">
      <w:pPr>
        <w:spacing w:after="0" w:line="360" w:lineRule="auto"/>
        <w:ind w:left="28" w:right="28"/>
        <w:rPr>
          <w:rFonts w:ascii="Arial" w:eastAsia="Arial" w:hAnsi="Arial" w:cs="Arial"/>
          <w:sz w:val="24"/>
          <w:szCs w:val="24"/>
        </w:rPr>
      </w:pPr>
      <w:r w:rsidRPr="00DE269F">
        <w:rPr>
          <w:rFonts w:ascii="Arial" w:eastAsia="Arial" w:hAnsi="Arial" w:cs="Arial"/>
          <w:b/>
          <w:bCs/>
          <w:sz w:val="24"/>
          <w:szCs w:val="24"/>
        </w:rPr>
        <w:t>Pró-reitor de Extensão</w:t>
      </w:r>
    </w:p>
    <w:p w14:paraId="066CE29E" w14:textId="77777777" w:rsidR="00DE678B" w:rsidRPr="00DE269F" w:rsidRDefault="00BB4DAF" w:rsidP="00A41353">
      <w:pPr>
        <w:spacing w:after="0" w:line="360" w:lineRule="auto"/>
        <w:ind w:left="28" w:right="28"/>
        <w:jc w:val="both"/>
        <w:rPr>
          <w:rFonts w:ascii="Arial" w:hAnsi="Arial" w:cs="Arial"/>
          <w:sz w:val="24"/>
          <w:szCs w:val="24"/>
          <w:shd w:val="clear" w:color="auto" w:fill="FFFFFF"/>
        </w:rPr>
      </w:pPr>
      <w:r w:rsidRPr="00DE269F">
        <w:rPr>
          <w:rFonts w:ascii="Arial" w:eastAsia="Arial" w:hAnsi="Arial" w:cs="Arial"/>
          <w:sz w:val="24"/>
          <w:szCs w:val="24"/>
        </w:rPr>
        <w:t xml:space="preserve">Zandra </w:t>
      </w:r>
      <w:r w:rsidR="00884805" w:rsidRPr="00DE269F">
        <w:rPr>
          <w:rFonts w:ascii="Arial" w:hAnsi="Arial" w:cs="Arial"/>
          <w:sz w:val="24"/>
          <w:szCs w:val="24"/>
          <w:shd w:val="clear" w:color="auto" w:fill="FFFFFF"/>
        </w:rPr>
        <w:t>Zandra Dumaresq</w:t>
      </w:r>
    </w:p>
    <w:p w14:paraId="1A3E7B2D" w14:textId="77777777" w:rsidR="00A41353" w:rsidRPr="00DE269F" w:rsidRDefault="00A41353" w:rsidP="00A41353">
      <w:pPr>
        <w:spacing w:after="0" w:line="360" w:lineRule="auto"/>
        <w:ind w:left="28" w:right="28"/>
        <w:jc w:val="both"/>
        <w:rPr>
          <w:rFonts w:ascii="Arial" w:eastAsia="Arial" w:hAnsi="Arial" w:cs="Arial"/>
          <w:sz w:val="24"/>
          <w:szCs w:val="24"/>
        </w:rPr>
      </w:pPr>
    </w:p>
    <w:p w14:paraId="6A083487" w14:textId="77777777" w:rsidR="006916A2" w:rsidRPr="00DE269F" w:rsidRDefault="787388B4" w:rsidP="00A41353">
      <w:pPr>
        <w:spacing w:after="0" w:line="360" w:lineRule="auto"/>
        <w:ind w:left="28" w:right="28"/>
        <w:jc w:val="both"/>
        <w:rPr>
          <w:rFonts w:ascii="Arial" w:eastAsia="Arial" w:hAnsi="Arial" w:cs="Arial"/>
          <w:sz w:val="24"/>
          <w:szCs w:val="24"/>
        </w:rPr>
      </w:pPr>
      <w:r w:rsidRPr="00DE269F">
        <w:rPr>
          <w:rFonts w:ascii="Arial" w:eastAsia="Arial" w:hAnsi="Arial" w:cs="Arial"/>
          <w:b/>
          <w:bCs/>
          <w:sz w:val="24"/>
          <w:szCs w:val="24"/>
        </w:rPr>
        <w:t>Diretor Geral do Campus Tianguá</w:t>
      </w:r>
    </w:p>
    <w:p w14:paraId="57D40E4F" w14:textId="77777777" w:rsidR="006916A2" w:rsidRPr="00DE269F" w:rsidRDefault="787388B4" w:rsidP="00A41353">
      <w:pPr>
        <w:spacing w:after="0" w:line="360" w:lineRule="auto"/>
        <w:ind w:left="28" w:right="28"/>
        <w:jc w:val="both"/>
        <w:rPr>
          <w:rFonts w:ascii="Arial" w:eastAsia="Arial" w:hAnsi="Arial" w:cs="Arial"/>
          <w:sz w:val="24"/>
          <w:szCs w:val="24"/>
        </w:rPr>
      </w:pPr>
      <w:r w:rsidRPr="00DE269F">
        <w:rPr>
          <w:rFonts w:ascii="Arial" w:eastAsia="Arial" w:hAnsi="Arial" w:cs="Arial"/>
          <w:sz w:val="24"/>
          <w:szCs w:val="24"/>
        </w:rPr>
        <w:t>Jackson Nunes e Vasconcelos</w:t>
      </w:r>
    </w:p>
    <w:p w14:paraId="7D35E2C8" w14:textId="77777777" w:rsidR="00A41353" w:rsidRPr="00DE269F" w:rsidRDefault="00A41353" w:rsidP="00A41353">
      <w:pPr>
        <w:spacing w:after="0" w:line="360" w:lineRule="auto"/>
        <w:ind w:left="28" w:right="28"/>
        <w:jc w:val="both"/>
        <w:rPr>
          <w:rFonts w:ascii="Arial" w:eastAsia="Arial" w:hAnsi="Arial" w:cs="Arial"/>
          <w:sz w:val="24"/>
          <w:szCs w:val="24"/>
        </w:rPr>
      </w:pPr>
    </w:p>
    <w:p w14:paraId="174A1D0D" w14:textId="77777777" w:rsidR="006916A2" w:rsidRPr="00DE269F" w:rsidRDefault="00256CE0" w:rsidP="00A41353">
      <w:pPr>
        <w:spacing w:after="0" w:line="360" w:lineRule="auto"/>
        <w:ind w:left="28" w:right="28"/>
        <w:jc w:val="both"/>
        <w:rPr>
          <w:rFonts w:ascii="Arial" w:eastAsia="Arial" w:hAnsi="Arial" w:cs="Arial"/>
          <w:sz w:val="24"/>
          <w:szCs w:val="24"/>
        </w:rPr>
      </w:pPr>
      <w:r w:rsidRPr="00DE269F">
        <w:rPr>
          <w:rFonts w:ascii="Arial" w:eastAsia="Arial" w:hAnsi="Arial" w:cs="Arial"/>
          <w:b/>
          <w:bCs/>
          <w:sz w:val="24"/>
          <w:szCs w:val="24"/>
        </w:rPr>
        <w:lastRenderedPageBreak/>
        <w:t xml:space="preserve">Chefe do Departamento de </w:t>
      </w:r>
      <w:r w:rsidR="787388B4" w:rsidRPr="00DE269F">
        <w:rPr>
          <w:rFonts w:ascii="Arial" w:eastAsia="Arial" w:hAnsi="Arial" w:cs="Arial"/>
          <w:b/>
          <w:bCs/>
          <w:sz w:val="24"/>
          <w:szCs w:val="24"/>
        </w:rPr>
        <w:t>Ensino</w:t>
      </w:r>
    </w:p>
    <w:p w14:paraId="11494215" w14:textId="77777777" w:rsidR="006916A2" w:rsidRPr="00DE269F" w:rsidRDefault="00256CE0" w:rsidP="00A41353">
      <w:pPr>
        <w:spacing w:after="0" w:line="360" w:lineRule="auto"/>
        <w:ind w:left="28" w:right="28"/>
        <w:jc w:val="both"/>
        <w:rPr>
          <w:rFonts w:ascii="Arial" w:eastAsia="Arial" w:hAnsi="Arial" w:cs="Arial"/>
          <w:sz w:val="24"/>
          <w:szCs w:val="24"/>
        </w:rPr>
      </w:pPr>
      <w:r w:rsidRPr="00DE269F">
        <w:rPr>
          <w:rFonts w:ascii="Arial" w:eastAsia="Arial" w:hAnsi="Arial" w:cs="Arial"/>
          <w:sz w:val="24"/>
          <w:szCs w:val="24"/>
        </w:rPr>
        <w:t>Clemilton da Silva Ferreira</w:t>
      </w:r>
    </w:p>
    <w:p w14:paraId="4278E89C" w14:textId="77777777" w:rsidR="00A41353" w:rsidRPr="00DE269F" w:rsidRDefault="00A41353" w:rsidP="00A41353">
      <w:pPr>
        <w:spacing w:after="0" w:line="360" w:lineRule="auto"/>
        <w:ind w:left="28" w:right="28"/>
        <w:jc w:val="both"/>
        <w:rPr>
          <w:rFonts w:ascii="Arial" w:eastAsia="Arial" w:hAnsi="Arial" w:cs="Arial"/>
          <w:sz w:val="24"/>
          <w:szCs w:val="24"/>
        </w:rPr>
      </w:pPr>
    </w:p>
    <w:p w14:paraId="33807F5D" w14:textId="77777777" w:rsidR="004E2046" w:rsidRPr="00DE269F" w:rsidRDefault="004E2046" w:rsidP="004E2046">
      <w:pPr>
        <w:spacing w:after="0" w:line="360" w:lineRule="auto"/>
        <w:ind w:left="28" w:right="28"/>
        <w:jc w:val="both"/>
        <w:rPr>
          <w:rFonts w:ascii="Arial" w:eastAsia="Arial" w:hAnsi="Arial" w:cs="Arial"/>
          <w:sz w:val="24"/>
          <w:szCs w:val="24"/>
        </w:rPr>
      </w:pPr>
      <w:r w:rsidRPr="00DE269F">
        <w:rPr>
          <w:rFonts w:ascii="Arial" w:eastAsia="Arial" w:hAnsi="Arial" w:cs="Arial"/>
          <w:b/>
          <w:bCs/>
          <w:sz w:val="24"/>
          <w:szCs w:val="24"/>
        </w:rPr>
        <w:t>Coordenadora Técnico-Pedagógica</w:t>
      </w:r>
    </w:p>
    <w:p w14:paraId="63A2F2B1" w14:textId="77777777" w:rsidR="004E2046" w:rsidRPr="00DE269F" w:rsidRDefault="004E2046" w:rsidP="004E2046">
      <w:pPr>
        <w:spacing w:after="0" w:line="360" w:lineRule="auto"/>
        <w:ind w:left="28" w:right="28"/>
        <w:jc w:val="both"/>
        <w:rPr>
          <w:rFonts w:ascii="Arial" w:eastAsia="Arial" w:hAnsi="Arial" w:cs="Arial"/>
          <w:sz w:val="24"/>
          <w:szCs w:val="24"/>
        </w:rPr>
      </w:pPr>
      <w:r w:rsidRPr="00DE269F">
        <w:rPr>
          <w:rFonts w:ascii="Arial" w:eastAsia="Arial" w:hAnsi="Arial" w:cs="Arial"/>
          <w:sz w:val="24"/>
          <w:szCs w:val="24"/>
        </w:rPr>
        <w:t>Ariane Sales Costa</w:t>
      </w:r>
    </w:p>
    <w:p w14:paraId="7D455D51" w14:textId="77777777" w:rsidR="004E2046" w:rsidRPr="00DE269F" w:rsidRDefault="004E2046" w:rsidP="00A41353">
      <w:pPr>
        <w:spacing w:after="0" w:line="360" w:lineRule="auto"/>
        <w:ind w:left="28" w:right="28"/>
        <w:jc w:val="both"/>
        <w:rPr>
          <w:rFonts w:ascii="Arial" w:eastAsia="Arial" w:hAnsi="Arial" w:cs="Arial"/>
          <w:sz w:val="24"/>
          <w:szCs w:val="24"/>
        </w:rPr>
      </w:pPr>
    </w:p>
    <w:p w14:paraId="6919F7A4" w14:textId="77777777" w:rsidR="006916A2" w:rsidRPr="00DE269F" w:rsidRDefault="787388B4" w:rsidP="00A41353">
      <w:pPr>
        <w:spacing w:after="0" w:line="360" w:lineRule="auto"/>
        <w:ind w:left="28" w:right="28"/>
        <w:jc w:val="both"/>
        <w:rPr>
          <w:rFonts w:ascii="Arial" w:eastAsia="Arial" w:hAnsi="Arial" w:cs="Arial"/>
          <w:sz w:val="24"/>
          <w:szCs w:val="24"/>
        </w:rPr>
      </w:pPr>
      <w:r w:rsidRPr="00DE269F">
        <w:rPr>
          <w:rFonts w:ascii="Arial" w:eastAsia="Arial" w:hAnsi="Arial" w:cs="Arial"/>
          <w:b/>
          <w:bCs/>
          <w:sz w:val="24"/>
          <w:szCs w:val="24"/>
        </w:rPr>
        <w:t>Coordenador do Curso de Licenciatura em Física</w:t>
      </w:r>
    </w:p>
    <w:p w14:paraId="243E3B4D" w14:textId="77777777" w:rsidR="006916A2" w:rsidRPr="00DE269F" w:rsidRDefault="005876EC" w:rsidP="00A41353">
      <w:pPr>
        <w:spacing w:after="0" w:line="360" w:lineRule="auto"/>
        <w:jc w:val="both"/>
        <w:rPr>
          <w:rFonts w:ascii="Arial" w:eastAsia="Arial" w:hAnsi="Arial" w:cs="Arial"/>
          <w:sz w:val="24"/>
          <w:szCs w:val="24"/>
        </w:rPr>
      </w:pPr>
      <w:r w:rsidRPr="00DE269F">
        <w:rPr>
          <w:rFonts w:ascii="Arial" w:hAnsi="Arial" w:cs="Arial"/>
          <w:sz w:val="24"/>
          <w:szCs w:val="24"/>
        </w:rPr>
        <w:t>Carlos Walkyson Assunção Silva</w:t>
      </w:r>
    </w:p>
    <w:p w14:paraId="0275C1F5" w14:textId="77777777" w:rsidR="00A41353" w:rsidRPr="00DE269F" w:rsidRDefault="00A41353" w:rsidP="00A41353">
      <w:pPr>
        <w:spacing w:after="0" w:line="360" w:lineRule="auto"/>
        <w:jc w:val="both"/>
        <w:rPr>
          <w:rFonts w:ascii="Arial" w:eastAsia="Arial" w:hAnsi="Arial" w:cs="Arial"/>
          <w:sz w:val="24"/>
          <w:szCs w:val="24"/>
        </w:rPr>
      </w:pPr>
    </w:p>
    <w:p w14:paraId="7A9E8454" w14:textId="77777777" w:rsidR="006916A2" w:rsidRPr="00DE269F" w:rsidRDefault="787388B4" w:rsidP="00A41353">
      <w:pPr>
        <w:spacing w:after="0" w:line="360" w:lineRule="auto"/>
        <w:ind w:left="28" w:right="28"/>
        <w:jc w:val="both"/>
        <w:rPr>
          <w:rFonts w:ascii="Arial" w:eastAsia="Arial" w:hAnsi="Arial" w:cs="Arial"/>
          <w:sz w:val="24"/>
          <w:szCs w:val="24"/>
        </w:rPr>
      </w:pPr>
      <w:r w:rsidRPr="00DE269F">
        <w:rPr>
          <w:rFonts w:ascii="Arial" w:eastAsia="Arial" w:hAnsi="Arial" w:cs="Arial"/>
          <w:b/>
          <w:bCs/>
          <w:sz w:val="24"/>
          <w:szCs w:val="24"/>
        </w:rPr>
        <w:t xml:space="preserve">Coordenador de Pesquisa </w:t>
      </w:r>
    </w:p>
    <w:p w14:paraId="2E4790CA" w14:textId="77777777" w:rsidR="006916A2" w:rsidRPr="00DE269F" w:rsidRDefault="00256CE0" w:rsidP="00A41353">
      <w:pPr>
        <w:spacing w:after="0" w:line="360" w:lineRule="auto"/>
        <w:ind w:left="28" w:right="28"/>
        <w:jc w:val="both"/>
        <w:rPr>
          <w:rFonts w:ascii="Arial" w:eastAsia="Arial" w:hAnsi="Arial" w:cs="Arial"/>
          <w:sz w:val="24"/>
          <w:szCs w:val="24"/>
        </w:rPr>
      </w:pPr>
      <w:r w:rsidRPr="00DE269F">
        <w:rPr>
          <w:rFonts w:ascii="Arial" w:eastAsia="Arial" w:hAnsi="Arial" w:cs="Arial"/>
          <w:sz w:val="24"/>
          <w:szCs w:val="24"/>
        </w:rPr>
        <w:t xml:space="preserve">Rafael </w:t>
      </w:r>
      <w:r w:rsidR="00952930" w:rsidRPr="00DE269F">
        <w:rPr>
          <w:rFonts w:ascii="Arial" w:eastAsia="Arial" w:hAnsi="Arial" w:cs="Arial"/>
          <w:sz w:val="24"/>
          <w:szCs w:val="24"/>
        </w:rPr>
        <w:t>Fiusa de Morais</w:t>
      </w:r>
    </w:p>
    <w:p w14:paraId="0A8A731F" w14:textId="77777777" w:rsidR="00A41353" w:rsidRPr="00DE269F" w:rsidRDefault="00A41353" w:rsidP="00A41353">
      <w:pPr>
        <w:spacing w:after="0" w:line="360" w:lineRule="auto"/>
        <w:ind w:left="28" w:right="28"/>
        <w:jc w:val="both"/>
        <w:rPr>
          <w:rFonts w:ascii="Arial" w:eastAsia="Arial" w:hAnsi="Arial" w:cs="Arial"/>
          <w:sz w:val="24"/>
          <w:szCs w:val="24"/>
        </w:rPr>
      </w:pPr>
    </w:p>
    <w:p w14:paraId="7C6F28A7" w14:textId="77777777" w:rsidR="006916A2" w:rsidRPr="00DE269F" w:rsidRDefault="787388B4" w:rsidP="00A41353">
      <w:pPr>
        <w:spacing w:after="0" w:line="360" w:lineRule="auto"/>
        <w:ind w:left="28" w:right="28"/>
        <w:jc w:val="both"/>
        <w:rPr>
          <w:rFonts w:ascii="Arial" w:eastAsia="Arial" w:hAnsi="Arial" w:cs="Arial"/>
          <w:sz w:val="24"/>
          <w:szCs w:val="24"/>
        </w:rPr>
      </w:pPr>
      <w:r w:rsidRPr="00DE269F">
        <w:rPr>
          <w:rFonts w:ascii="Arial" w:eastAsia="Arial" w:hAnsi="Arial" w:cs="Arial"/>
          <w:b/>
          <w:bCs/>
          <w:sz w:val="24"/>
          <w:szCs w:val="24"/>
        </w:rPr>
        <w:t>Coordenadora de Extensão</w:t>
      </w:r>
    </w:p>
    <w:p w14:paraId="4F7777F1" w14:textId="77777777" w:rsidR="006916A2" w:rsidRPr="00DE269F" w:rsidRDefault="787388B4" w:rsidP="00A41353">
      <w:pPr>
        <w:spacing w:after="0" w:line="360" w:lineRule="auto"/>
        <w:jc w:val="both"/>
        <w:rPr>
          <w:rFonts w:ascii="Arial" w:eastAsia="Arial" w:hAnsi="Arial" w:cs="Arial"/>
          <w:sz w:val="24"/>
          <w:szCs w:val="24"/>
        </w:rPr>
      </w:pPr>
      <w:r w:rsidRPr="00DE269F">
        <w:rPr>
          <w:rFonts w:ascii="Arial" w:eastAsia="Arial" w:hAnsi="Arial" w:cs="Arial"/>
          <w:sz w:val="24"/>
          <w:szCs w:val="24"/>
          <w:highlight w:val="white"/>
        </w:rPr>
        <w:t>Sabrina Kelly Nogueira Falcão Soares</w:t>
      </w:r>
    </w:p>
    <w:p w14:paraId="35413A55" w14:textId="77777777" w:rsidR="003335D6" w:rsidRPr="00DE269F" w:rsidRDefault="003335D6" w:rsidP="00645B74">
      <w:pPr>
        <w:spacing w:after="0" w:line="360" w:lineRule="auto"/>
        <w:ind w:left="28" w:right="28"/>
        <w:jc w:val="both"/>
        <w:rPr>
          <w:rFonts w:ascii="Arial" w:eastAsia="Arial" w:hAnsi="Arial" w:cs="Arial"/>
          <w:b/>
          <w:sz w:val="24"/>
          <w:szCs w:val="24"/>
        </w:rPr>
      </w:pPr>
    </w:p>
    <w:p w14:paraId="2267AA4B" w14:textId="77777777" w:rsidR="00A41353" w:rsidRPr="00DE269F" w:rsidRDefault="00A41353" w:rsidP="00645B74">
      <w:pPr>
        <w:spacing w:after="0" w:line="360" w:lineRule="auto"/>
        <w:jc w:val="center"/>
        <w:rPr>
          <w:rFonts w:ascii="Arial" w:eastAsia="Arial" w:hAnsi="Arial" w:cs="Arial"/>
          <w:b/>
          <w:bCs/>
          <w:sz w:val="24"/>
          <w:szCs w:val="24"/>
        </w:rPr>
      </w:pPr>
    </w:p>
    <w:p w14:paraId="7DFCC9CC" w14:textId="77777777" w:rsidR="00BC151A" w:rsidRPr="00DE269F" w:rsidRDefault="00945692" w:rsidP="00645B74">
      <w:pPr>
        <w:spacing w:after="0" w:line="360" w:lineRule="auto"/>
        <w:jc w:val="center"/>
        <w:rPr>
          <w:rFonts w:ascii="Arial" w:eastAsia="Arial" w:hAnsi="Arial" w:cs="Arial"/>
          <w:b/>
          <w:bCs/>
          <w:sz w:val="24"/>
          <w:szCs w:val="24"/>
        </w:rPr>
      </w:pPr>
      <w:r w:rsidRPr="00DE269F">
        <w:rPr>
          <w:rFonts w:ascii="Arial" w:eastAsia="Arial" w:hAnsi="Arial" w:cs="Arial"/>
          <w:b/>
          <w:bCs/>
          <w:sz w:val="24"/>
          <w:szCs w:val="24"/>
        </w:rPr>
        <w:t>COLEGIADO DO CURSO DO CURSO DE LICENCIATURA EM FÍSICA</w:t>
      </w:r>
    </w:p>
    <w:p w14:paraId="65D68D0B" w14:textId="77777777" w:rsidR="00945692" w:rsidRPr="00DE269F" w:rsidRDefault="00945692" w:rsidP="00645B74">
      <w:pPr>
        <w:spacing w:after="0" w:line="360" w:lineRule="auto"/>
        <w:jc w:val="center"/>
        <w:rPr>
          <w:rFonts w:ascii="Arial" w:eastAsia="Arial" w:hAnsi="Arial" w:cs="Arial"/>
          <w:bCs/>
          <w:sz w:val="24"/>
          <w:szCs w:val="24"/>
        </w:rPr>
      </w:pPr>
      <w:r w:rsidRPr="00DE269F">
        <w:rPr>
          <w:rFonts w:ascii="Arial" w:eastAsia="Arial" w:hAnsi="Arial" w:cs="Arial"/>
          <w:bCs/>
          <w:sz w:val="24"/>
          <w:szCs w:val="24"/>
        </w:rPr>
        <w:t>Portaria N</w:t>
      </w:r>
      <w:r w:rsidR="00E546E1" w:rsidRPr="00DE269F">
        <w:rPr>
          <w:rFonts w:ascii="Arial" w:eastAsia="Arial" w:hAnsi="Arial" w:cs="Arial"/>
          <w:bCs/>
          <w:sz w:val="24"/>
          <w:szCs w:val="24"/>
        </w:rPr>
        <w:t>º</w:t>
      </w:r>
      <w:r w:rsidRPr="00DE269F">
        <w:rPr>
          <w:rFonts w:ascii="Arial" w:eastAsia="Arial" w:hAnsi="Arial" w:cs="Arial"/>
          <w:bCs/>
          <w:sz w:val="24"/>
          <w:szCs w:val="24"/>
        </w:rPr>
        <w:t xml:space="preserve"> 084/GDG, de 14 de dezembro de 2017</w:t>
      </w:r>
    </w:p>
    <w:p w14:paraId="72EDDB99" w14:textId="77777777" w:rsidR="00945692" w:rsidRPr="00DE269F" w:rsidRDefault="00945692" w:rsidP="00645B74">
      <w:pPr>
        <w:spacing w:after="0" w:line="360" w:lineRule="auto"/>
        <w:jc w:val="both"/>
        <w:rPr>
          <w:rFonts w:ascii="Arial" w:eastAsia="Arial" w:hAnsi="Arial" w:cs="Arial"/>
          <w:b/>
          <w:bCs/>
          <w:sz w:val="24"/>
          <w:szCs w:val="24"/>
        </w:rPr>
      </w:pPr>
    </w:p>
    <w:p w14:paraId="2A0E7F69" w14:textId="77777777" w:rsidR="00945692" w:rsidRPr="00DE269F" w:rsidRDefault="00945692" w:rsidP="00645B74">
      <w:pPr>
        <w:spacing w:after="0" w:line="360" w:lineRule="auto"/>
        <w:jc w:val="both"/>
        <w:rPr>
          <w:rFonts w:ascii="Arial" w:eastAsia="Arial" w:hAnsi="Arial" w:cs="Arial"/>
          <w:bCs/>
          <w:sz w:val="24"/>
          <w:szCs w:val="24"/>
        </w:rPr>
      </w:pPr>
      <w:r w:rsidRPr="00DE269F">
        <w:rPr>
          <w:rFonts w:ascii="Arial" w:eastAsia="Arial" w:hAnsi="Arial" w:cs="Arial"/>
          <w:bCs/>
          <w:sz w:val="24"/>
          <w:szCs w:val="24"/>
        </w:rPr>
        <w:t xml:space="preserve">Carlos Walkyson Assunção Silva </w:t>
      </w:r>
    </w:p>
    <w:p w14:paraId="093A9852" w14:textId="77777777" w:rsidR="00945692" w:rsidRPr="00DE269F" w:rsidRDefault="00945692" w:rsidP="00645B74">
      <w:pPr>
        <w:spacing w:after="0" w:line="360" w:lineRule="auto"/>
        <w:jc w:val="both"/>
        <w:rPr>
          <w:rFonts w:ascii="Arial" w:eastAsia="Arial" w:hAnsi="Arial" w:cs="Arial"/>
          <w:b/>
          <w:bCs/>
          <w:sz w:val="24"/>
          <w:szCs w:val="24"/>
        </w:rPr>
      </w:pPr>
      <w:r w:rsidRPr="00DE269F">
        <w:rPr>
          <w:rFonts w:ascii="Arial" w:eastAsia="Arial" w:hAnsi="Arial" w:cs="Arial"/>
          <w:b/>
          <w:bCs/>
          <w:sz w:val="24"/>
          <w:szCs w:val="24"/>
        </w:rPr>
        <w:t>Coordenador do Curso Superior de Licenciatura em Física</w:t>
      </w:r>
    </w:p>
    <w:p w14:paraId="27F2259B" w14:textId="77777777" w:rsidR="00A41353" w:rsidRPr="00DE269F" w:rsidRDefault="00A41353" w:rsidP="00645B74">
      <w:pPr>
        <w:spacing w:after="0" w:line="360" w:lineRule="auto"/>
        <w:jc w:val="both"/>
        <w:rPr>
          <w:rFonts w:ascii="Arial" w:eastAsia="Arial" w:hAnsi="Arial" w:cs="Arial"/>
          <w:b/>
          <w:bCs/>
          <w:sz w:val="24"/>
          <w:szCs w:val="24"/>
        </w:rPr>
      </w:pPr>
    </w:p>
    <w:p w14:paraId="0F997E68" w14:textId="77777777" w:rsidR="00E546E1" w:rsidRPr="00DE269F" w:rsidRDefault="00E546E1" w:rsidP="00645B74">
      <w:pPr>
        <w:spacing w:after="0" w:line="360" w:lineRule="auto"/>
        <w:jc w:val="both"/>
        <w:rPr>
          <w:rFonts w:ascii="Arial" w:hAnsi="Arial" w:cs="Arial"/>
          <w:sz w:val="24"/>
          <w:szCs w:val="24"/>
        </w:rPr>
      </w:pPr>
      <w:r w:rsidRPr="00DE269F">
        <w:rPr>
          <w:rFonts w:ascii="Arial" w:hAnsi="Arial" w:cs="Arial"/>
          <w:sz w:val="24"/>
          <w:szCs w:val="24"/>
        </w:rPr>
        <w:t>Ariane Sales Costa</w:t>
      </w:r>
    </w:p>
    <w:p w14:paraId="0E93201F" w14:textId="77777777" w:rsidR="00E546E1" w:rsidRPr="00DE269F" w:rsidRDefault="00E546E1" w:rsidP="00645B74">
      <w:pPr>
        <w:spacing w:after="0" w:line="360" w:lineRule="auto"/>
        <w:jc w:val="both"/>
        <w:rPr>
          <w:rFonts w:ascii="Arial" w:hAnsi="Arial" w:cs="Arial"/>
          <w:b/>
          <w:sz w:val="24"/>
          <w:szCs w:val="24"/>
        </w:rPr>
      </w:pPr>
      <w:r w:rsidRPr="00DE269F">
        <w:rPr>
          <w:rFonts w:ascii="Arial" w:hAnsi="Arial" w:cs="Arial"/>
          <w:b/>
          <w:sz w:val="24"/>
          <w:szCs w:val="24"/>
        </w:rPr>
        <w:t>Pedagoga</w:t>
      </w:r>
    </w:p>
    <w:p w14:paraId="3D43EB8D" w14:textId="77777777" w:rsidR="00A41353" w:rsidRPr="00DE269F" w:rsidRDefault="00A41353" w:rsidP="00645B74">
      <w:pPr>
        <w:spacing w:after="0" w:line="360" w:lineRule="auto"/>
        <w:jc w:val="both"/>
        <w:rPr>
          <w:rFonts w:ascii="Arial" w:hAnsi="Arial" w:cs="Arial"/>
          <w:b/>
          <w:sz w:val="24"/>
          <w:szCs w:val="24"/>
        </w:rPr>
      </w:pPr>
    </w:p>
    <w:p w14:paraId="71B05317" w14:textId="77777777" w:rsidR="00E546E1" w:rsidRPr="00DE269F" w:rsidRDefault="00E546E1" w:rsidP="00645B74">
      <w:pPr>
        <w:spacing w:after="0" w:line="360" w:lineRule="auto"/>
        <w:jc w:val="both"/>
        <w:rPr>
          <w:rFonts w:ascii="Arial" w:hAnsi="Arial" w:cs="Arial"/>
          <w:sz w:val="24"/>
          <w:szCs w:val="24"/>
        </w:rPr>
      </w:pPr>
      <w:r w:rsidRPr="00DE269F">
        <w:rPr>
          <w:rFonts w:ascii="Arial" w:hAnsi="Arial" w:cs="Arial"/>
          <w:sz w:val="24"/>
          <w:szCs w:val="24"/>
        </w:rPr>
        <w:t>Alex Sander Barros Queiroz</w:t>
      </w:r>
    </w:p>
    <w:p w14:paraId="14709584" w14:textId="77777777" w:rsidR="00E546E1" w:rsidRPr="00DE269F" w:rsidRDefault="00E546E1" w:rsidP="00645B74">
      <w:pPr>
        <w:spacing w:after="0" w:line="360" w:lineRule="auto"/>
        <w:rPr>
          <w:rFonts w:ascii="Arial" w:hAnsi="Arial" w:cs="Arial"/>
          <w:b/>
          <w:sz w:val="24"/>
          <w:szCs w:val="24"/>
        </w:rPr>
      </w:pPr>
      <w:r w:rsidRPr="00DE269F">
        <w:rPr>
          <w:rFonts w:ascii="Arial" w:hAnsi="Arial" w:cs="Arial"/>
          <w:b/>
          <w:sz w:val="24"/>
          <w:szCs w:val="24"/>
        </w:rPr>
        <w:t>Representante Docente</w:t>
      </w:r>
    </w:p>
    <w:p w14:paraId="3E249BAE" w14:textId="77777777" w:rsidR="00A41353" w:rsidRPr="00DE269F" w:rsidRDefault="00A41353" w:rsidP="00645B74">
      <w:pPr>
        <w:spacing w:after="0" w:line="360" w:lineRule="auto"/>
        <w:rPr>
          <w:rFonts w:ascii="Arial" w:hAnsi="Arial" w:cs="Arial"/>
          <w:b/>
          <w:sz w:val="24"/>
          <w:szCs w:val="24"/>
        </w:rPr>
      </w:pPr>
    </w:p>
    <w:p w14:paraId="1D753AEE" w14:textId="77777777" w:rsidR="00E546E1" w:rsidRPr="00DE269F" w:rsidRDefault="00E546E1" w:rsidP="00645B74">
      <w:pPr>
        <w:spacing w:after="0" w:line="360" w:lineRule="auto"/>
        <w:rPr>
          <w:rFonts w:ascii="Arial" w:hAnsi="Arial" w:cs="Arial"/>
          <w:sz w:val="24"/>
          <w:szCs w:val="24"/>
        </w:rPr>
      </w:pPr>
      <w:r w:rsidRPr="00DE269F">
        <w:rPr>
          <w:rFonts w:ascii="Arial" w:hAnsi="Arial" w:cs="Arial"/>
          <w:sz w:val="24"/>
          <w:szCs w:val="24"/>
        </w:rPr>
        <w:t>Samantha Macedo Lima</w:t>
      </w:r>
    </w:p>
    <w:p w14:paraId="35627256" w14:textId="77777777" w:rsidR="00E546E1" w:rsidRPr="00DE269F" w:rsidRDefault="00E546E1" w:rsidP="00645B74">
      <w:pPr>
        <w:spacing w:after="0" w:line="360" w:lineRule="auto"/>
        <w:rPr>
          <w:rFonts w:ascii="Arial" w:hAnsi="Arial" w:cs="Arial"/>
          <w:b/>
          <w:sz w:val="24"/>
          <w:szCs w:val="24"/>
        </w:rPr>
      </w:pPr>
      <w:r w:rsidRPr="00DE269F">
        <w:rPr>
          <w:rFonts w:ascii="Arial" w:hAnsi="Arial" w:cs="Arial"/>
          <w:b/>
          <w:sz w:val="24"/>
          <w:szCs w:val="24"/>
        </w:rPr>
        <w:t>Representante Docente da área pedagógica</w:t>
      </w:r>
    </w:p>
    <w:p w14:paraId="1CC917B9" w14:textId="77777777" w:rsidR="00A41353" w:rsidRPr="00DE269F" w:rsidRDefault="00A41353" w:rsidP="00645B74">
      <w:pPr>
        <w:spacing w:after="0" w:line="360" w:lineRule="auto"/>
        <w:rPr>
          <w:rFonts w:ascii="Arial" w:hAnsi="Arial" w:cs="Arial"/>
          <w:b/>
          <w:sz w:val="24"/>
          <w:szCs w:val="24"/>
        </w:rPr>
      </w:pPr>
    </w:p>
    <w:p w14:paraId="699FDCCF" w14:textId="77777777" w:rsidR="00E546E1" w:rsidRPr="00DE269F" w:rsidRDefault="00E546E1" w:rsidP="00645B74">
      <w:pPr>
        <w:spacing w:after="0" w:line="360" w:lineRule="auto"/>
        <w:rPr>
          <w:rFonts w:ascii="Arial" w:hAnsi="Arial" w:cs="Arial"/>
          <w:sz w:val="24"/>
          <w:szCs w:val="24"/>
        </w:rPr>
      </w:pPr>
      <w:r w:rsidRPr="00DE269F">
        <w:rPr>
          <w:rFonts w:ascii="Arial" w:eastAsia="Lucida Sans Unicode" w:hAnsi="Arial" w:cs="Arial"/>
          <w:kern w:val="1"/>
          <w:sz w:val="24"/>
          <w:szCs w:val="24"/>
        </w:rPr>
        <w:t>Dogival Alencar da Silva</w:t>
      </w:r>
    </w:p>
    <w:p w14:paraId="34E6F1C7" w14:textId="77777777" w:rsidR="00E546E1" w:rsidRPr="00DE269F" w:rsidRDefault="00E546E1" w:rsidP="00645B74">
      <w:pPr>
        <w:spacing w:after="0" w:line="360" w:lineRule="auto"/>
        <w:rPr>
          <w:rFonts w:ascii="Arial" w:hAnsi="Arial" w:cs="Arial"/>
          <w:b/>
          <w:sz w:val="24"/>
          <w:szCs w:val="24"/>
        </w:rPr>
      </w:pPr>
      <w:r w:rsidRPr="00DE269F">
        <w:rPr>
          <w:rFonts w:ascii="Arial" w:hAnsi="Arial" w:cs="Arial"/>
          <w:b/>
          <w:sz w:val="24"/>
          <w:szCs w:val="24"/>
        </w:rPr>
        <w:t>Representante Docente da área pedagógica (suplente)</w:t>
      </w:r>
    </w:p>
    <w:p w14:paraId="1AD62D72" w14:textId="77777777" w:rsidR="00E546E1" w:rsidRPr="00DE269F" w:rsidRDefault="00E546E1" w:rsidP="00645B74">
      <w:pPr>
        <w:spacing w:after="0" w:line="360" w:lineRule="auto"/>
        <w:rPr>
          <w:rFonts w:ascii="Arial" w:hAnsi="Arial" w:cs="Arial"/>
          <w:sz w:val="24"/>
          <w:szCs w:val="24"/>
        </w:rPr>
      </w:pPr>
      <w:r w:rsidRPr="00DE269F">
        <w:rPr>
          <w:rFonts w:ascii="Arial" w:hAnsi="Arial" w:cs="Arial"/>
          <w:sz w:val="24"/>
          <w:szCs w:val="24"/>
        </w:rPr>
        <w:t>Hamilton Victor da Silva Júnior</w:t>
      </w:r>
    </w:p>
    <w:p w14:paraId="259A3333" w14:textId="77777777" w:rsidR="00E546E1" w:rsidRPr="00DE269F" w:rsidRDefault="00E546E1" w:rsidP="00645B74">
      <w:pPr>
        <w:spacing w:after="0" w:line="360" w:lineRule="auto"/>
        <w:rPr>
          <w:rFonts w:ascii="Arial" w:hAnsi="Arial" w:cs="Arial"/>
          <w:b/>
          <w:sz w:val="24"/>
          <w:szCs w:val="24"/>
        </w:rPr>
      </w:pPr>
      <w:r w:rsidRPr="00DE269F">
        <w:rPr>
          <w:rFonts w:ascii="Arial" w:hAnsi="Arial" w:cs="Arial"/>
          <w:b/>
          <w:sz w:val="24"/>
          <w:szCs w:val="24"/>
        </w:rPr>
        <w:t>Representante Docente</w:t>
      </w:r>
    </w:p>
    <w:p w14:paraId="27AAFBA1" w14:textId="77777777" w:rsidR="00A41353" w:rsidRPr="00DE269F" w:rsidRDefault="00A41353" w:rsidP="00645B74">
      <w:pPr>
        <w:spacing w:after="0" w:line="360" w:lineRule="auto"/>
        <w:rPr>
          <w:rFonts w:ascii="Arial" w:hAnsi="Arial" w:cs="Arial"/>
          <w:b/>
          <w:sz w:val="24"/>
          <w:szCs w:val="24"/>
        </w:rPr>
      </w:pPr>
    </w:p>
    <w:p w14:paraId="658409A1" w14:textId="77777777" w:rsidR="00E546E1" w:rsidRPr="00DE269F" w:rsidRDefault="00E546E1" w:rsidP="00645B74">
      <w:pPr>
        <w:spacing w:after="0" w:line="360" w:lineRule="auto"/>
        <w:rPr>
          <w:rFonts w:ascii="Arial" w:hAnsi="Arial" w:cs="Arial"/>
          <w:sz w:val="24"/>
          <w:szCs w:val="24"/>
        </w:rPr>
      </w:pPr>
      <w:r w:rsidRPr="00DE269F">
        <w:rPr>
          <w:rFonts w:ascii="Arial" w:eastAsia="Lucida Sans Unicode" w:hAnsi="Arial" w:cs="Arial"/>
          <w:kern w:val="1"/>
          <w:sz w:val="24"/>
          <w:szCs w:val="24"/>
        </w:rPr>
        <w:t>Antonio Francisco Canuto do Nascimento Rodrigues</w:t>
      </w:r>
    </w:p>
    <w:p w14:paraId="157263E5" w14:textId="77777777" w:rsidR="00E546E1" w:rsidRPr="00DE269F" w:rsidRDefault="00E546E1" w:rsidP="00645B74">
      <w:pPr>
        <w:spacing w:after="0" w:line="360" w:lineRule="auto"/>
        <w:rPr>
          <w:rFonts w:ascii="Arial" w:hAnsi="Arial" w:cs="Arial"/>
          <w:b/>
          <w:sz w:val="24"/>
          <w:szCs w:val="24"/>
        </w:rPr>
      </w:pPr>
      <w:r w:rsidRPr="00DE269F">
        <w:rPr>
          <w:rFonts w:ascii="Arial" w:hAnsi="Arial" w:cs="Arial"/>
          <w:b/>
          <w:sz w:val="24"/>
          <w:szCs w:val="24"/>
        </w:rPr>
        <w:t>Representante Docente</w:t>
      </w:r>
    </w:p>
    <w:p w14:paraId="606F0C13" w14:textId="77777777" w:rsidR="00A41353" w:rsidRPr="00DE269F" w:rsidRDefault="00A41353" w:rsidP="00645B74">
      <w:pPr>
        <w:spacing w:after="0" w:line="360" w:lineRule="auto"/>
        <w:rPr>
          <w:rFonts w:ascii="Arial" w:hAnsi="Arial" w:cs="Arial"/>
          <w:b/>
          <w:sz w:val="24"/>
          <w:szCs w:val="24"/>
        </w:rPr>
      </w:pPr>
    </w:p>
    <w:p w14:paraId="1F2F2479" w14:textId="77777777" w:rsidR="00E546E1" w:rsidRPr="00DE269F" w:rsidRDefault="00E546E1" w:rsidP="00645B74">
      <w:pPr>
        <w:spacing w:after="0" w:line="360" w:lineRule="auto"/>
        <w:rPr>
          <w:rFonts w:ascii="Arial" w:hAnsi="Arial" w:cs="Arial"/>
          <w:sz w:val="24"/>
          <w:szCs w:val="24"/>
        </w:rPr>
      </w:pPr>
      <w:r w:rsidRPr="00DE269F">
        <w:rPr>
          <w:rFonts w:ascii="Arial" w:eastAsia="Lucida Sans Unicode" w:hAnsi="Arial" w:cs="Arial"/>
          <w:kern w:val="1"/>
          <w:sz w:val="24"/>
          <w:szCs w:val="24"/>
        </w:rPr>
        <w:t>Lucas Freitas Campos</w:t>
      </w:r>
    </w:p>
    <w:p w14:paraId="6E96FB30" w14:textId="77777777" w:rsidR="00E546E1" w:rsidRPr="00DE269F" w:rsidRDefault="00E546E1" w:rsidP="00645B74">
      <w:pPr>
        <w:spacing w:after="0" w:line="360" w:lineRule="auto"/>
        <w:rPr>
          <w:rFonts w:ascii="Arial" w:hAnsi="Arial" w:cs="Arial"/>
          <w:b/>
          <w:sz w:val="24"/>
          <w:szCs w:val="24"/>
        </w:rPr>
      </w:pPr>
      <w:r w:rsidRPr="00DE269F">
        <w:rPr>
          <w:rFonts w:ascii="Arial" w:hAnsi="Arial" w:cs="Arial"/>
          <w:b/>
          <w:sz w:val="24"/>
          <w:szCs w:val="24"/>
        </w:rPr>
        <w:t>Representante Docente (suplente)</w:t>
      </w:r>
    </w:p>
    <w:p w14:paraId="312F5A59" w14:textId="77777777" w:rsidR="00A41353" w:rsidRPr="00DE269F" w:rsidRDefault="00A41353" w:rsidP="00645B74">
      <w:pPr>
        <w:spacing w:after="0" w:line="360" w:lineRule="auto"/>
        <w:rPr>
          <w:rFonts w:ascii="Arial" w:hAnsi="Arial" w:cs="Arial"/>
          <w:b/>
          <w:sz w:val="24"/>
          <w:szCs w:val="24"/>
        </w:rPr>
      </w:pPr>
    </w:p>
    <w:p w14:paraId="00A9D031" w14:textId="77777777" w:rsidR="00E546E1" w:rsidRPr="00DE269F" w:rsidRDefault="00E546E1" w:rsidP="00645B74">
      <w:pPr>
        <w:spacing w:after="0" w:line="360" w:lineRule="auto"/>
        <w:rPr>
          <w:rFonts w:ascii="Arial" w:hAnsi="Arial" w:cs="Arial"/>
          <w:sz w:val="24"/>
          <w:szCs w:val="24"/>
        </w:rPr>
      </w:pPr>
      <w:r w:rsidRPr="00DE269F">
        <w:rPr>
          <w:rFonts w:ascii="Arial" w:hAnsi="Arial" w:cs="Arial"/>
          <w:sz w:val="24"/>
          <w:szCs w:val="24"/>
        </w:rPr>
        <w:t>Fernanda Cavalcante de Souza</w:t>
      </w:r>
    </w:p>
    <w:p w14:paraId="0DA4A2B3" w14:textId="77777777" w:rsidR="00E546E1" w:rsidRPr="00DE269F" w:rsidRDefault="00E546E1" w:rsidP="00645B74">
      <w:pPr>
        <w:spacing w:after="0" w:line="360" w:lineRule="auto"/>
        <w:rPr>
          <w:rFonts w:ascii="Arial" w:hAnsi="Arial" w:cs="Arial"/>
          <w:b/>
          <w:sz w:val="24"/>
          <w:szCs w:val="24"/>
        </w:rPr>
      </w:pPr>
      <w:r w:rsidRPr="00DE269F">
        <w:rPr>
          <w:rFonts w:ascii="Arial" w:hAnsi="Arial" w:cs="Arial"/>
          <w:b/>
          <w:sz w:val="24"/>
          <w:szCs w:val="24"/>
        </w:rPr>
        <w:t>Representante Discente</w:t>
      </w:r>
    </w:p>
    <w:p w14:paraId="000257AB" w14:textId="77777777" w:rsidR="00A41353" w:rsidRPr="00DE269F" w:rsidRDefault="00A41353" w:rsidP="00645B74">
      <w:pPr>
        <w:spacing w:after="0" w:line="360" w:lineRule="auto"/>
        <w:rPr>
          <w:rFonts w:ascii="Arial" w:hAnsi="Arial" w:cs="Arial"/>
          <w:b/>
          <w:sz w:val="24"/>
          <w:szCs w:val="24"/>
        </w:rPr>
      </w:pPr>
    </w:p>
    <w:p w14:paraId="74E9E14B" w14:textId="77777777" w:rsidR="00E546E1" w:rsidRPr="00DE269F" w:rsidRDefault="00E546E1" w:rsidP="00645B74">
      <w:pPr>
        <w:spacing w:after="0" w:line="360" w:lineRule="auto"/>
        <w:rPr>
          <w:rFonts w:ascii="Arial" w:hAnsi="Arial" w:cs="Arial"/>
          <w:sz w:val="24"/>
          <w:szCs w:val="24"/>
        </w:rPr>
      </w:pPr>
      <w:r w:rsidRPr="00DE269F">
        <w:rPr>
          <w:rFonts w:ascii="Arial" w:hAnsi="Arial" w:cs="Arial"/>
          <w:sz w:val="24"/>
          <w:szCs w:val="24"/>
        </w:rPr>
        <w:t>Francisca Moreira de Oliveira</w:t>
      </w:r>
    </w:p>
    <w:p w14:paraId="4B74FC36" w14:textId="77777777" w:rsidR="00E546E1" w:rsidRPr="00DE269F" w:rsidRDefault="00E546E1" w:rsidP="00645B74">
      <w:pPr>
        <w:spacing w:after="0" w:line="360" w:lineRule="auto"/>
        <w:rPr>
          <w:rFonts w:ascii="Arial" w:hAnsi="Arial" w:cs="Arial"/>
          <w:b/>
          <w:sz w:val="24"/>
          <w:szCs w:val="24"/>
        </w:rPr>
      </w:pPr>
      <w:r w:rsidRPr="00DE269F">
        <w:rPr>
          <w:rFonts w:ascii="Arial" w:hAnsi="Arial" w:cs="Arial"/>
          <w:b/>
          <w:sz w:val="24"/>
          <w:szCs w:val="24"/>
        </w:rPr>
        <w:t>Representante Discente</w:t>
      </w:r>
    </w:p>
    <w:p w14:paraId="61FC7A4F" w14:textId="77777777" w:rsidR="00A41353" w:rsidRPr="00DE269F" w:rsidRDefault="00A41353" w:rsidP="00645B74">
      <w:pPr>
        <w:spacing w:after="0" w:line="360" w:lineRule="auto"/>
        <w:rPr>
          <w:rFonts w:ascii="Arial" w:hAnsi="Arial" w:cs="Arial"/>
          <w:b/>
          <w:sz w:val="24"/>
          <w:szCs w:val="24"/>
        </w:rPr>
      </w:pPr>
    </w:p>
    <w:p w14:paraId="2DED089C" w14:textId="77777777" w:rsidR="006607AA" w:rsidRPr="00DE269F" w:rsidRDefault="006607AA" w:rsidP="00645B74">
      <w:pPr>
        <w:spacing w:after="0" w:line="360" w:lineRule="auto"/>
        <w:rPr>
          <w:rFonts w:ascii="Arial" w:hAnsi="Arial" w:cs="Arial"/>
          <w:b/>
          <w:sz w:val="24"/>
          <w:szCs w:val="24"/>
        </w:rPr>
      </w:pPr>
    </w:p>
    <w:p w14:paraId="79700F53" w14:textId="77777777" w:rsidR="00BB4DAF" w:rsidRPr="00DE269F" w:rsidRDefault="00945692" w:rsidP="00645B74">
      <w:pPr>
        <w:spacing w:after="0" w:line="360" w:lineRule="auto"/>
        <w:ind w:left="360"/>
        <w:jc w:val="center"/>
        <w:rPr>
          <w:rFonts w:ascii="Arial" w:eastAsia="Arial" w:hAnsi="Arial" w:cs="Arial"/>
          <w:b/>
          <w:bCs/>
          <w:sz w:val="24"/>
          <w:szCs w:val="24"/>
        </w:rPr>
      </w:pPr>
      <w:r w:rsidRPr="00DE269F">
        <w:rPr>
          <w:rFonts w:ascii="Arial" w:eastAsia="Arial" w:hAnsi="Arial" w:cs="Arial"/>
          <w:b/>
          <w:bCs/>
          <w:sz w:val="24"/>
          <w:szCs w:val="24"/>
        </w:rPr>
        <w:t xml:space="preserve">NÚCLEO DOCENTE ESTRUTURANTE </w:t>
      </w:r>
      <w:r w:rsidR="006A21EA" w:rsidRPr="00DE269F">
        <w:rPr>
          <w:rFonts w:ascii="Arial" w:eastAsia="Arial" w:hAnsi="Arial" w:cs="Arial"/>
          <w:b/>
          <w:bCs/>
          <w:sz w:val="24"/>
          <w:szCs w:val="24"/>
        </w:rPr>
        <w:t xml:space="preserve">(NDE) </w:t>
      </w:r>
      <w:r w:rsidRPr="00DE269F">
        <w:rPr>
          <w:rFonts w:ascii="Arial" w:eastAsia="Arial" w:hAnsi="Arial" w:cs="Arial"/>
          <w:b/>
          <w:bCs/>
          <w:sz w:val="24"/>
          <w:szCs w:val="24"/>
        </w:rPr>
        <w:t>DO CURSO DE LICENCIATURA EM FÍSICA</w:t>
      </w:r>
    </w:p>
    <w:p w14:paraId="5B08EE5E" w14:textId="77777777" w:rsidR="00BB4DAF" w:rsidRPr="00DE269F" w:rsidRDefault="00E546E1" w:rsidP="00645B74">
      <w:pPr>
        <w:spacing w:after="0" w:line="360" w:lineRule="auto"/>
        <w:ind w:left="360"/>
        <w:jc w:val="center"/>
        <w:rPr>
          <w:rFonts w:ascii="Arial" w:eastAsia="Arial" w:hAnsi="Arial" w:cs="Arial"/>
          <w:color w:val="FF0000"/>
          <w:sz w:val="24"/>
          <w:szCs w:val="24"/>
        </w:rPr>
      </w:pPr>
      <w:r w:rsidRPr="00DE269F">
        <w:rPr>
          <w:rFonts w:ascii="Arial" w:hAnsi="Arial" w:cs="Arial"/>
          <w:bCs/>
          <w:sz w:val="24"/>
          <w:szCs w:val="24"/>
        </w:rPr>
        <w:t xml:space="preserve">Portaria </w:t>
      </w:r>
      <w:r w:rsidR="005876EC" w:rsidRPr="00DE269F">
        <w:rPr>
          <w:rFonts w:ascii="Arial" w:hAnsi="Arial" w:cs="Arial"/>
          <w:bCs/>
          <w:sz w:val="24"/>
          <w:szCs w:val="24"/>
        </w:rPr>
        <w:t xml:space="preserve">Nº 072/GDG, </w:t>
      </w:r>
      <w:r w:rsidRPr="00DE269F">
        <w:rPr>
          <w:rFonts w:ascii="Arial" w:hAnsi="Arial" w:cs="Arial"/>
          <w:bCs/>
          <w:sz w:val="24"/>
          <w:szCs w:val="24"/>
        </w:rPr>
        <w:t>de 24 de outubro de 2017</w:t>
      </w:r>
      <w:r w:rsidR="005876EC" w:rsidRPr="00DE269F">
        <w:rPr>
          <w:rFonts w:ascii="Arial" w:hAnsi="Arial" w:cs="Arial"/>
          <w:bCs/>
          <w:sz w:val="24"/>
          <w:szCs w:val="24"/>
        </w:rPr>
        <w:br/>
      </w:r>
    </w:p>
    <w:p w14:paraId="00AD78E0" w14:textId="77777777" w:rsidR="005876EC" w:rsidRPr="00DE269F" w:rsidRDefault="005876EC" w:rsidP="00645B74">
      <w:pPr>
        <w:spacing w:after="0" w:line="360" w:lineRule="auto"/>
        <w:jc w:val="both"/>
        <w:rPr>
          <w:rFonts w:ascii="Arial" w:eastAsia="Arial" w:hAnsi="Arial" w:cs="Arial"/>
          <w:bCs/>
          <w:sz w:val="24"/>
          <w:szCs w:val="24"/>
        </w:rPr>
      </w:pPr>
      <w:r w:rsidRPr="00DE269F">
        <w:rPr>
          <w:rFonts w:ascii="Arial" w:eastAsia="Arial" w:hAnsi="Arial" w:cs="Arial"/>
          <w:bCs/>
          <w:sz w:val="24"/>
          <w:szCs w:val="24"/>
        </w:rPr>
        <w:t xml:space="preserve">Carlos Walkyson Assunção Silva </w:t>
      </w:r>
    </w:p>
    <w:p w14:paraId="1A02CBFF" w14:textId="77777777" w:rsidR="005876EC" w:rsidRPr="00DE269F" w:rsidRDefault="005876EC" w:rsidP="00645B74">
      <w:pPr>
        <w:spacing w:after="0" w:line="360" w:lineRule="auto"/>
        <w:jc w:val="both"/>
        <w:rPr>
          <w:rFonts w:ascii="Arial" w:hAnsi="Arial" w:cs="Arial"/>
          <w:b/>
          <w:sz w:val="24"/>
          <w:szCs w:val="24"/>
        </w:rPr>
      </w:pPr>
      <w:r w:rsidRPr="00DE269F">
        <w:rPr>
          <w:rFonts w:ascii="Arial" w:hAnsi="Arial" w:cs="Arial"/>
          <w:b/>
          <w:sz w:val="24"/>
          <w:szCs w:val="24"/>
        </w:rPr>
        <w:t>Especialista em Docência para o Ensino Superior e em Supervisão e Gestão Educacional</w:t>
      </w:r>
    </w:p>
    <w:p w14:paraId="7858A5F7" w14:textId="77777777" w:rsidR="00A41353" w:rsidRPr="00DE269F" w:rsidRDefault="00A41353" w:rsidP="00645B74">
      <w:pPr>
        <w:spacing w:after="0" w:line="360" w:lineRule="auto"/>
        <w:jc w:val="both"/>
        <w:rPr>
          <w:rFonts w:ascii="Arial" w:eastAsia="Arial" w:hAnsi="Arial" w:cs="Arial"/>
          <w:b/>
          <w:bCs/>
          <w:sz w:val="24"/>
          <w:szCs w:val="24"/>
        </w:rPr>
      </w:pPr>
    </w:p>
    <w:p w14:paraId="7BE3E023" w14:textId="77777777" w:rsidR="005876EC" w:rsidRPr="00DE269F" w:rsidRDefault="005876EC" w:rsidP="00645B74">
      <w:pPr>
        <w:spacing w:after="0" w:line="360" w:lineRule="auto"/>
        <w:jc w:val="both"/>
        <w:rPr>
          <w:rFonts w:ascii="Arial" w:eastAsia="Lucida Sans Unicode" w:hAnsi="Arial" w:cs="Arial"/>
          <w:kern w:val="1"/>
          <w:sz w:val="24"/>
          <w:szCs w:val="24"/>
        </w:rPr>
      </w:pPr>
      <w:r w:rsidRPr="00DE269F">
        <w:rPr>
          <w:rFonts w:ascii="Arial" w:eastAsia="Lucida Sans Unicode" w:hAnsi="Arial" w:cs="Arial"/>
          <w:kern w:val="1"/>
          <w:sz w:val="24"/>
          <w:szCs w:val="24"/>
        </w:rPr>
        <w:t>Antônio Francisco Canuto do Nascimento Rodriguez</w:t>
      </w:r>
    </w:p>
    <w:p w14:paraId="701A9A6B" w14:textId="77777777" w:rsidR="005876EC" w:rsidRPr="00DE269F" w:rsidRDefault="005876EC" w:rsidP="00645B74">
      <w:pPr>
        <w:spacing w:after="0" w:line="360" w:lineRule="auto"/>
        <w:jc w:val="both"/>
        <w:rPr>
          <w:rFonts w:ascii="Arial" w:hAnsi="Arial" w:cs="Arial"/>
          <w:b/>
          <w:sz w:val="24"/>
          <w:szCs w:val="24"/>
        </w:rPr>
      </w:pPr>
      <w:r w:rsidRPr="00DE269F">
        <w:rPr>
          <w:rFonts w:ascii="Arial" w:hAnsi="Arial" w:cs="Arial"/>
          <w:b/>
          <w:sz w:val="24"/>
          <w:szCs w:val="24"/>
        </w:rPr>
        <w:t>Mestre em Matemática em Rede Nacional</w:t>
      </w:r>
    </w:p>
    <w:p w14:paraId="47A2F6E1" w14:textId="77777777" w:rsidR="00A41353" w:rsidRPr="00DE269F" w:rsidRDefault="00A41353" w:rsidP="00645B74">
      <w:pPr>
        <w:spacing w:after="0" w:line="360" w:lineRule="auto"/>
        <w:jc w:val="both"/>
        <w:rPr>
          <w:rFonts w:ascii="Arial" w:eastAsia="Lucida Sans Unicode" w:hAnsi="Arial" w:cs="Arial"/>
          <w:b/>
          <w:kern w:val="1"/>
          <w:sz w:val="24"/>
          <w:szCs w:val="24"/>
        </w:rPr>
      </w:pPr>
    </w:p>
    <w:p w14:paraId="51E5E0E4" w14:textId="77777777" w:rsidR="005876EC" w:rsidRPr="00DE269F" w:rsidRDefault="005876EC" w:rsidP="00645B74">
      <w:pPr>
        <w:spacing w:after="0" w:line="360" w:lineRule="auto"/>
        <w:jc w:val="both"/>
        <w:rPr>
          <w:rFonts w:ascii="Arial" w:hAnsi="Arial" w:cs="Arial"/>
          <w:sz w:val="24"/>
          <w:szCs w:val="24"/>
        </w:rPr>
      </w:pPr>
      <w:r w:rsidRPr="00DE269F">
        <w:rPr>
          <w:rFonts w:ascii="Arial" w:hAnsi="Arial" w:cs="Arial"/>
          <w:sz w:val="24"/>
          <w:szCs w:val="24"/>
        </w:rPr>
        <w:lastRenderedPageBreak/>
        <w:t>Alex Sander Barros Queiroz</w:t>
      </w:r>
    </w:p>
    <w:p w14:paraId="7AF16BC8" w14:textId="77777777" w:rsidR="005876EC" w:rsidRPr="00DE269F" w:rsidRDefault="005876EC" w:rsidP="00645B74">
      <w:pPr>
        <w:spacing w:after="0" w:line="360" w:lineRule="auto"/>
        <w:jc w:val="both"/>
        <w:rPr>
          <w:rFonts w:ascii="Arial" w:hAnsi="Arial" w:cs="Arial"/>
          <w:b/>
          <w:sz w:val="24"/>
          <w:szCs w:val="24"/>
        </w:rPr>
      </w:pPr>
      <w:r w:rsidRPr="00DE269F">
        <w:rPr>
          <w:rFonts w:ascii="Arial" w:hAnsi="Arial" w:cs="Arial"/>
          <w:b/>
          <w:sz w:val="24"/>
          <w:szCs w:val="24"/>
        </w:rPr>
        <w:t>Doutor em Engenharia de Teleinformática</w:t>
      </w:r>
    </w:p>
    <w:p w14:paraId="1AC0D982" w14:textId="77777777" w:rsidR="00A41353" w:rsidRPr="00DE269F" w:rsidRDefault="00A41353" w:rsidP="00645B74">
      <w:pPr>
        <w:spacing w:after="0" w:line="360" w:lineRule="auto"/>
        <w:jc w:val="both"/>
        <w:rPr>
          <w:rFonts w:ascii="Arial" w:hAnsi="Arial" w:cs="Arial"/>
          <w:b/>
          <w:sz w:val="24"/>
          <w:szCs w:val="24"/>
        </w:rPr>
      </w:pPr>
    </w:p>
    <w:p w14:paraId="736521D2" w14:textId="77777777" w:rsidR="005876EC" w:rsidRPr="00DE269F" w:rsidRDefault="005876EC" w:rsidP="00645B74">
      <w:pPr>
        <w:spacing w:after="0" w:line="360" w:lineRule="auto"/>
        <w:jc w:val="both"/>
        <w:rPr>
          <w:rFonts w:ascii="Arial" w:hAnsi="Arial" w:cs="Arial"/>
          <w:sz w:val="24"/>
          <w:szCs w:val="24"/>
        </w:rPr>
      </w:pPr>
      <w:r w:rsidRPr="00DE269F">
        <w:rPr>
          <w:rFonts w:ascii="Arial" w:hAnsi="Arial" w:cs="Arial"/>
          <w:sz w:val="24"/>
          <w:szCs w:val="24"/>
        </w:rPr>
        <w:t>Felipe Moreira Barboza</w:t>
      </w:r>
    </w:p>
    <w:p w14:paraId="09CF6E14" w14:textId="77777777" w:rsidR="005876EC" w:rsidRPr="00DE269F" w:rsidRDefault="005876EC" w:rsidP="00645B74">
      <w:pPr>
        <w:spacing w:after="0" w:line="360" w:lineRule="auto"/>
        <w:jc w:val="both"/>
        <w:rPr>
          <w:rFonts w:ascii="Arial" w:hAnsi="Arial" w:cs="Arial"/>
          <w:b/>
          <w:sz w:val="24"/>
          <w:szCs w:val="24"/>
        </w:rPr>
      </w:pPr>
      <w:r w:rsidRPr="00DE269F">
        <w:rPr>
          <w:rFonts w:ascii="Arial" w:hAnsi="Arial" w:cs="Arial"/>
          <w:b/>
          <w:sz w:val="24"/>
          <w:szCs w:val="24"/>
        </w:rPr>
        <w:t>Doutor em Física</w:t>
      </w:r>
    </w:p>
    <w:p w14:paraId="75BEA13F" w14:textId="77777777" w:rsidR="00A41353" w:rsidRPr="00DE269F" w:rsidRDefault="00A41353" w:rsidP="00645B74">
      <w:pPr>
        <w:spacing w:after="0" w:line="360" w:lineRule="auto"/>
        <w:jc w:val="both"/>
        <w:rPr>
          <w:rFonts w:ascii="Arial" w:hAnsi="Arial" w:cs="Arial"/>
          <w:b/>
          <w:sz w:val="24"/>
          <w:szCs w:val="24"/>
        </w:rPr>
      </w:pPr>
    </w:p>
    <w:p w14:paraId="2D3CDFA1" w14:textId="77777777" w:rsidR="005876EC" w:rsidRPr="00DE269F" w:rsidRDefault="005876EC" w:rsidP="00645B74">
      <w:pPr>
        <w:spacing w:after="0" w:line="360" w:lineRule="auto"/>
        <w:jc w:val="both"/>
        <w:rPr>
          <w:rFonts w:ascii="Arial" w:hAnsi="Arial" w:cs="Arial"/>
          <w:sz w:val="24"/>
          <w:szCs w:val="24"/>
        </w:rPr>
      </w:pPr>
      <w:r w:rsidRPr="00DE269F">
        <w:rPr>
          <w:rFonts w:ascii="Arial" w:hAnsi="Arial" w:cs="Arial"/>
          <w:sz w:val="24"/>
          <w:szCs w:val="24"/>
        </w:rPr>
        <w:t>Francisco Welves Pereira Maia</w:t>
      </w:r>
    </w:p>
    <w:p w14:paraId="135BF324" w14:textId="77777777" w:rsidR="005876EC" w:rsidRPr="00DE269F" w:rsidRDefault="005876EC" w:rsidP="00645B74">
      <w:pPr>
        <w:spacing w:after="0" w:line="360" w:lineRule="auto"/>
        <w:jc w:val="both"/>
        <w:rPr>
          <w:rFonts w:ascii="Arial" w:hAnsi="Arial" w:cs="Arial"/>
          <w:b/>
          <w:sz w:val="24"/>
          <w:szCs w:val="24"/>
        </w:rPr>
      </w:pPr>
      <w:r w:rsidRPr="00DE269F">
        <w:rPr>
          <w:rFonts w:ascii="Arial" w:hAnsi="Arial" w:cs="Arial"/>
          <w:b/>
          <w:sz w:val="24"/>
          <w:szCs w:val="24"/>
        </w:rPr>
        <w:t>Graduado em Ciências Biológicas</w:t>
      </w:r>
    </w:p>
    <w:p w14:paraId="498B62C7" w14:textId="77777777" w:rsidR="00A41353" w:rsidRPr="00DE269F" w:rsidRDefault="00A41353" w:rsidP="00645B74">
      <w:pPr>
        <w:spacing w:after="0" w:line="360" w:lineRule="auto"/>
        <w:jc w:val="both"/>
        <w:rPr>
          <w:rFonts w:ascii="Arial" w:hAnsi="Arial" w:cs="Arial"/>
          <w:b/>
          <w:sz w:val="24"/>
          <w:szCs w:val="24"/>
        </w:rPr>
      </w:pPr>
    </w:p>
    <w:p w14:paraId="035936B3" w14:textId="77777777" w:rsidR="005876EC" w:rsidRPr="00DE269F" w:rsidRDefault="005876EC" w:rsidP="00645B74">
      <w:pPr>
        <w:spacing w:after="0" w:line="360" w:lineRule="auto"/>
        <w:jc w:val="both"/>
        <w:rPr>
          <w:rFonts w:ascii="Arial" w:hAnsi="Arial" w:cs="Arial"/>
          <w:sz w:val="24"/>
          <w:szCs w:val="24"/>
        </w:rPr>
      </w:pPr>
      <w:r w:rsidRPr="00DE269F">
        <w:rPr>
          <w:rFonts w:ascii="Arial" w:hAnsi="Arial" w:cs="Arial"/>
          <w:sz w:val="24"/>
          <w:szCs w:val="24"/>
        </w:rPr>
        <w:t>Hamilton Victor da Silva Junior</w:t>
      </w:r>
    </w:p>
    <w:p w14:paraId="109432AB" w14:textId="77777777" w:rsidR="005876EC" w:rsidRPr="00DE269F" w:rsidRDefault="005876EC" w:rsidP="00645B74">
      <w:pPr>
        <w:spacing w:after="0" w:line="360" w:lineRule="auto"/>
        <w:jc w:val="both"/>
        <w:rPr>
          <w:rFonts w:ascii="Arial" w:hAnsi="Arial" w:cs="Arial"/>
          <w:b/>
          <w:sz w:val="24"/>
          <w:szCs w:val="24"/>
        </w:rPr>
      </w:pPr>
      <w:r w:rsidRPr="00DE269F">
        <w:rPr>
          <w:rFonts w:ascii="Arial" w:hAnsi="Arial" w:cs="Arial"/>
          <w:b/>
          <w:sz w:val="24"/>
          <w:szCs w:val="24"/>
        </w:rPr>
        <w:t>Mestre em Ensino de Física</w:t>
      </w:r>
    </w:p>
    <w:p w14:paraId="20688218" w14:textId="77777777" w:rsidR="00A41353" w:rsidRPr="00DE269F" w:rsidRDefault="00A41353" w:rsidP="00645B74">
      <w:pPr>
        <w:spacing w:after="0" w:line="360" w:lineRule="auto"/>
        <w:jc w:val="both"/>
        <w:rPr>
          <w:rFonts w:ascii="Arial" w:hAnsi="Arial" w:cs="Arial"/>
          <w:b/>
          <w:sz w:val="24"/>
          <w:szCs w:val="24"/>
        </w:rPr>
      </w:pPr>
    </w:p>
    <w:p w14:paraId="6453A07E" w14:textId="77777777" w:rsidR="005876EC" w:rsidRPr="00DE269F" w:rsidRDefault="005876EC" w:rsidP="00645B74">
      <w:pPr>
        <w:spacing w:after="0" w:line="360" w:lineRule="auto"/>
        <w:jc w:val="both"/>
        <w:rPr>
          <w:rFonts w:ascii="Arial" w:hAnsi="Arial" w:cs="Arial"/>
          <w:sz w:val="24"/>
          <w:szCs w:val="24"/>
        </w:rPr>
      </w:pPr>
      <w:r w:rsidRPr="00DE269F">
        <w:rPr>
          <w:rFonts w:ascii="Arial" w:hAnsi="Arial" w:cs="Arial"/>
          <w:sz w:val="24"/>
          <w:szCs w:val="24"/>
        </w:rPr>
        <w:t>Dogival Alencar da Silva</w:t>
      </w:r>
    </w:p>
    <w:p w14:paraId="7740F071" w14:textId="77777777" w:rsidR="005876EC" w:rsidRPr="00DE269F" w:rsidRDefault="005876EC" w:rsidP="00645B74">
      <w:pPr>
        <w:spacing w:after="0" w:line="360" w:lineRule="auto"/>
        <w:jc w:val="both"/>
        <w:rPr>
          <w:rFonts w:ascii="Arial" w:hAnsi="Arial" w:cs="Arial"/>
          <w:b/>
          <w:sz w:val="24"/>
          <w:szCs w:val="24"/>
        </w:rPr>
      </w:pPr>
      <w:r w:rsidRPr="00DE269F">
        <w:rPr>
          <w:rFonts w:ascii="Arial" w:hAnsi="Arial" w:cs="Arial"/>
          <w:b/>
          <w:sz w:val="24"/>
          <w:szCs w:val="24"/>
        </w:rPr>
        <w:t>Mestre em Educação</w:t>
      </w:r>
    </w:p>
    <w:p w14:paraId="115503C2" w14:textId="77777777" w:rsidR="00A41353" w:rsidRPr="00DE269F" w:rsidRDefault="00A41353" w:rsidP="00645B74">
      <w:pPr>
        <w:spacing w:after="0" w:line="360" w:lineRule="auto"/>
        <w:jc w:val="both"/>
        <w:rPr>
          <w:rFonts w:ascii="Arial" w:hAnsi="Arial" w:cs="Arial"/>
          <w:b/>
          <w:sz w:val="24"/>
          <w:szCs w:val="24"/>
        </w:rPr>
      </w:pPr>
    </w:p>
    <w:p w14:paraId="057DE1C0" w14:textId="77777777" w:rsidR="005876EC" w:rsidRPr="00DE269F" w:rsidRDefault="005876EC" w:rsidP="00645B74">
      <w:pPr>
        <w:spacing w:after="0" w:line="360" w:lineRule="auto"/>
        <w:jc w:val="both"/>
        <w:rPr>
          <w:rFonts w:ascii="Arial" w:hAnsi="Arial" w:cs="Arial"/>
          <w:sz w:val="24"/>
          <w:szCs w:val="24"/>
        </w:rPr>
      </w:pPr>
      <w:r w:rsidRPr="00DE269F">
        <w:rPr>
          <w:rFonts w:ascii="Arial" w:hAnsi="Arial" w:cs="Arial"/>
          <w:sz w:val="24"/>
          <w:szCs w:val="24"/>
        </w:rPr>
        <w:t>Maria Artemis Ribeiro Martins</w:t>
      </w:r>
    </w:p>
    <w:p w14:paraId="494A4609" w14:textId="77777777" w:rsidR="005876EC" w:rsidRPr="00DE269F" w:rsidRDefault="005876EC" w:rsidP="00645B74">
      <w:pPr>
        <w:spacing w:after="0" w:line="360" w:lineRule="auto"/>
        <w:jc w:val="both"/>
        <w:rPr>
          <w:rFonts w:ascii="Arial" w:eastAsia="Arial" w:hAnsi="Arial" w:cs="Arial"/>
          <w:b/>
          <w:bCs/>
          <w:sz w:val="24"/>
          <w:szCs w:val="24"/>
        </w:rPr>
      </w:pPr>
      <w:r w:rsidRPr="00DE269F">
        <w:rPr>
          <w:rFonts w:ascii="Arial" w:hAnsi="Arial" w:cs="Arial"/>
          <w:b/>
          <w:sz w:val="24"/>
          <w:szCs w:val="24"/>
        </w:rPr>
        <w:t>Mestre em Educação</w:t>
      </w:r>
    </w:p>
    <w:p w14:paraId="416DA574" w14:textId="77777777" w:rsidR="006607AA" w:rsidRPr="00DE269F" w:rsidRDefault="006607AA" w:rsidP="000C0C69">
      <w:pPr>
        <w:keepNext/>
        <w:keepLines/>
        <w:tabs>
          <w:tab w:val="left" w:pos="567"/>
        </w:tabs>
        <w:spacing w:after="0" w:line="360" w:lineRule="auto"/>
        <w:jc w:val="center"/>
        <w:rPr>
          <w:rFonts w:ascii="Arial" w:eastAsia="Arial" w:hAnsi="Arial" w:cs="Arial"/>
          <w:b/>
          <w:bCs/>
          <w:color w:val="auto"/>
          <w:sz w:val="24"/>
          <w:szCs w:val="24"/>
        </w:rPr>
      </w:pPr>
    </w:p>
    <w:p w14:paraId="26713958" w14:textId="77777777" w:rsidR="003335D6" w:rsidRPr="00DE269F" w:rsidRDefault="003335D6" w:rsidP="000C0C69">
      <w:pPr>
        <w:pStyle w:val="SemEspaamento"/>
        <w:spacing w:line="360" w:lineRule="auto"/>
        <w:rPr>
          <w:rFonts w:ascii="Arial" w:hAnsi="Arial" w:cs="Arial"/>
          <w:sz w:val="24"/>
          <w:szCs w:val="24"/>
        </w:rPr>
      </w:pPr>
    </w:p>
    <w:p w14:paraId="60B1B584" w14:textId="77777777" w:rsidR="00645B74" w:rsidRPr="00DE269F" w:rsidRDefault="00645B74" w:rsidP="000C0C69">
      <w:pPr>
        <w:spacing w:after="0" w:line="360" w:lineRule="auto"/>
        <w:jc w:val="center"/>
        <w:rPr>
          <w:rFonts w:ascii="Arial" w:hAnsi="Arial" w:cs="Arial"/>
          <w:b/>
          <w:sz w:val="24"/>
          <w:szCs w:val="24"/>
        </w:rPr>
      </w:pPr>
    </w:p>
    <w:p w14:paraId="1C8D6CE9" w14:textId="77777777" w:rsidR="00645B74" w:rsidRPr="00DE269F" w:rsidRDefault="00645B74" w:rsidP="000C0C69">
      <w:pPr>
        <w:spacing w:after="0" w:line="360" w:lineRule="auto"/>
        <w:jc w:val="center"/>
        <w:rPr>
          <w:rFonts w:ascii="Arial" w:hAnsi="Arial" w:cs="Arial"/>
          <w:b/>
          <w:sz w:val="24"/>
          <w:szCs w:val="24"/>
        </w:rPr>
      </w:pPr>
    </w:p>
    <w:p w14:paraId="7897E5F5" w14:textId="77777777" w:rsidR="00A41353" w:rsidRPr="00DE269F" w:rsidRDefault="007426D3" w:rsidP="000C0C69">
      <w:pPr>
        <w:spacing w:after="0" w:line="360" w:lineRule="auto"/>
        <w:jc w:val="center"/>
        <w:rPr>
          <w:rFonts w:ascii="Arial" w:hAnsi="Arial" w:cs="Arial"/>
          <w:b/>
          <w:sz w:val="24"/>
          <w:szCs w:val="24"/>
        </w:rPr>
      </w:pPr>
      <w:r w:rsidRPr="00DE269F">
        <w:rPr>
          <w:rFonts w:ascii="Arial" w:hAnsi="Arial" w:cs="Arial"/>
          <w:b/>
          <w:sz w:val="24"/>
          <w:szCs w:val="24"/>
        </w:rPr>
        <w:t>MENÇÃO HONROSA</w:t>
      </w:r>
    </w:p>
    <w:p w14:paraId="765DD47F" w14:textId="77777777" w:rsidR="007426D3" w:rsidRPr="00DE269F" w:rsidRDefault="007426D3" w:rsidP="000C0C69">
      <w:pPr>
        <w:spacing w:after="0" w:line="360" w:lineRule="auto"/>
        <w:jc w:val="center"/>
        <w:rPr>
          <w:rFonts w:ascii="Arial" w:hAnsi="Arial" w:cs="Arial"/>
          <w:sz w:val="24"/>
          <w:szCs w:val="24"/>
        </w:rPr>
      </w:pPr>
      <w:r w:rsidRPr="00DE269F">
        <w:rPr>
          <w:rFonts w:ascii="Arial" w:hAnsi="Arial" w:cs="Arial"/>
          <w:sz w:val="24"/>
          <w:szCs w:val="24"/>
        </w:rPr>
        <w:t>Franzé</w:t>
      </w:r>
    </w:p>
    <w:p w14:paraId="08AE0CF1" w14:textId="77777777" w:rsidR="007426D3" w:rsidRPr="00DE269F" w:rsidRDefault="007426D3" w:rsidP="000C0C69">
      <w:pPr>
        <w:spacing w:after="0" w:line="360" w:lineRule="auto"/>
        <w:jc w:val="center"/>
        <w:rPr>
          <w:rFonts w:ascii="Arial" w:hAnsi="Arial" w:cs="Arial"/>
          <w:sz w:val="24"/>
          <w:szCs w:val="24"/>
        </w:rPr>
      </w:pPr>
      <w:r w:rsidRPr="00DE269F">
        <w:rPr>
          <w:rFonts w:ascii="Arial" w:hAnsi="Arial" w:cs="Arial"/>
          <w:sz w:val="24"/>
          <w:szCs w:val="24"/>
        </w:rPr>
        <w:t>Alex Sander</w:t>
      </w:r>
    </w:p>
    <w:p w14:paraId="18333652" w14:textId="77777777" w:rsidR="007426D3" w:rsidRPr="00DE269F" w:rsidRDefault="007426D3" w:rsidP="000C0C69">
      <w:pPr>
        <w:spacing w:after="0" w:line="360" w:lineRule="auto"/>
        <w:jc w:val="center"/>
        <w:rPr>
          <w:rFonts w:ascii="Arial" w:hAnsi="Arial" w:cs="Arial"/>
          <w:sz w:val="24"/>
          <w:szCs w:val="24"/>
        </w:rPr>
      </w:pPr>
      <w:r w:rsidRPr="00DE269F">
        <w:rPr>
          <w:rFonts w:ascii="Arial" w:hAnsi="Arial" w:cs="Arial"/>
          <w:sz w:val="24"/>
          <w:szCs w:val="24"/>
        </w:rPr>
        <w:t>Ariane</w:t>
      </w:r>
    </w:p>
    <w:p w14:paraId="7FB7A72D" w14:textId="77777777" w:rsidR="00A41353" w:rsidRPr="00DE269F" w:rsidRDefault="00A41353" w:rsidP="000C0C69">
      <w:pPr>
        <w:spacing w:after="0" w:line="360" w:lineRule="auto"/>
        <w:jc w:val="center"/>
        <w:rPr>
          <w:rFonts w:ascii="Arial" w:hAnsi="Arial" w:cs="Arial"/>
          <w:b/>
          <w:sz w:val="24"/>
          <w:szCs w:val="24"/>
        </w:rPr>
      </w:pPr>
    </w:p>
    <w:p w14:paraId="43955CD0" w14:textId="77777777" w:rsidR="00A41353" w:rsidRPr="00DE269F" w:rsidRDefault="00A41353" w:rsidP="000C0C69">
      <w:pPr>
        <w:spacing w:after="0" w:line="360" w:lineRule="auto"/>
        <w:jc w:val="center"/>
        <w:rPr>
          <w:rFonts w:ascii="Arial" w:hAnsi="Arial" w:cs="Arial"/>
          <w:b/>
          <w:sz w:val="24"/>
          <w:szCs w:val="24"/>
        </w:rPr>
      </w:pPr>
    </w:p>
    <w:p w14:paraId="54166DF4" w14:textId="77777777" w:rsidR="00A41353" w:rsidRPr="00DE269F" w:rsidRDefault="00A41353" w:rsidP="000C0C69">
      <w:pPr>
        <w:spacing w:after="0" w:line="360" w:lineRule="auto"/>
        <w:jc w:val="center"/>
        <w:rPr>
          <w:rFonts w:ascii="Arial" w:hAnsi="Arial" w:cs="Arial"/>
          <w:b/>
          <w:sz w:val="24"/>
          <w:szCs w:val="24"/>
        </w:rPr>
      </w:pPr>
    </w:p>
    <w:p w14:paraId="7B851409" w14:textId="77777777" w:rsidR="00A41353" w:rsidRPr="00DE269F" w:rsidRDefault="00A41353" w:rsidP="000C0C69">
      <w:pPr>
        <w:spacing w:after="0" w:line="360" w:lineRule="auto"/>
        <w:jc w:val="center"/>
        <w:rPr>
          <w:rFonts w:ascii="Arial" w:hAnsi="Arial" w:cs="Arial"/>
          <w:b/>
          <w:sz w:val="24"/>
          <w:szCs w:val="24"/>
        </w:rPr>
      </w:pPr>
    </w:p>
    <w:p w14:paraId="3B5E9AC6" w14:textId="77777777" w:rsidR="00A41353" w:rsidRPr="00DE269F" w:rsidRDefault="00A41353" w:rsidP="000C0C69">
      <w:pPr>
        <w:spacing w:after="0" w:line="360" w:lineRule="auto"/>
        <w:jc w:val="center"/>
        <w:rPr>
          <w:rFonts w:ascii="Arial" w:hAnsi="Arial" w:cs="Arial"/>
          <w:b/>
          <w:sz w:val="24"/>
          <w:szCs w:val="24"/>
        </w:rPr>
      </w:pPr>
    </w:p>
    <w:p w14:paraId="3764815C" w14:textId="77777777" w:rsidR="00A41353" w:rsidRPr="00DE269F" w:rsidRDefault="00A41353" w:rsidP="000C0C69">
      <w:pPr>
        <w:spacing w:after="0" w:line="360" w:lineRule="auto"/>
        <w:jc w:val="center"/>
        <w:rPr>
          <w:rFonts w:ascii="Arial" w:hAnsi="Arial" w:cs="Arial"/>
          <w:b/>
          <w:sz w:val="24"/>
          <w:szCs w:val="24"/>
        </w:rPr>
      </w:pPr>
    </w:p>
    <w:p w14:paraId="25C381B0" w14:textId="77777777" w:rsidR="00645B74" w:rsidRPr="00DE269F" w:rsidRDefault="00645B74" w:rsidP="000C0C69">
      <w:pPr>
        <w:spacing w:after="0" w:line="360" w:lineRule="auto"/>
        <w:jc w:val="center"/>
        <w:rPr>
          <w:rFonts w:ascii="Arial" w:hAnsi="Arial" w:cs="Arial"/>
          <w:b/>
          <w:sz w:val="24"/>
          <w:szCs w:val="24"/>
        </w:rPr>
      </w:pPr>
    </w:p>
    <w:p w14:paraId="5852F98E" w14:textId="77777777" w:rsidR="00645B74" w:rsidRPr="00DE269F" w:rsidRDefault="00645B74" w:rsidP="000C0C69">
      <w:pPr>
        <w:spacing w:after="0" w:line="360" w:lineRule="auto"/>
        <w:jc w:val="center"/>
        <w:rPr>
          <w:rFonts w:ascii="Arial" w:hAnsi="Arial" w:cs="Arial"/>
          <w:b/>
          <w:sz w:val="24"/>
          <w:szCs w:val="24"/>
        </w:rPr>
      </w:pPr>
    </w:p>
    <w:p w14:paraId="023C9468" w14:textId="77777777" w:rsidR="00645B74" w:rsidRPr="00DE269F" w:rsidRDefault="00645B74" w:rsidP="000C0C69">
      <w:pPr>
        <w:spacing w:after="0" w:line="360" w:lineRule="auto"/>
        <w:jc w:val="center"/>
        <w:rPr>
          <w:rFonts w:ascii="Arial" w:hAnsi="Arial" w:cs="Arial"/>
          <w:b/>
          <w:sz w:val="24"/>
          <w:szCs w:val="24"/>
        </w:rPr>
      </w:pPr>
    </w:p>
    <w:p w14:paraId="691608C2" w14:textId="77777777" w:rsidR="00645B74" w:rsidRPr="00DE269F" w:rsidRDefault="00645B74" w:rsidP="000C0C69">
      <w:pPr>
        <w:spacing w:after="0" w:line="360" w:lineRule="auto"/>
        <w:jc w:val="center"/>
        <w:rPr>
          <w:rFonts w:ascii="Arial" w:hAnsi="Arial" w:cs="Arial"/>
          <w:b/>
          <w:sz w:val="24"/>
          <w:szCs w:val="24"/>
        </w:rPr>
      </w:pPr>
    </w:p>
    <w:p w14:paraId="0D5AF66A" w14:textId="77777777" w:rsidR="006607AA" w:rsidRPr="00DE269F" w:rsidRDefault="006607AA" w:rsidP="000C0C69">
      <w:pPr>
        <w:spacing w:after="0" w:line="360" w:lineRule="auto"/>
        <w:jc w:val="center"/>
        <w:rPr>
          <w:rFonts w:ascii="Arial" w:hAnsi="Arial" w:cs="Arial"/>
          <w:b/>
          <w:sz w:val="24"/>
          <w:szCs w:val="24"/>
        </w:rPr>
      </w:pPr>
      <w:r w:rsidRPr="00DE269F">
        <w:rPr>
          <w:rFonts w:ascii="Arial" w:hAnsi="Arial" w:cs="Arial"/>
          <w:b/>
          <w:sz w:val="24"/>
          <w:szCs w:val="24"/>
        </w:rPr>
        <w:t>SUMÁRIO</w:t>
      </w:r>
    </w:p>
    <w:p w14:paraId="75ABF541" w14:textId="77777777" w:rsidR="00292743" w:rsidRPr="00DE269F" w:rsidRDefault="00292743" w:rsidP="00717E2F">
      <w:pPr>
        <w:pStyle w:val="PargrafodaLista"/>
        <w:numPr>
          <w:ilvl w:val="0"/>
          <w:numId w:val="16"/>
        </w:numPr>
        <w:spacing w:line="360" w:lineRule="auto"/>
        <w:jc w:val="both"/>
        <w:rPr>
          <w:rFonts w:eastAsia="Times New Roman"/>
          <w:sz w:val="24"/>
          <w:szCs w:val="24"/>
        </w:rPr>
      </w:pPr>
      <w:r w:rsidRPr="00DE269F">
        <w:rPr>
          <w:sz w:val="24"/>
          <w:szCs w:val="24"/>
        </w:rPr>
        <w:t>APRESENTAÇÃO</w:t>
      </w:r>
    </w:p>
    <w:p w14:paraId="60ECBA05" w14:textId="77777777" w:rsidR="003335D6" w:rsidRPr="00DE269F" w:rsidRDefault="00A25888" w:rsidP="00717E2F">
      <w:pPr>
        <w:pStyle w:val="PargrafodaLista"/>
        <w:numPr>
          <w:ilvl w:val="0"/>
          <w:numId w:val="16"/>
        </w:numPr>
        <w:spacing w:line="360" w:lineRule="auto"/>
        <w:jc w:val="both"/>
        <w:rPr>
          <w:rFonts w:eastAsia="Times New Roman"/>
          <w:sz w:val="24"/>
          <w:szCs w:val="24"/>
        </w:rPr>
      </w:pPr>
      <w:r w:rsidRPr="00DE269F">
        <w:rPr>
          <w:rFonts w:eastAsia="Times New Roman"/>
          <w:sz w:val="24"/>
          <w:szCs w:val="24"/>
        </w:rPr>
        <w:t>CONTEXTUALIZAÇÃO DA INSTITUIÇÃO</w:t>
      </w:r>
    </w:p>
    <w:p w14:paraId="74A931F2" w14:textId="77777777" w:rsidR="00D5353F" w:rsidRPr="00DE269F" w:rsidRDefault="00A25888" w:rsidP="00717E2F">
      <w:pPr>
        <w:pStyle w:val="PargrafodaLista"/>
        <w:numPr>
          <w:ilvl w:val="0"/>
          <w:numId w:val="16"/>
        </w:numPr>
        <w:tabs>
          <w:tab w:val="left" w:pos="1134"/>
        </w:tabs>
        <w:spacing w:line="360" w:lineRule="auto"/>
        <w:jc w:val="both"/>
        <w:rPr>
          <w:color w:val="0070C0"/>
          <w:sz w:val="24"/>
          <w:szCs w:val="24"/>
        </w:rPr>
      </w:pPr>
      <w:r w:rsidRPr="00DE269F">
        <w:rPr>
          <w:color w:val="0070C0"/>
          <w:sz w:val="24"/>
          <w:szCs w:val="24"/>
        </w:rPr>
        <w:t>CONTEXTO DA REGIÃO DA IBIAPABA E DE TIANGUÁ</w:t>
      </w:r>
    </w:p>
    <w:p w14:paraId="19EE12D8" w14:textId="77777777" w:rsidR="003335D6" w:rsidRPr="00DE269F" w:rsidRDefault="00A25888" w:rsidP="00717E2F">
      <w:pPr>
        <w:pStyle w:val="PargrafodaLista"/>
        <w:numPr>
          <w:ilvl w:val="0"/>
          <w:numId w:val="16"/>
        </w:numPr>
        <w:spacing w:line="360" w:lineRule="auto"/>
        <w:jc w:val="both"/>
        <w:rPr>
          <w:sz w:val="24"/>
          <w:szCs w:val="24"/>
        </w:rPr>
      </w:pPr>
      <w:r w:rsidRPr="00DE269F">
        <w:rPr>
          <w:rFonts w:eastAsia="Times New Roman"/>
          <w:sz w:val="24"/>
          <w:szCs w:val="24"/>
        </w:rPr>
        <w:t>JUSTIFICATIVA DO CURSO</w:t>
      </w:r>
    </w:p>
    <w:p w14:paraId="5D559ABF" w14:textId="77777777" w:rsidR="003335D6" w:rsidRPr="00DE269F" w:rsidRDefault="00A25888" w:rsidP="00717E2F">
      <w:pPr>
        <w:pStyle w:val="PargrafodaLista"/>
        <w:numPr>
          <w:ilvl w:val="0"/>
          <w:numId w:val="16"/>
        </w:numPr>
        <w:spacing w:line="360" w:lineRule="auto"/>
        <w:jc w:val="both"/>
        <w:rPr>
          <w:sz w:val="24"/>
          <w:szCs w:val="24"/>
        </w:rPr>
      </w:pPr>
      <w:r w:rsidRPr="00DE269F">
        <w:rPr>
          <w:rFonts w:eastAsia="Times New Roman"/>
          <w:sz w:val="24"/>
          <w:szCs w:val="24"/>
        </w:rPr>
        <w:t>OBJETIVOS DO CURSO</w:t>
      </w:r>
    </w:p>
    <w:p w14:paraId="381E66A8" w14:textId="77777777" w:rsidR="003335D6" w:rsidRPr="00DE269F" w:rsidRDefault="00A25888" w:rsidP="00717E2F">
      <w:pPr>
        <w:pStyle w:val="PargrafodaLista"/>
        <w:numPr>
          <w:ilvl w:val="0"/>
          <w:numId w:val="16"/>
        </w:numPr>
        <w:spacing w:line="360" w:lineRule="auto"/>
        <w:jc w:val="both"/>
        <w:rPr>
          <w:sz w:val="24"/>
          <w:szCs w:val="24"/>
        </w:rPr>
      </w:pPr>
      <w:r w:rsidRPr="00DE269F">
        <w:rPr>
          <w:rFonts w:eastAsia="Times New Roman"/>
          <w:sz w:val="24"/>
          <w:szCs w:val="24"/>
        </w:rPr>
        <w:t>FORMAS DE INGRESSO</w:t>
      </w:r>
    </w:p>
    <w:p w14:paraId="015509A3" w14:textId="77777777" w:rsidR="003335D6" w:rsidRPr="00DE269F" w:rsidRDefault="00A25888" w:rsidP="00717E2F">
      <w:pPr>
        <w:pStyle w:val="PargrafodaLista"/>
        <w:numPr>
          <w:ilvl w:val="0"/>
          <w:numId w:val="16"/>
        </w:numPr>
        <w:spacing w:line="360" w:lineRule="auto"/>
        <w:jc w:val="both"/>
        <w:rPr>
          <w:sz w:val="24"/>
          <w:szCs w:val="24"/>
        </w:rPr>
      </w:pPr>
      <w:r w:rsidRPr="00DE269F">
        <w:rPr>
          <w:rFonts w:eastAsia="Times New Roman"/>
          <w:sz w:val="24"/>
          <w:szCs w:val="24"/>
        </w:rPr>
        <w:t>ÁREAS DE ATUAÇÃO</w:t>
      </w:r>
    </w:p>
    <w:p w14:paraId="365F5415" w14:textId="77777777" w:rsidR="003335D6" w:rsidRPr="00DE269F" w:rsidRDefault="00A25888" w:rsidP="00717E2F">
      <w:pPr>
        <w:pStyle w:val="PargrafodaLista"/>
        <w:numPr>
          <w:ilvl w:val="0"/>
          <w:numId w:val="16"/>
        </w:numPr>
        <w:spacing w:line="360" w:lineRule="auto"/>
        <w:jc w:val="both"/>
        <w:rPr>
          <w:sz w:val="24"/>
          <w:szCs w:val="24"/>
        </w:rPr>
      </w:pPr>
      <w:r w:rsidRPr="00DE269F">
        <w:rPr>
          <w:rFonts w:eastAsia="Times New Roman"/>
          <w:sz w:val="24"/>
          <w:szCs w:val="24"/>
        </w:rPr>
        <w:t>PERFIL ESPERADO DO FUTURO PROFISSIONAL</w:t>
      </w:r>
    </w:p>
    <w:p w14:paraId="0229875F" w14:textId="77777777" w:rsidR="003335D6" w:rsidRPr="00DE269F" w:rsidRDefault="00A25888" w:rsidP="00717E2F">
      <w:pPr>
        <w:pStyle w:val="PargrafodaLista"/>
        <w:numPr>
          <w:ilvl w:val="0"/>
          <w:numId w:val="16"/>
        </w:numPr>
        <w:spacing w:line="360" w:lineRule="auto"/>
        <w:jc w:val="both"/>
        <w:rPr>
          <w:sz w:val="24"/>
          <w:szCs w:val="24"/>
        </w:rPr>
      </w:pPr>
      <w:r w:rsidRPr="00DE269F">
        <w:rPr>
          <w:rFonts w:eastAsia="Times New Roman"/>
          <w:sz w:val="24"/>
          <w:szCs w:val="24"/>
        </w:rPr>
        <w:t>METODOLOGIA</w:t>
      </w:r>
    </w:p>
    <w:p w14:paraId="0E3AE902" w14:textId="77777777" w:rsidR="003335D6" w:rsidRPr="00DE269F" w:rsidRDefault="00A25888" w:rsidP="00717E2F">
      <w:pPr>
        <w:pStyle w:val="PargrafodaLista"/>
        <w:numPr>
          <w:ilvl w:val="0"/>
          <w:numId w:val="16"/>
        </w:numPr>
        <w:spacing w:line="360" w:lineRule="auto"/>
        <w:jc w:val="both"/>
        <w:rPr>
          <w:sz w:val="24"/>
          <w:szCs w:val="24"/>
        </w:rPr>
      </w:pPr>
      <w:r w:rsidRPr="00DE269F">
        <w:rPr>
          <w:rFonts w:eastAsia="Times New Roman"/>
          <w:sz w:val="24"/>
          <w:szCs w:val="24"/>
        </w:rPr>
        <w:t>ESTRUTURA CURRICULAR</w:t>
      </w:r>
    </w:p>
    <w:p w14:paraId="0509ACA0" w14:textId="77777777" w:rsidR="003335D6" w:rsidRPr="00DE269F" w:rsidRDefault="00A25888" w:rsidP="00717E2F">
      <w:pPr>
        <w:pStyle w:val="PargrafodaLista"/>
        <w:numPr>
          <w:ilvl w:val="0"/>
          <w:numId w:val="16"/>
        </w:numPr>
        <w:spacing w:line="360" w:lineRule="auto"/>
        <w:jc w:val="both"/>
        <w:rPr>
          <w:sz w:val="24"/>
          <w:szCs w:val="24"/>
        </w:rPr>
      </w:pPr>
      <w:r w:rsidRPr="00DE269F">
        <w:rPr>
          <w:rFonts w:eastAsia="Times New Roman"/>
          <w:sz w:val="24"/>
          <w:szCs w:val="24"/>
        </w:rPr>
        <w:t>FLUXOGRAMA CURRICULAR</w:t>
      </w:r>
    </w:p>
    <w:p w14:paraId="5F3037C3" w14:textId="77777777" w:rsidR="001D7FC4" w:rsidRPr="00DE269F" w:rsidRDefault="001D7FC4" w:rsidP="00717E2F">
      <w:pPr>
        <w:pStyle w:val="PargrafodaLista"/>
        <w:numPr>
          <w:ilvl w:val="0"/>
          <w:numId w:val="16"/>
        </w:numPr>
        <w:spacing w:line="360" w:lineRule="auto"/>
        <w:jc w:val="both"/>
        <w:rPr>
          <w:color w:val="auto"/>
          <w:sz w:val="24"/>
          <w:szCs w:val="24"/>
        </w:rPr>
      </w:pPr>
      <w:r w:rsidRPr="00DE269F">
        <w:rPr>
          <w:rFonts w:eastAsia="Times New Roman"/>
          <w:sz w:val="24"/>
          <w:szCs w:val="24"/>
        </w:rPr>
        <w:t>AVALIAÇÃO DA APRENDIZAGEM</w:t>
      </w:r>
    </w:p>
    <w:p w14:paraId="57D8122C" w14:textId="77777777" w:rsidR="003335D6" w:rsidRPr="00DE269F" w:rsidRDefault="00A25888" w:rsidP="00717E2F">
      <w:pPr>
        <w:pStyle w:val="PargrafodaLista"/>
        <w:numPr>
          <w:ilvl w:val="0"/>
          <w:numId w:val="16"/>
        </w:numPr>
        <w:spacing w:line="360" w:lineRule="auto"/>
        <w:jc w:val="both"/>
        <w:rPr>
          <w:sz w:val="24"/>
          <w:szCs w:val="24"/>
        </w:rPr>
      </w:pPr>
      <w:r w:rsidRPr="00DE269F">
        <w:rPr>
          <w:rFonts w:eastAsia="Times New Roman"/>
          <w:sz w:val="24"/>
          <w:szCs w:val="24"/>
        </w:rPr>
        <w:t xml:space="preserve">PRÁTICA COMO COMPONENTE CURRICULAR </w:t>
      </w:r>
    </w:p>
    <w:p w14:paraId="173E1620" w14:textId="77777777" w:rsidR="003335D6" w:rsidRPr="00DE269F" w:rsidRDefault="00A25888" w:rsidP="00717E2F">
      <w:pPr>
        <w:pStyle w:val="PargrafodaLista"/>
        <w:numPr>
          <w:ilvl w:val="0"/>
          <w:numId w:val="16"/>
        </w:numPr>
        <w:spacing w:line="360" w:lineRule="auto"/>
        <w:jc w:val="both"/>
        <w:rPr>
          <w:sz w:val="24"/>
          <w:szCs w:val="24"/>
        </w:rPr>
      </w:pPr>
      <w:r w:rsidRPr="00DE269F">
        <w:rPr>
          <w:rFonts w:eastAsia="Times New Roman"/>
          <w:sz w:val="24"/>
          <w:szCs w:val="24"/>
        </w:rPr>
        <w:t>ESTÁGIO</w:t>
      </w:r>
    </w:p>
    <w:p w14:paraId="43E391EE" w14:textId="77777777" w:rsidR="001D7FC4" w:rsidRPr="00DE269F" w:rsidRDefault="001D7FC4" w:rsidP="00717E2F">
      <w:pPr>
        <w:pStyle w:val="PargrafodaLista"/>
        <w:numPr>
          <w:ilvl w:val="0"/>
          <w:numId w:val="16"/>
        </w:numPr>
        <w:spacing w:line="360" w:lineRule="auto"/>
        <w:jc w:val="both"/>
        <w:rPr>
          <w:sz w:val="24"/>
          <w:szCs w:val="24"/>
        </w:rPr>
      </w:pPr>
      <w:r w:rsidRPr="00DE269F">
        <w:rPr>
          <w:rFonts w:eastAsia="Times New Roman"/>
          <w:sz w:val="24"/>
          <w:szCs w:val="24"/>
        </w:rPr>
        <w:t xml:space="preserve">ATIVIDADES COMPLEMENTARES </w:t>
      </w:r>
    </w:p>
    <w:p w14:paraId="0C623C2B" w14:textId="77777777" w:rsidR="003335D6" w:rsidRPr="00DE269F" w:rsidRDefault="00A25888" w:rsidP="00717E2F">
      <w:pPr>
        <w:pStyle w:val="PargrafodaLista"/>
        <w:numPr>
          <w:ilvl w:val="0"/>
          <w:numId w:val="16"/>
        </w:numPr>
        <w:spacing w:line="360" w:lineRule="auto"/>
        <w:jc w:val="both"/>
        <w:rPr>
          <w:sz w:val="24"/>
          <w:szCs w:val="24"/>
        </w:rPr>
      </w:pPr>
      <w:r w:rsidRPr="00DE269F">
        <w:rPr>
          <w:rFonts w:eastAsia="Times New Roman"/>
          <w:sz w:val="24"/>
          <w:szCs w:val="24"/>
        </w:rPr>
        <w:t xml:space="preserve">CRITÉRIOS DE </w:t>
      </w:r>
      <w:r w:rsidRPr="00DE269F">
        <w:rPr>
          <w:sz w:val="24"/>
          <w:szCs w:val="24"/>
        </w:rPr>
        <w:t>APROVEITAMENTO</w:t>
      </w:r>
      <w:r w:rsidRPr="00DE269F">
        <w:rPr>
          <w:rFonts w:eastAsia="Times New Roman"/>
          <w:sz w:val="24"/>
          <w:szCs w:val="24"/>
        </w:rPr>
        <w:t xml:space="preserve"> DE CONHECIMENTOS E EXPERIÊNCIAS ANTERIORES</w:t>
      </w:r>
    </w:p>
    <w:p w14:paraId="2FAAF5E5" w14:textId="77777777" w:rsidR="003335D6" w:rsidRPr="00DE269F" w:rsidRDefault="00A25888" w:rsidP="00717E2F">
      <w:pPr>
        <w:pStyle w:val="PargrafodaLista"/>
        <w:numPr>
          <w:ilvl w:val="0"/>
          <w:numId w:val="16"/>
        </w:numPr>
        <w:spacing w:line="360" w:lineRule="auto"/>
        <w:jc w:val="both"/>
        <w:rPr>
          <w:sz w:val="24"/>
          <w:szCs w:val="24"/>
        </w:rPr>
      </w:pPr>
      <w:r w:rsidRPr="00DE269F">
        <w:rPr>
          <w:rFonts w:eastAsia="Times New Roman"/>
          <w:sz w:val="24"/>
          <w:szCs w:val="24"/>
        </w:rPr>
        <w:t>TRABALHO DE CONCLUSÃO DE CURSO (TCC)</w:t>
      </w:r>
    </w:p>
    <w:p w14:paraId="4CA8157A" w14:textId="77777777" w:rsidR="001D7FC4" w:rsidRPr="00DE269F" w:rsidRDefault="001D7FC4" w:rsidP="00717E2F">
      <w:pPr>
        <w:pStyle w:val="PargrafodaLista"/>
        <w:numPr>
          <w:ilvl w:val="0"/>
          <w:numId w:val="16"/>
        </w:numPr>
        <w:spacing w:line="360" w:lineRule="auto"/>
        <w:jc w:val="both"/>
        <w:rPr>
          <w:sz w:val="24"/>
          <w:szCs w:val="24"/>
        </w:rPr>
      </w:pPr>
      <w:r w:rsidRPr="00DE269F">
        <w:rPr>
          <w:rFonts w:eastAsia="Times New Roman"/>
          <w:sz w:val="24"/>
          <w:szCs w:val="24"/>
        </w:rPr>
        <w:t>EMISSÃO DE DIPLOMA</w:t>
      </w:r>
    </w:p>
    <w:p w14:paraId="674CC781" w14:textId="77777777" w:rsidR="003335D6" w:rsidRPr="00DE269F" w:rsidRDefault="00A25888" w:rsidP="00717E2F">
      <w:pPr>
        <w:pStyle w:val="PargrafodaLista"/>
        <w:numPr>
          <w:ilvl w:val="0"/>
          <w:numId w:val="16"/>
        </w:numPr>
        <w:spacing w:line="360" w:lineRule="auto"/>
        <w:jc w:val="both"/>
        <w:rPr>
          <w:sz w:val="24"/>
          <w:szCs w:val="24"/>
        </w:rPr>
      </w:pPr>
      <w:r w:rsidRPr="00DE269F">
        <w:rPr>
          <w:rFonts w:eastAsia="Times New Roman"/>
          <w:sz w:val="24"/>
          <w:szCs w:val="24"/>
        </w:rPr>
        <w:t>AVALIAÇÃO DO PROJETO DO CURSO</w:t>
      </w:r>
    </w:p>
    <w:p w14:paraId="078E8612" w14:textId="77777777" w:rsidR="003335D6" w:rsidRPr="00DE269F" w:rsidRDefault="00A25888" w:rsidP="00717E2F">
      <w:pPr>
        <w:pStyle w:val="PargrafodaLista"/>
        <w:numPr>
          <w:ilvl w:val="0"/>
          <w:numId w:val="16"/>
        </w:numPr>
        <w:spacing w:line="360" w:lineRule="auto"/>
        <w:jc w:val="both"/>
        <w:rPr>
          <w:color w:val="auto"/>
          <w:sz w:val="24"/>
          <w:szCs w:val="24"/>
        </w:rPr>
      </w:pPr>
      <w:r w:rsidRPr="00DE269F">
        <w:rPr>
          <w:rFonts w:eastAsia="Times New Roman"/>
          <w:color w:val="auto"/>
          <w:sz w:val="24"/>
          <w:szCs w:val="24"/>
        </w:rPr>
        <w:t>POLÍTICAS INSTITUCIONAIS CONSTANTES DO PLANO DE DESENVOLVIMENTO INSTITUCIONAL (PDI) NO ÂMBITO DO CURSO</w:t>
      </w:r>
    </w:p>
    <w:p w14:paraId="01BA0ABA" w14:textId="77777777" w:rsidR="003335D6" w:rsidRPr="00DE269F" w:rsidRDefault="00A25888" w:rsidP="00717E2F">
      <w:pPr>
        <w:pStyle w:val="PargrafodaLista"/>
        <w:numPr>
          <w:ilvl w:val="0"/>
          <w:numId w:val="16"/>
        </w:numPr>
        <w:spacing w:line="360" w:lineRule="auto"/>
        <w:jc w:val="both"/>
        <w:rPr>
          <w:sz w:val="24"/>
          <w:szCs w:val="24"/>
        </w:rPr>
      </w:pPr>
      <w:r w:rsidRPr="00DE269F">
        <w:rPr>
          <w:rFonts w:eastAsia="Times New Roman"/>
          <w:sz w:val="24"/>
          <w:szCs w:val="24"/>
        </w:rPr>
        <w:t>APOIO AO DISCENTE</w:t>
      </w:r>
    </w:p>
    <w:p w14:paraId="593A3F29" w14:textId="77777777" w:rsidR="003335D6" w:rsidRPr="00DE269F" w:rsidRDefault="00A25888" w:rsidP="00717E2F">
      <w:pPr>
        <w:pStyle w:val="PargrafodaLista"/>
        <w:numPr>
          <w:ilvl w:val="0"/>
          <w:numId w:val="16"/>
        </w:numPr>
        <w:spacing w:line="360" w:lineRule="auto"/>
        <w:jc w:val="both"/>
        <w:rPr>
          <w:sz w:val="24"/>
          <w:szCs w:val="24"/>
        </w:rPr>
      </w:pPr>
      <w:r w:rsidRPr="00DE269F">
        <w:rPr>
          <w:rFonts w:eastAsia="Times New Roman"/>
          <w:sz w:val="24"/>
          <w:szCs w:val="24"/>
        </w:rPr>
        <w:t>CORPO DOCENTE</w:t>
      </w:r>
    </w:p>
    <w:p w14:paraId="2A95ED94" w14:textId="77777777" w:rsidR="003335D6" w:rsidRPr="00DE269F" w:rsidRDefault="00A25888" w:rsidP="00717E2F">
      <w:pPr>
        <w:pStyle w:val="PargrafodaLista"/>
        <w:numPr>
          <w:ilvl w:val="0"/>
          <w:numId w:val="16"/>
        </w:numPr>
        <w:spacing w:line="360" w:lineRule="auto"/>
        <w:jc w:val="both"/>
        <w:rPr>
          <w:sz w:val="24"/>
          <w:szCs w:val="24"/>
        </w:rPr>
      </w:pPr>
      <w:r w:rsidRPr="00DE269F">
        <w:rPr>
          <w:rFonts w:eastAsia="Times New Roman"/>
          <w:sz w:val="24"/>
          <w:szCs w:val="24"/>
        </w:rPr>
        <w:lastRenderedPageBreak/>
        <w:t xml:space="preserve">CORPO TÉCNICO ADMINISTRATIVO </w:t>
      </w:r>
    </w:p>
    <w:p w14:paraId="54C7FD8A" w14:textId="77777777" w:rsidR="003335D6" w:rsidRPr="00DE269F" w:rsidRDefault="00A25888" w:rsidP="00717E2F">
      <w:pPr>
        <w:pStyle w:val="PargrafodaLista"/>
        <w:numPr>
          <w:ilvl w:val="0"/>
          <w:numId w:val="16"/>
        </w:numPr>
        <w:spacing w:line="360" w:lineRule="auto"/>
        <w:jc w:val="both"/>
        <w:rPr>
          <w:sz w:val="24"/>
          <w:szCs w:val="24"/>
        </w:rPr>
      </w:pPr>
      <w:r w:rsidRPr="00DE269F">
        <w:rPr>
          <w:rFonts w:eastAsia="Times New Roman"/>
          <w:sz w:val="24"/>
          <w:szCs w:val="24"/>
        </w:rPr>
        <w:t>INFRAESTRUTURA</w:t>
      </w:r>
    </w:p>
    <w:p w14:paraId="17566882" w14:textId="77777777" w:rsidR="003335D6" w:rsidRPr="00DE269F" w:rsidRDefault="00A25888" w:rsidP="00717E2F">
      <w:pPr>
        <w:pStyle w:val="PargrafodaLista"/>
        <w:numPr>
          <w:ilvl w:val="0"/>
          <w:numId w:val="16"/>
        </w:numPr>
        <w:spacing w:line="360" w:lineRule="auto"/>
        <w:jc w:val="both"/>
        <w:rPr>
          <w:rFonts w:eastAsia="Times New Roman"/>
          <w:sz w:val="24"/>
          <w:szCs w:val="24"/>
        </w:rPr>
      </w:pPr>
      <w:r w:rsidRPr="00DE269F">
        <w:rPr>
          <w:rFonts w:eastAsia="Times New Roman"/>
          <w:sz w:val="24"/>
          <w:szCs w:val="24"/>
        </w:rPr>
        <w:t>REFERÊNCIAS</w:t>
      </w:r>
    </w:p>
    <w:p w14:paraId="68F400BE" w14:textId="77777777" w:rsidR="006A21EA" w:rsidRPr="00DE269F" w:rsidRDefault="00A25888" w:rsidP="00717E2F">
      <w:pPr>
        <w:pStyle w:val="PargrafodaLista"/>
        <w:numPr>
          <w:ilvl w:val="0"/>
          <w:numId w:val="16"/>
        </w:numPr>
        <w:spacing w:line="360" w:lineRule="auto"/>
        <w:jc w:val="both"/>
        <w:rPr>
          <w:color w:val="auto"/>
          <w:sz w:val="24"/>
          <w:szCs w:val="24"/>
        </w:rPr>
      </w:pPr>
      <w:r w:rsidRPr="00DE269F">
        <w:rPr>
          <w:rFonts w:eastAsia="Times New Roman"/>
          <w:color w:val="auto"/>
          <w:sz w:val="24"/>
          <w:szCs w:val="24"/>
        </w:rPr>
        <w:t xml:space="preserve">ANEXOS </w:t>
      </w:r>
      <w:r w:rsidR="00821F0C" w:rsidRPr="00DE269F">
        <w:rPr>
          <w:rFonts w:eastAsia="Times New Roman"/>
          <w:color w:val="auto"/>
          <w:sz w:val="24"/>
          <w:szCs w:val="24"/>
        </w:rPr>
        <w:t>DO PPC</w:t>
      </w:r>
    </w:p>
    <w:p w14:paraId="73CD57BB" w14:textId="77777777" w:rsidR="00821F0C" w:rsidRPr="00DE269F" w:rsidRDefault="00821F0C" w:rsidP="00821F0C">
      <w:pPr>
        <w:pStyle w:val="PargrafodaLista"/>
        <w:spacing w:line="360" w:lineRule="auto"/>
        <w:jc w:val="both"/>
        <w:rPr>
          <w:color w:val="auto"/>
          <w:sz w:val="24"/>
          <w:szCs w:val="24"/>
        </w:rPr>
      </w:pPr>
      <w:r w:rsidRPr="00DE269F">
        <w:rPr>
          <w:rFonts w:eastAsia="Times New Roman"/>
          <w:color w:val="auto"/>
          <w:sz w:val="24"/>
          <w:szCs w:val="24"/>
        </w:rPr>
        <w:t>Ementas e bibliografias – PUD</w:t>
      </w:r>
    </w:p>
    <w:p w14:paraId="27AB918D" w14:textId="77777777" w:rsidR="00FC3BEE" w:rsidRPr="00DE269F" w:rsidRDefault="00FC3BEE" w:rsidP="000737A7">
      <w:pPr>
        <w:pStyle w:val="Ttulo4"/>
        <w:spacing w:before="0" w:after="0" w:line="360" w:lineRule="auto"/>
        <w:ind w:left="-5"/>
        <w:jc w:val="center"/>
        <w:rPr>
          <w:rFonts w:ascii="Arial" w:hAnsi="Arial" w:cs="Arial"/>
        </w:rPr>
      </w:pPr>
    </w:p>
    <w:p w14:paraId="7BFBA85C" w14:textId="77777777" w:rsidR="00FC3BEE" w:rsidRPr="00DE269F" w:rsidRDefault="00FC3BEE" w:rsidP="000737A7">
      <w:pPr>
        <w:pStyle w:val="Ttulo4"/>
        <w:spacing w:before="0" w:after="0" w:line="360" w:lineRule="auto"/>
        <w:ind w:left="-5"/>
        <w:jc w:val="center"/>
        <w:rPr>
          <w:rFonts w:ascii="Arial" w:hAnsi="Arial" w:cs="Arial"/>
        </w:rPr>
      </w:pPr>
    </w:p>
    <w:p w14:paraId="0076BEF9" w14:textId="77777777" w:rsidR="004832A4" w:rsidRPr="00DE269F" w:rsidRDefault="004832A4" w:rsidP="000737A7">
      <w:pPr>
        <w:pStyle w:val="Ttulo4"/>
        <w:spacing w:before="0" w:after="0" w:line="360" w:lineRule="auto"/>
        <w:ind w:left="-5"/>
        <w:jc w:val="center"/>
        <w:rPr>
          <w:rFonts w:ascii="Arial" w:hAnsi="Arial" w:cs="Arial"/>
        </w:rPr>
      </w:pPr>
      <w:r w:rsidRPr="00DE269F">
        <w:rPr>
          <w:rFonts w:ascii="Arial" w:hAnsi="Arial" w:cs="Arial"/>
        </w:rPr>
        <w:t>DADOS DO CURSO</w:t>
      </w:r>
    </w:p>
    <w:p w14:paraId="6688F926" w14:textId="77777777" w:rsidR="000737A7" w:rsidRPr="00DE269F" w:rsidRDefault="000737A7" w:rsidP="000737A7">
      <w:pPr>
        <w:rPr>
          <w:rFonts w:ascii="Arial" w:hAnsi="Arial" w:cs="Arial"/>
        </w:rPr>
      </w:pPr>
    </w:p>
    <w:p w14:paraId="2FCB0478" w14:textId="77777777" w:rsidR="004832A4" w:rsidRPr="00DE269F" w:rsidRDefault="004832A4" w:rsidP="000737A7">
      <w:pPr>
        <w:spacing w:after="0" w:line="360" w:lineRule="auto"/>
        <w:ind w:right="53"/>
        <w:jc w:val="both"/>
        <w:rPr>
          <w:rFonts w:ascii="Arial" w:hAnsi="Arial" w:cs="Arial"/>
          <w:sz w:val="24"/>
          <w:szCs w:val="24"/>
        </w:rPr>
      </w:pPr>
      <w:r w:rsidRPr="00DE269F">
        <w:rPr>
          <w:rFonts w:ascii="Arial" w:hAnsi="Arial" w:cs="Arial"/>
          <w:sz w:val="24"/>
          <w:szCs w:val="24"/>
        </w:rPr>
        <w:t xml:space="preserve">Identificação da Instituição de Ensino </w:t>
      </w:r>
    </w:p>
    <w:tbl>
      <w:tblPr>
        <w:tblStyle w:val="TableGrid"/>
        <w:tblW w:w="9072" w:type="dxa"/>
        <w:tblInd w:w="-5" w:type="dxa"/>
        <w:tblCellMar>
          <w:top w:w="53" w:type="dxa"/>
          <w:left w:w="533" w:type="dxa"/>
          <w:right w:w="115" w:type="dxa"/>
        </w:tblCellMar>
        <w:tblLook w:val="04A0" w:firstRow="1" w:lastRow="0" w:firstColumn="1" w:lastColumn="0" w:noHBand="0" w:noVBand="1"/>
      </w:tblPr>
      <w:tblGrid>
        <w:gridCol w:w="4395"/>
        <w:gridCol w:w="1559"/>
        <w:gridCol w:w="3118"/>
      </w:tblGrid>
      <w:tr w:rsidR="004832A4" w:rsidRPr="00DE269F" w14:paraId="698BC40F" w14:textId="77777777" w:rsidTr="002D6A22">
        <w:trPr>
          <w:trHeight w:val="319"/>
        </w:trPr>
        <w:tc>
          <w:tcPr>
            <w:tcW w:w="9072" w:type="dxa"/>
            <w:gridSpan w:val="3"/>
            <w:tcBorders>
              <w:top w:val="single" w:sz="4" w:space="0" w:color="000000"/>
              <w:left w:val="single" w:sz="4" w:space="0" w:color="000000"/>
              <w:bottom w:val="single" w:sz="4" w:space="0" w:color="000000"/>
              <w:right w:val="single" w:sz="4" w:space="0" w:color="000000"/>
            </w:tcBorders>
          </w:tcPr>
          <w:p w14:paraId="1A77307C" w14:textId="77777777" w:rsidR="004832A4" w:rsidRPr="00DE269F" w:rsidRDefault="004832A4" w:rsidP="00292743">
            <w:pPr>
              <w:spacing w:line="360" w:lineRule="auto"/>
              <w:ind w:hanging="391"/>
              <w:rPr>
                <w:rFonts w:ascii="Arial" w:hAnsi="Arial" w:cs="Arial"/>
                <w:sz w:val="24"/>
                <w:szCs w:val="24"/>
              </w:rPr>
            </w:pPr>
            <w:r w:rsidRPr="00DE269F">
              <w:rPr>
                <w:rFonts w:ascii="Arial" w:eastAsia="Calibri" w:hAnsi="Arial" w:cs="Arial"/>
                <w:b/>
                <w:sz w:val="24"/>
                <w:szCs w:val="24"/>
              </w:rPr>
              <w:t>Nome:</w:t>
            </w:r>
            <w:r w:rsidRPr="00DE269F">
              <w:rPr>
                <w:rFonts w:ascii="Arial" w:hAnsi="Arial" w:cs="Arial"/>
                <w:sz w:val="24"/>
                <w:szCs w:val="24"/>
              </w:rPr>
              <w:t xml:space="preserve"> Instituto Federal de Educação, Ciência e Tecnologia do Ceará </w:t>
            </w:r>
            <w:r w:rsidRPr="00DE269F">
              <w:rPr>
                <w:rFonts w:ascii="Arial" w:eastAsia="Calibri" w:hAnsi="Arial" w:cs="Arial"/>
                <w:sz w:val="24"/>
                <w:szCs w:val="24"/>
              </w:rPr>
              <w:t>–</w:t>
            </w:r>
            <w:r w:rsidRPr="00DE269F">
              <w:rPr>
                <w:rFonts w:ascii="Arial" w:eastAsia="Calibri" w:hAnsi="Arial" w:cs="Arial"/>
                <w:i/>
                <w:sz w:val="24"/>
                <w:szCs w:val="24"/>
              </w:rPr>
              <w:t xml:space="preserve">campus </w:t>
            </w:r>
            <w:r w:rsidRPr="00DE269F">
              <w:rPr>
                <w:rFonts w:ascii="Arial" w:eastAsia="Calibri" w:hAnsi="Arial" w:cs="Arial"/>
                <w:sz w:val="24"/>
                <w:szCs w:val="24"/>
              </w:rPr>
              <w:t>Tianguá</w:t>
            </w:r>
          </w:p>
        </w:tc>
      </w:tr>
      <w:tr w:rsidR="004832A4" w:rsidRPr="00DE269F" w14:paraId="7C190F3E" w14:textId="77777777" w:rsidTr="002D6A22">
        <w:trPr>
          <w:trHeight w:val="302"/>
        </w:trPr>
        <w:tc>
          <w:tcPr>
            <w:tcW w:w="9072" w:type="dxa"/>
            <w:gridSpan w:val="3"/>
            <w:tcBorders>
              <w:top w:val="single" w:sz="4" w:space="0" w:color="000000"/>
              <w:left w:val="single" w:sz="4" w:space="0" w:color="000000"/>
              <w:bottom w:val="single" w:sz="4" w:space="0" w:color="000000"/>
              <w:right w:val="single" w:sz="4" w:space="0" w:color="000000"/>
            </w:tcBorders>
          </w:tcPr>
          <w:p w14:paraId="31ED6A70" w14:textId="77777777" w:rsidR="004832A4" w:rsidRPr="00DE269F" w:rsidRDefault="004832A4" w:rsidP="00292743">
            <w:pPr>
              <w:spacing w:line="360" w:lineRule="auto"/>
              <w:ind w:hanging="391"/>
              <w:rPr>
                <w:rFonts w:ascii="Arial" w:hAnsi="Arial" w:cs="Arial"/>
                <w:sz w:val="24"/>
                <w:szCs w:val="24"/>
              </w:rPr>
            </w:pPr>
            <w:r w:rsidRPr="00DE269F">
              <w:rPr>
                <w:rFonts w:ascii="Arial" w:eastAsia="Calibri" w:hAnsi="Arial" w:cs="Arial"/>
                <w:b/>
                <w:sz w:val="24"/>
                <w:szCs w:val="24"/>
              </w:rPr>
              <w:t xml:space="preserve">CNPJ: </w:t>
            </w:r>
            <w:r w:rsidRPr="00DE269F">
              <w:rPr>
                <w:rFonts w:ascii="Arial" w:eastAsia="Arial,Arial,Times New Roman" w:hAnsi="Arial" w:cs="Arial"/>
                <w:sz w:val="24"/>
                <w:szCs w:val="24"/>
              </w:rPr>
              <w:t>10.744.098/0019-74</w:t>
            </w:r>
          </w:p>
        </w:tc>
      </w:tr>
      <w:tr w:rsidR="004832A4" w:rsidRPr="00DE269F" w14:paraId="63256D12" w14:textId="77777777" w:rsidTr="002D6A22">
        <w:trPr>
          <w:trHeight w:val="305"/>
        </w:trPr>
        <w:tc>
          <w:tcPr>
            <w:tcW w:w="9072" w:type="dxa"/>
            <w:gridSpan w:val="3"/>
            <w:tcBorders>
              <w:top w:val="single" w:sz="4" w:space="0" w:color="000000"/>
              <w:left w:val="single" w:sz="4" w:space="0" w:color="000000"/>
              <w:bottom w:val="single" w:sz="4" w:space="0" w:color="000000"/>
              <w:right w:val="single" w:sz="4" w:space="0" w:color="000000"/>
            </w:tcBorders>
          </w:tcPr>
          <w:p w14:paraId="686AC571" w14:textId="77777777" w:rsidR="004832A4" w:rsidRPr="00DE269F" w:rsidRDefault="004832A4" w:rsidP="00292743">
            <w:pPr>
              <w:spacing w:line="360" w:lineRule="auto"/>
              <w:ind w:hanging="391"/>
              <w:rPr>
                <w:rFonts w:ascii="Arial" w:hAnsi="Arial" w:cs="Arial"/>
                <w:sz w:val="24"/>
                <w:szCs w:val="24"/>
              </w:rPr>
            </w:pPr>
            <w:r w:rsidRPr="00DE269F">
              <w:rPr>
                <w:rFonts w:ascii="Arial" w:eastAsia="Calibri" w:hAnsi="Arial" w:cs="Arial"/>
                <w:b/>
                <w:sz w:val="24"/>
                <w:szCs w:val="24"/>
              </w:rPr>
              <w:t xml:space="preserve">Endereço: </w:t>
            </w:r>
            <w:r w:rsidRPr="00DE269F">
              <w:rPr>
                <w:rFonts w:ascii="Arial" w:eastAsia="Arial,Arial,Times New Roman" w:hAnsi="Arial" w:cs="Arial"/>
                <w:sz w:val="24"/>
                <w:szCs w:val="24"/>
              </w:rPr>
              <w:t>Rodovia CE 187, s/n - Aeroporto, CE-187 – CEP: 62320-000</w:t>
            </w:r>
          </w:p>
        </w:tc>
      </w:tr>
      <w:tr w:rsidR="004832A4" w:rsidRPr="00DE269F" w14:paraId="4854CC4D" w14:textId="77777777" w:rsidTr="00C52294">
        <w:trPr>
          <w:trHeight w:val="302"/>
        </w:trPr>
        <w:tc>
          <w:tcPr>
            <w:tcW w:w="4395" w:type="dxa"/>
            <w:tcBorders>
              <w:top w:val="single" w:sz="4" w:space="0" w:color="000000"/>
              <w:left w:val="single" w:sz="4" w:space="0" w:color="000000"/>
              <w:bottom w:val="single" w:sz="4" w:space="0" w:color="000000"/>
              <w:right w:val="single" w:sz="4" w:space="0" w:color="000000"/>
            </w:tcBorders>
          </w:tcPr>
          <w:p w14:paraId="2DD63065" w14:textId="77777777" w:rsidR="004832A4" w:rsidRPr="00DE269F" w:rsidRDefault="004832A4" w:rsidP="00292743">
            <w:pPr>
              <w:spacing w:line="360" w:lineRule="auto"/>
              <w:ind w:hanging="391"/>
              <w:rPr>
                <w:rFonts w:ascii="Arial" w:hAnsi="Arial" w:cs="Arial"/>
                <w:sz w:val="24"/>
                <w:szCs w:val="24"/>
              </w:rPr>
            </w:pPr>
            <w:r w:rsidRPr="00DE269F">
              <w:rPr>
                <w:rFonts w:ascii="Arial" w:eastAsia="Calibri" w:hAnsi="Arial" w:cs="Arial"/>
                <w:b/>
                <w:sz w:val="24"/>
                <w:szCs w:val="24"/>
              </w:rPr>
              <w:t>Cidade:</w:t>
            </w:r>
            <w:r w:rsidR="00292743" w:rsidRPr="00DE269F">
              <w:rPr>
                <w:rFonts w:ascii="Arial" w:eastAsia="Arial,Arial,Times New Roman" w:hAnsi="Arial" w:cs="Arial"/>
                <w:sz w:val="24"/>
                <w:szCs w:val="24"/>
              </w:rPr>
              <w:t>Tianguá</w:t>
            </w:r>
          </w:p>
        </w:tc>
        <w:tc>
          <w:tcPr>
            <w:tcW w:w="1559" w:type="dxa"/>
            <w:tcBorders>
              <w:top w:val="single" w:sz="4" w:space="0" w:color="000000"/>
              <w:left w:val="single" w:sz="4" w:space="0" w:color="000000"/>
              <w:bottom w:val="single" w:sz="4" w:space="0" w:color="000000"/>
              <w:right w:val="single" w:sz="4" w:space="0" w:color="000000"/>
            </w:tcBorders>
          </w:tcPr>
          <w:p w14:paraId="0D0B58E7" w14:textId="77777777" w:rsidR="004832A4" w:rsidRPr="00DE269F" w:rsidRDefault="004832A4" w:rsidP="00292743">
            <w:pPr>
              <w:spacing w:line="360" w:lineRule="auto"/>
              <w:ind w:hanging="471"/>
              <w:rPr>
                <w:rFonts w:ascii="Arial" w:hAnsi="Arial" w:cs="Arial"/>
                <w:sz w:val="24"/>
                <w:szCs w:val="24"/>
              </w:rPr>
            </w:pPr>
            <w:r w:rsidRPr="00DE269F">
              <w:rPr>
                <w:rFonts w:ascii="Arial" w:eastAsia="Calibri" w:hAnsi="Arial" w:cs="Arial"/>
                <w:b/>
                <w:sz w:val="24"/>
                <w:szCs w:val="24"/>
              </w:rPr>
              <w:t>UF:</w:t>
            </w:r>
            <w:r w:rsidR="00292743" w:rsidRPr="00DE269F">
              <w:rPr>
                <w:rFonts w:ascii="Arial" w:eastAsia="Arial,Arial,Times New Roman" w:hAnsi="Arial" w:cs="Arial"/>
                <w:sz w:val="24"/>
                <w:szCs w:val="24"/>
              </w:rPr>
              <w:t>CE</w:t>
            </w:r>
          </w:p>
        </w:tc>
        <w:tc>
          <w:tcPr>
            <w:tcW w:w="3118" w:type="dxa"/>
            <w:tcBorders>
              <w:top w:val="single" w:sz="4" w:space="0" w:color="000000"/>
              <w:left w:val="single" w:sz="4" w:space="0" w:color="000000"/>
              <w:bottom w:val="single" w:sz="4" w:space="0" w:color="000000"/>
              <w:right w:val="single" w:sz="4" w:space="0" w:color="000000"/>
            </w:tcBorders>
          </w:tcPr>
          <w:p w14:paraId="075E50F7" w14:textId="77777777" w:rsidR="004832A4" w:rsidRPr="00DE269F" w:rsidRDefault="004832A4" w:rsidP="00292743">
            <w:pPr>
              <w:spacing w:line="360" w:lineRule="auto"/>
              <w:ind w:left="-17" w:hanging="426"/>
              <w:rPr>
                <w:rFonts w:ascii="Arial" w:hAnsi="Arial" w:cs="Arial"/>
                <w:sz w:val="24"/>
                <w:szCs w:val="24"/>
              </w:rPr>
            </w:pPr>
            <w:r w:rsidRPr="00DE269F">
              <w:rPr>
                <w:rFonts w:ascii="Arial" w:eastAsia="Calibri" w:hAnsi="Arial" w:cs="Arial"/>
                <w:b/>
                <w:sz w:val="24"/>
                <w:szCs w:val="24"/>
              </w:rPr>
              <w:t xml:space="preserve">Fone: </w:t>
            </w:r>
            <w:r w:rsidR="00292743" w:rsidRPr="00DE269F">
              <w:rPr>
                <w:rFonts w:ascii="Arial" w:hAnsi="Arial" w:cs="Arial"/>
                <w:sz w:val="24"/>
                <w:szCs w:val="24"/>
              </w:rPr>
              <w:t>88-3671-7900</w:t>
            </w:r>
          </w:p>
        </w:tc>
      </w:tr>
      <w:tr w:rsidR="004832A4" w:rsidRPr="00DE269F" w14:paraId="058D58EF" w14:textId="77777777" w:rsidTr="00C52294">
        <w:trPr>
          <w:trHeight w:val="312"/>
        </w:trPr>
        <w:tc>
          <w:tcPr>
            <w:tcW w:w="4395" w:type="dxa"/>
            <w:tcBorders>
              <w:top w:val="single" w:sz="4" w:space="0" w:color="000000"/>
              <w:left w:val="single" w:sz="4" w:space="0" w:color="000000"/>
              <w:bottom w:val="single" w:sz="4" w:space="0" w:color="000000"/>
              <w:right w:val="single" w:sz="4" w:space="0" w:color="000000"/>
            </w:tcBorders>
          </w:tcPr>
          <w:p w14:paraId="782E8521" w14:textId="77777777" w:rsidR="004832A4" w:rsidRPr="00DE269F" w:rsidRDefault="004832A4" w:rsidP="00292743">
            <w:pPr>
              <w:spacing w:line="360" w:lineRule="auto"/>
              <w:ind w:hanging="391"/>
              <w:rPr>
                <w:rFonts w:ascii="Arial" w:hAnsi="Arial" w:cs="Arial"/>
                <w:sz w:val="24"/>
                <w:szCs w:val="24"/>
              </w:rPr>
            </w:pPr>
            <w:r w:rsidRPr="00DE269F">
              <w:rPr>
                <w:rFonts w:ascii="Arial" w:eastAsia="Calibri" w:hAnsi="Arial" w:cs="Arial"/>
                <w:b/>
                <w:sz w:val="24"/>
                <w:szCs w:val="24"/>
              </w:rPr>
              <w:t xml:space="preserve">E-mail: </w:t>
            </w:r>
            <w:hyperlink r:id="rId10" w:history="1">
              <w:r w:rsidRPr="00DE269F">
                <w:rPr>
                  <w:rStyle w:val="Hyperlink"/>
                  <w:rFonts w:ascii="Arial" w:eastAsia="Arial,Arial,Times New Roman" w:hAnsi="Arial" w:cs="Arial"/>
                  <w:sz w:val="24"/>
                  <w:szCs w:val="24"/>
                </w:rPr>
                <w:t>gabinete.tiangua@ifce.edu.br</w:t>
              </w:r>
            </w:hyperlink>
          </w:p>
        </w:tc>
        <w:tc>
          <w:tcPr>
            <w:tcW w:w="4677" w:type="dxa"/>
            <w:gridSpan w:val="2"/>
            <w:tcBorders>
              <w:top w:val="single" w:sz="4" w:space="0" w:color="000000"/>
              <w:left w:val="single" w:sz="4" w:space="0" w:color="000000"/>
              <w:bottom w:val="single" w:sz="4" w:space="0" w:color="000000"/>
              <w:right w:val="single" w:sz="4" w:space="0" w:color="000000"/>
            </w:tcBorders>
          </w:tcPr>
          <w:p w14:paraId="2BB6370E" w14:textId="77777777" w:rsidR="004832A4" w:rsidRPr="00DE269F" w:rsidRDefault="004832A4" w:rsidP="00292743">
            <w:pPr>
              <w:spacing w:line="360" w:lineRule="auto"/>
              <w:ind w:left="-471"/>
              <w:rPr>
                <w:rStyle w:val="Hyperlink"/>
                <w:rFonts w:ascii="Arial" w:eastAsia="Arial,Arial,Times New Roman" w:hAnsi="Arial" w:cs="Arial"/>
                <w:sz w:val="24"/>
                <w:szCs w:val="24"/>
              </w:rPr>
            </w:pPr>
            <w:r w:rsidRPr="00DE269F">
              <w:rPr>
                <w:rFonts w:ascii="Arial" w:eastAsia="Calibri" w:hAnsi="Arial" w:cs="Arial"/>
                <w:b/>
                <w:sz w:val="24"/>
                <w:szCs w:val="24"/>
              </w:rPr>
              <w:t xml:space="preserve">Página institucional na internet: </w:t>
            </w:r>
            <w:hyperlink r:id="rId11" w:history="1">
              <w:r w:rsidRPr="00DE269F">
                <w:rPr>
                  <w:rStyle w:val="Hyperlink"/>
                  <w:rFonts w:ascii="Arial" w:eastAsia="Arial,Arial,Times New Roman" w:hAnsi="Arial" w:cs="Arial"/>
                  <w:sz w:val="24"/>
                  <w:szCs w:val="24"/>
                </w:rPr>
                <w:t>www.ifce.edu.br/tiangua</w:t>
              </w:r>
            </w:hyperlink>
          </w:p>
          <w:p w14:paraId="086AD581" w14:textId="77777777" w:rsidR="004832A4" w:rsidRPr="00DE269F" w:rsidRDefault="004832A4" w:rsidP="000C0C69">
            <w:pPr>
              <w:spacing w:line="360" w:lineRule="auto"/>
              <w:rPr>
                <w:rFonts w:ascii="Arial" w:hAnsi="Arial" w:cs="Arial"/>
                <w:sz w:val="24"/>
                <w:szCs w:val="24"/>
              </w:rPr>
            </w:pPr>
          </w:p>
        </w:tc>
      </w:tr>
    </w:tbl>
    <w:p w14:paraId="1A997C9A" w14:textId="77777777" w:rsidR="004832A4" w:rsidRPr="00DE269F" w:rsidRDefault="004832A4" w:rsidP="000C0C69">
      <w:pPr>
        <w:spacing w:after="0" w:line="360" w:lineRule="auto"/>
        <w:ind w:left="860"/>
        <w:rPr>
          <w:rFonts w:ascii="Arial" w:hAnsi="Arial" w:cs="Arial"/>
          <w:sz w:val="24"/>
          <w:szCs w:val="24"/>
        </w:rPr>
      </w:pPr>
    </w:p>
    <w:p w14:paraId="0D4DE721" w14:textId="77777777" w:rsidR="004832A4" w:rsidRPr="00DE269F" w:rsidRDefault="004832A4" w:rsidP="000737A7">
      <w:pPr>
        <w:spacing w:after="0" w:line="360" w:lineRule="auto"/>
        <w:ind w:right="53"/>
        <w:jc w:val="both"/>
        <w:rPr>
          <w:rFonts w:ascii="Arial" w:hAnsi="Arial" w:cs="Arial"/>
          <w:sz w:val="24"/>
          <w:szCs w:val="24"/>
        </w:rPr>
      </w:pPr>
      <w:r w:rsidRPr="00DE269F">
        <w:rPr>
          <w:rFonts w:ascii="Arial" w:hAnsi="Arial" w:cs="Arial"/>
          <w:sz w:val="24"/>
          <w:szCs w:val="24"/>
        </w:rPr>
        <w:t xml:space="preserve">Informações gerais do curso </w:t>
      </w:r>
    </w:p>
    <w:tbl>
      <w:tblPr>
        <w:tblStyle w:val="TableGrid"/>
        <w:tblW w:w="9072" w:type="dxa"/>
        <w:tblInd w:w="-5" w:type="dxa"/>
        <w:tblCellMar>
          <w:top w:w="53" w:type="dxa"/>
          <w:left w:w="108" w:type="dxa"/>
          <w:right w:w="53" w:type="dxa"/>
        </w:tblCellMar>
        <w:tblLook w:val="04A0" w:firstRow="1" w:lastRow="0" w:firstColumn="1" w:lastColumn="0" w:noHBand="0" w:noVBand="1"/>
      </w:tblPr>
      <w:tblGrid>
        <w:gridCol w:w="3261"/>
        <w:gridCol w:w="5811"/>
      </w:tblGrid>
      <w:tr w:rsidR="004832A4" w:rsidRPr="00DE269F" w14:paraId="1B49220A" w14:textId="77777777" w:rsidTr="000737A7">
        <w:trPr>
          <w:trHeight w:val="302"/>
        </w:trPr>
        <w:tc>
          <w:tcPr>
            <w:tcW w:w="3261" w:type="dxa"/>
            <w:tcBorders>
              <w:top w:val="single" w:sz="4" w:space="0" w:color="000000"/>
              <w:left w:val="single" w:sz="4" w:space="0" w:color="000000"/>
              <w:bottom w:val="single" w:sz="4" w:space="0" w:color="000000"/>
              <w:right w:val="single" w:sz="4" w:space="0" w:color="000000"/>
            </w:tcBorders>
          </w:tcPr>
          <w:p w14:paraId="00A8A5E6" w14:textId="77777777" w:rsidR="004832A4" w:rsidRPr="00DE269F" w:rsidRDefault="004832A4" w:rsidP="00C52294">
            <w:pPr>
              <w:spacing w:line="360" w:lineRule="auto"/>
              <w:rPr>
                <w:rFonts w:ascii="Arial" w:hAnsi="Arial" w:cs="Arial"/>
                <w:sz w:val="24"/>
                <w:szCs w:val="24"/>
              </w:rPr>
            </w:pPr>
            <w:r w:rsidRPr="00DE269F">
              <w:rPr>
                <w:rFonts w:ascii="Arial" w:hAnsi="Arial" w:cs="Arial"/>
                <w:sz w:val="24"/>
                <w:szCs w:val="24"/>
              </w:rPr>
              <w:t xml:space="preserve">Denominação  </w:t>
            </w:r>
          </w:p>
        </w:tc>
        <w:tc>
          <w:tcPr>
            <w:tcW w:w="5811" w:type="dxa"/>
            <w:tcBorders>
              <w:top w:val="single" w:sz="4" w:space="0" w:color="000000"/>
              <w:left w:val="single" w:sz="4" w:space="0" w:color="000000"/>
              <w:bottom w:val="single" w:sz="4" w:space="0" w:color="000000"/>
              <w:right w:val="single" w:sz="4" w:space="0" w:color="000000"/>
            </w:tcBorders>
          </w:tcPr>
          <w:p w14:paraId="60F111EA" w14:textId="77777777" w:rsidR="004832A4" w:rsidRPr="00DE269F" w:rsidRDefault="004F16B3" w:rsidP="00C52294">
            <w:pPr>
              <w:spacing w:line="360" w:lineRule="auto"/>
              <w:rPr>
                <w:rFonts w:ascii="Arial" w:hAnsi="Arial" w:cs="Arial"/>
                <w:sz w:val="24"/>
                <w:szCs w:val="24"/>
              </w:rPr>
            </w:pPr>
            <w:r w:rsidRPr="00DE269F">
              <w:rPr>
                <w:rFonts w:ascii="Arial" w:eastAsia="Arial,Arial,Times New Roman" w:hAnsi="Arial" w:cs="Arial"/>
                <w:sz w:val="24"/>
                <w:szCs w:val="24"/>
              </w:rPr>
              <w:t>Curso de Licenciatura em Física</w:t>
            </w:r>
          </w:p>
        </w:tc>
      </w:tr>
      <w:tr w:rsidR="004832A4" w:rsidRPr="00DE269F" w14:paraId="75B71FAF" w14:textId="77777777" w:rsidTr="000737A7">
        <w:trPr>
          <w:trHeight w:val="305"/>
        </w:trPr>
        <w:tc>
          <w:tcPr>
            <w:tcW w:w="3261" w:type="dxa"/>
            <w:tcBorders>
              <w:top w:val="single" w:sz="4" w:space="0" w:color="000000"/>
              <w:left w:val="single" w:sz="4" w:space="0" w:color="000000"/>
              <w:bottom w:val="single" w:sz="4" w:space="0" w:color="000000"/>
              <w:right w:val="single" w:sz="4" w:space="0" w:color="000000"/>
            </w:tcBorders>
          </w:tcPr>
          <w:p w14:paraId="5FABAB61" w14:textId="77777777" w:rsidR="004832A4" w:rsidRPr="00DE269F" w:rsidRDefault="004832A4" w:rsidP="00C52294">
            <w:pPr>
              <w:tabs>
                <w:tab w:val="center" w:pos="2160"/>
              </w:tabs>
              <w:spacing w:line="360" w:lineRule="auto"/>
              <w:rPr>
                <w:rFonts w:ascii="Arial" w:hAnsi="Arial" w:cs="Arial"/>
                <w:sz w:val="24"/>
                <w:szCs w:val="24"/>
              </w:rPr>
            </w:pPr>
            <w:r w:rsidRPr="00DE269F">
              <w:rPr>
                <w:rFonts w:ascii="Arial" w:hAnsi="Arial" w:cs="Arial"/>
                <w:sz w:val="24"/>
                <w:szCs w:val="24"/>
              </w:rPr>
              <w:t xml:space="preserve">Titulação conferida </w:t>
            </w:r>
            <w:r w:rsidRPr="00DE269F">
              <w:rPr>
                <w:rFonts w:ascii="Arial" w:hAnsi="Arial" w:cs="Arial"/>
                <w:sz w:val="24"/>
                <w:szCs w:val="24"/>
              </w:rPr>
              <w:tab/>
            </w:r>
          </w:p>
        </w:tc>
        <w:tc>
          <w:tcPr>
            <w:tcW w:w="5811" w:type="dxa"/>
            <w:tcBorders>
              <w:top w:val="single" w:sz="4" w:space="0" w:color="000000"/>
              <w:left w:val="single" w:sz="4" w:space="0" w:color="000000"/>
              <w:bottom w:val="single" w:sz="4" w:space="0" w:color="000000"/>
              <w:right w:val="single" w:sz="4" w:space="0" w:color="000000"/>
            </w:tcBorders>
          </w:tcPr>
          <w:p w14:paraId="57DA8898" w14:textId="77777777" w:rsidR="004832A4" w:rsidRPr="00DE269F" w:rsidRDefault="004F16B3" w:rsidP="00C52294">
            <w:pPr>
              <w:spacing w:line="360" w:lineRule="auto"/>
              <w:ind w:left="3"/>
              <w:rPr>
                <w:rFonts w:ascii="Arial" w:hAnsi="Arial" w:cs="Arial"/>
                <w:sz w:val="24"/>
                <w:szCs w:val="24"/>
              </w:rPr>
            </w:pPr>
            <w:r w:rsidRPr="00DE269F">
              <w:rPr>
                <w:rFonts w:ascii="Arial" w:eastAsia="Arial,Arial,Times New Roman" w:hAnsi="Arial" w:cs="Arial"/>
                <w:sz w:val="24"/>
                <w:szCs w:val="24"/>
              </w:rPr>
              <w:t>Licenciado em Física</w:t>
            </w:r>
          </w:p>
        </w:tc>
      </w:tr>
      <w:tr w:rsidR="004832A4" w:rsidRPr="00DE269F" w14:paraId="3137BE21" w14:textId="77777777" w:rsidTr="000737A7">
        <w:trPr>
          <w:trHeight w:val="302"/>
        </w:trPr>
        <w:tc>
          <w:tcPr>
            <w:tcW w:w="3261" w:type="dxa"/>
            <w:tcBorders>
              <w:top w:val="single" w:sz="4" w:space="0" w:color="000000"/>
              <w:left w:val="single" w:sz="4" w:space="0" w:color="000000"/>
              <w:bottom w:val="single" w:sz="4" w:space="0" w:color="000000"/>
              <w:right w:val="single" w:sz="4" w:space="0" w:color="000000"/>
            </w:tcBorders>
          </w:tcPr>
          <w:p w14:paraId="0D476F11" w14:textId="77777777" w:rsidR="004832A4" w:rsidRPr="00DE269F" w:rsidRDefault="004832A4" w:rsidP="00C52294">
            <w:pPr>
              <w:spacing w:line="360" w:lineRule="auto"/>
              <w:rPr>
                <w:rFonts w:ascii="Arial" w:hAnsi="Arial" w:cs="Arial"/>
                <w:sz w:val="24"/>
                <w:szCs w:val="24"/>
              </w:rPr>
            </w:pPr>
            <w:r w:rsidRPr="00DE269F">
              <w:rPr>
                <w:rFonts w:ascii="Arial" w:hAnsi="Arial" w:cs="Arial"/>
                <w:sz w:val="24"/>
                <w:szCs w:val="24"/>
              </w:rPr>
              <w:t xml:space="preserve">Nível </w:t>
            </w:r>
          </w:p>
        </w:tc>
        <w:tc>
          <w:tcPr>
            <w:tcW w:w="5811" w:type="dxa"/>
            <w:tcBorders>
              <w:top w:val="single" w:sz="4" w:space="0" w:color="000000"/>
              <w:left w:val="single" w:sz="4" w:space="0" w:color="000000"/>
              <w:bottom w:val="single" w:sz="4" w:space="0" w:color="000000"/>
              <w:right w:val="single" w:sz="4" w:space="0" w:color="000000"/>
            </w:tcBorders>
          </w:tcPr>
          <w:p w14:paraId="087CA7A3" w14:textId="77777777" w:rsidR="004832A4" w:rsidRPr="00DE269F" w:rsidRDefault="004832A4" w:rsidP="00C52294">
            <w:pPr>
              <w:spacing w:line="360" w:lineRule="auto"/>
              <w:ind w:left="3"/>
              <w:rPr>
                <w:rFonts w:ascii="Arial" w:hAnsi="Arial" w:cs="Arial"/>
                <w:sz w:val="24"/>
                <w:szCs w:val="24"/>
              </w:rPr>
            </w:pPr>
            <w:r w:rsidRPr="00DE269F">
              <w:rPr>
                <w:rFonts w:ascii="Arial" w:hAnsi="Arial" w:cs="Arial"/>
                <w:sz w:val="24"/>
                <w:szCs w:val="24"/>
              </w:rPr>
              <w:t xml:space="preserve">(   ) Médio    ( </w:t>
            </w:r>
            <w:r w:rsidR="004F16B3" w:rsidRPr="00DE269F">
              <w:rPr>
                <w:rFonts w:ascii="Arial" w:hAnsi="Arial" w:cs="Arial"/>
                <w:sz w:val="24"/>
                <w:szCs w:val="24"/>
              </w:rPr>
              <w:t>X</w:t>
            </w:r>
            <w:r w:rsidRPr="00DE269F">
              <w:rPr>
                <w:rFonts w:ascii="Arial" w:hAnsi="Arial" w:cs="Arial"/>
                <w:sz w:val="24"/>
                <w:szCs w:val="24"/>
              </w:rPr>
              <w:t xml:space="preserve"> ) Superior  </w:t>
            </w:r>
          </w:p>
        </w:tc>
      </w:tr>
      <w:tr w:rsidR="004F16B3" w:rsidRPr="00DE269F" w14:paraId="78BD8B69" w14:textId="77777777" w:rsidTr="000737A7">
        <w:trPr>
          <w:trHeight w:val="302"/>
        </w:trPr>
        <w:tc>
          <w:tcPr>
            <w:tcW w:w="3261" w:type="dxa"/>
            <w:tcBorders>
              <w:top w:val="single" w:sz="4" w:space="0" w:color="000000"/>
              <w:left w:val="single" w:sz="4" w:space="0" w:color="000000"/>
              <w:right w:val="single" w:sz="4" w:space="0" w:color="000000"/>
            </w:tcBorders>
          </w:tcPr>
          <w:p w14:paraId="4285CE61" w14:textId="77777777" w:rsidR="004F16B3" w:rsidRPr="00DE269F" w:rsidRDefault="004F16B3" w:rsidP="00C52294">
            <w:pPr>
              <w:tabs>
                <w:tab w:val="center" w:pos="999"/>
                <w:tab w:val="right" w:pos="2499"/>
              </w:tabs>
              <w:spacing w:line="360" w:lineRule="auto"/>
              <w:rPr>
                <w:rFonts w:ascii="Arial" w:hAnsi="Arial" w:cs="Arial"/>
                <w:sz w:val="24"/>
                <w:szCs w:val="24"/>
              </w:rPr>
            </w:pPr>
            <w:r w:rsidRPr="00DE269F">
              <w:rPr>
                <w:rFonts w:ascii="Arial" w:hAnsi="Arial" w:cs="Arial"/>
                <w:sz w:val="24"/>
                <w:szCs w:val="24"/>
              </w:rPr>
              <w:t xml:space="preserve">Forma </w:t>
            </w:r>
            <w:r w:rsidRPr="00DE269F">
              <w:rPr>
                <w:rFonts w:ascii="Arial" w:hAnsi="Arial" w:cs="Arial"/>
                <w:sz w:val="24"/>
                <w:szCs w:val="24"/>
              </w:rPr>
              <w:tab/>
              <w:t xml:space="preserve">de </w:t>
            </w:r>
            <w:r w:rsidRPr="00DE269F">
              <w:rPr>
                <w:rFonts w:ascii="Arial" w:hAnsi="Arial" w:cs="Arial"/>
                <w:sz w:val="24"/>
                <w:szCs w:val="24"/>
              </w:rPr>
              <w:tab/>
              <w:t xml:space="preserve">articulação </w:t>
            </w:r>
          </w:p>
          <w:p w14:paraId="224B49A3" w14:textId="77777777" w:rsidR="004F16B3" w:rsidRPr="00DE269F" w:rsidRDefault="004F16B3" w:rsidP="00C52294">
            <w:pPr>
              <w:spacing w:line="360" w:lineRule="auto"/>
              <w:rPr>
                <w:rFonts w:ascii="Arial" w:hAnsi="Arial" w:cs="Arial"/>
                <w:sz w:val="24"/>
                <w:szCs w:val="24"/>
              </w:rPr>
            </w:pPr>
            <w:r w:rsidRPr="00DE269F">
              <w:rPr>
                <w:rFonts w:ascii="Arial" w:hAnsi="Arial" w:cs="Arial"/>
                <w:sz w:val="24"/>
                <w:szCs w:val="24"/>
              </w:rPr>
              <w:t xml:space="preserve">com o Ensino Médio </w:t>
            </w:r>
          </w:p>
        </w:tc>
        <w:tc>
          <w:tcPr>
            <w:tcW w:w="5811" w:type="dxa"/>
            <w:tcBorders>
              <w:top w:val="single" w:sz="4" w:space="0" w:color="000000"/>
              <w:left w:val="single" w:sz="4" w:space="0" w:color="000000"/>
              <w:bottom w:val="single" w:sz="4" w:space="0" w:color="000000"/>
              <w:right w:val="single" w:sz="4" w:space="0" w:color="000000"/>
            </w:tcBorders>
          </w:tcPr>
          <w:p w14:paraId="3D54C95B" w14:textId="77777777" w:rsidR="004F16B3" w:rsidRPr="00DE269F" w:rsidRDefault="004F16B3" w:rsidP="00C52294">
            <w:pPr>
              <w:spacing w:line="360" w:lineRule="auto"/>
              <w:ind w:left="3"/>
              <w:rPr>
                <w:rFonts w:ascii="Arial" w:hAnsi="Arial" w:cs="Arial"/>
                <w:sz w:val="24"/>
                <w:szCs w:val="24"/>
              </w:rPr>
            </w:pPr>
            <w:r w:rsidRPr="00DE269F">
              <w:rPr>
                <w:rFonts w:ascii="Arial" w:hAnsi="Arial" w:cs="Arial"/>
                <w:sz w:val="24"/>
                <w:szCs w:val="24"/>
              </w:rPr>
              <w:t xml:space="preserve">(   ) Integrada    (    ) Concomitante    (    ) Subsequente  </w:t>
            </w:r>
          </w:p>
        </w:tc>
      </w:tr>
      <w:tr w:rsidR="004832A4" w:rsidRPr="00DE269F" w14:paraId="3ACD1EB7" w14:textId="77777777" w:rsidTr="000737A7">
        <w:trPr>
          <w:trHeight w:val="302"/>
        </w:trPr>
        <w:tc>
          <w:tcPr>
            <w:tcW w:w="3261" w:type="dxa"/>
            <w:tcBorders>
              <w:top w:val="single" w:sz="4" w:space="0" w:color="000000"/>
              <w:left w:val="single" w:sz="4" w:space="0" w:color="000000"/>
              <w:bottom w:val="single" w:sz="4" w:space="0" w:color="000000"/>
              <w:right w:val="single" w:sz="4" w:space="0" w:color="000000"/>
            </w:tcBorders>
          </w:tcPr>
          <w:p w14:paraId="1A9A35CE" w14:textId="77777777" w:rsidR="004832A4" w:rsidRPr="00DE269F" w:rsidRDefault="004832A4" w:rsidP="00C52294">
            <w:pPr>
              <w:spacing w:line="360" w:lineRule="auto"/>
              <w:rPr>
                <w:rFonts w:ascii="Arial" w:hAnsi="Arial" w:cs="Arial"/>
                <w:sz w:val="24"/>
                <w:szCs w:val="24"/>
              </w:rPr>
            </w:pPr>
            <w:r w:rsidRPr="00DE269F">
              <w:rPr>
                <w:rFonts w:ascii="Arial" w:hAnsi="Arial" w:cs="Arial"/>
                <w:sz w:val="24"/>
                <w:szCs w:val="24"/>
              </w:rPr>
              <w:t xml:space="preserve">Modalidade </w:t>
            </w:r>
          </w:p>
        </w:tc>
        <w:tc>
          <w:tcPr>
            <w:tcW w:w="5811" w:type="dxa"/>
            <w:tcBorders>
              <w:top w:val="single" w:sz="4" w:space="0" w:color="000000"/>
              <w:left w:val="single" w:sz="4" w:space="0" w:color="000000"/>
              <w:bottom w:val="single" w:sz="4" w:space="0" w:color="000000"/>
              <w:right w:val="single" w:sz="4" w:space="0" w:color="000000"/>
            </w:tcBorders>
          </w:tcPr>
          <w:p w14:paraId="290EE0A7" w14:textId="77777777" w:rsidR="004832A4" w:rsidRPr="00DE269F" w:rsidRDefault="004832A4" w:rsidP="00C52294">
            <w:pPr>
              <w:spacing w:line="360" w:lineRule="auto"/>
              <w:ind w:left="3"/>
              <w:rPr>
                <w:rFonts w:ascii="Arial" w:hAnsi="Arial" w:cs="Arial"/>
                <w:sz w:val="24"/>
                <w:szCs w:val="24"/>
              </w:rPr>
            </w:pPr>
            <w:r w:rsidRPr="00DE269F">
              <w:rPr>
                <w:rFonts w:ascii="Arial" w:hAnsi="Arial" w:cs="Arial"/>
                <w:sz w:val="24"/>
                <w:szCs w:val="24"/>
              </w:rPr>
              <w:t>(</w:t>
            </w:r>
            <w:r w:rsidR="004F16B3" w:rsidRPr="00DE269F">
              <w:rPr>
                <w:rFonts w:ascii="Arial" w:hAnsi="Arial" w:cs="Arial"/>
                <w:sz w:val="24"/>
                <w:szCs w:val="24"/>
              </w:rPr>
              <w:t xml:space="preserve"> X</w:t>
            </w:r>
            <w:r w:rsidRPr="00DE269F">
              <w:rPr>
                <w:rFonts w:ascii="Arial" w:hAnsi="Arial" w:cs="Arial"/>
                <w:sz w:val="24"/>
                <w:szCs w:val="24"/>
              </w:rPr>
              <w:t xml:space="preserve"> )   Presencial ( ) A distância  </w:t>
            </w:r>
          </w:p>
        </w:tc>
      </w:tr>
      <w:tr w:rsidR="004832A4" w:rsidRPr="00DE269F" w14:paraId="0ABEDB7E" w14:textId="77777777" w:rsidTr="000737A7">
        <w:trPr>
          <w:trHeight w:val="302"/>
        </w:trPr>
        <w:tc>
          <w:tcPr>
            <w:tcW w:w="3261" w:type="dxa"/>
            <w:tcBorders>
              <w:top w:val="single" w:sz="4" w:space="0" w:color="000000"/>
              <w:left w:val="single" w:sz="4" w:space="0" w:color="000000"/>
              <w:bottom w:val="single" w:sz="4" w:space="0" w:color="000000"/>
              <w:right w:val="single" w:sz="4" w:space="0" w:color="000000"/>
            </w:tcBorders>
          </w:tcPr>
          <w:p w14:paraId="6A202739" w14:textId="77777777" w:rsidR="004832A4" w:rsidRPr="00DE269F" w:rsidRDefault="004832A4" w:rsidP="00C52294">
            <w:pPr>
              <w:spacing w:line="360" w:lineRule="auto"/>
              <w:rPr>
                <w:rFonts w:ascii="Arial" w:hAnsi="Arial" w:cs="Arial"/>
                <w:sz w:val="24"/>
                <w:szCs w:val="24"/>
              </w:rPr>
            </w:pPr>
            <w:r w:rsidRPr="00DE269F">
              <w:rPr>
                <w:rFonts w:ascii="Arial" w:hAnsi="Arial" w:cs="Arial"/>
                <w:sz w:val="24"/>
                <w:szCs w:val="24"/>
              </w:rPr>
              <w:t xml:space="preserve">Duração </w:t>
            </w:r>
          </w:p>
        </w:tc>
        <w:tc>
          <w:tcPr>
            <w:tcW w:w="5811" w:type="dxa"/>
            <w:tcBorders>
              <w:top w:val="single" w:sz="4" w:space="0" w:color="000000"/>
              <w:left w:val="single" w:sz="4" w:space="0" w:color="000000"/>
              <w:bottom w:val="single" w:sz="4" w:space="0" w:color="000000"/>
              <w:right w:val="single" w:sz="4" w:space="0" w:color="000000"/>
            </w:tcBorders>
          </w:tcPr>
          <w:p w14:paraId="6E8DA041" w14:textId="77777777" w:rsidR="00DC22CD" w:rsidRPr="00DE269F" w:rsidRDefault="00DC22CD" w:rsidP="00C52294">
            <w:pPr>
              <w:spacing w:line="360" w:lineRule="auto"/>
              <w:ind w:left="3"/>
              <w:rPr>
                <w:rFonts w:ascii="Arial" w:hAnsi="Arial" w:cs="Arial"/>
                <w:sz w:val="24"/>
                <w:szCs w:val="24"/>
              </w:rPr>
            </w:pPr>
            <w:r w:rsidRPr="00DE269F">
              <w:rPr>
                <w:rFonts w:ascii="Arial" w:hAnsi="Arial" w:cs="Arial"/>
                <w:sz w:val="24"/>
                <w:szCs w:val="24"/>
              </w:rPr>
              <w:t>8</w:t>
            </w:r>
            <w:r w:rsidR="004832A4" w:rsidRPr="00DE269F">
              <w:rPr>
                <w:rFonts w:ascii="Arial" w:hAnsi="Arial" w:cs="Arial"/>
                <w:sz w:val="24"/>
                <w:szCs w:val="24"/>
              </w:rPr>
              <w:t xml:space="preserve"> semestres</w:t>
            </w:r>
            <w:r w:rsidRPr="00DE269F">
              <w:rPr>
                <w:rFonts w:ascii="Arial" w:hAnsi="Arial" w:cs="Arial"/>
                <w:sz w:val="24"/>
                <w:szCs w:val="24"/>
              </w:rPr>
              <w:t xml:space="preserve"> (matutino)</w:t>
            </w:r>
          </w:p>
          <w:p w14:paraId="4A49C2B1" w14:textId="77777777" w:rsidR="004832A4" w:rsidRPr="00DE269F" w:rsidRDefault="00DC22CD" w:rsidP="00C52294">
            <w:pPr>
              <w:spacing w:line="360" w:lineRule="auto"/>
              <w:ind w:left="3"/>
              <w:rPr>
                <w:rFonts w:ascii="Arial" w:hAnsi="Arial" w:cs="Arial"/>
                <w:sz w:val="24"/>
                <w:szCs w:val="24"/>
              </w:rPr>
            </w:pPr>
            <w:r w:rsidRPr="00DE269F">
              <w:rPr>
                <w:rFonts w:ascii="Arial" w:hAnsi="Arial" w:cs="Arial"/>
                <w:sz w:val="24"/>
                <w:szCs w:val="24"/>
              </w:rPr>
              <w:t>9 semestres (noturno)</w:t>
            </w:r>
          </w:p>
        </w:tc>
      </w:tr>
      <w:tr w:rsidR="004832A4" w:rsidRPr="00DE269F" w14:paraId="5D5D41F4" w14:textId="77777777" w:rsidTr="000737A7">
        <w:trPr>
          <w:trHeight w:val="302"/>
        </w:trPr>
        <w:tc>
          <w:tcPr>
            <w:tcW w:w="3261" w:type="dxa"/>
            <w:tcBorders>
              <w:top w:val="single" w:sz="4" w:space="0" w:color="000000"/>
              <w:left w:val="single" w:sz="4" w:space="0" w:color="000000"/>
              <w:bottom w:val="single" w:sz="4" w:space="0" w:color="000000"/>
              <w:right w:val="single" w:sz="4" w:space="0" w:color="000000"/>
            </w:tcBorders>
          </w:tcPr>
          <w:p w14:paraId="56F7266C" w14:textId="77777777" w:rsidR="004832A4" w:rsidRPr="00DE269F" w:rsidRDefault="004832A4" w:rsidP="00C52294">
            <w:pPr>
              <w:spacing w:line="360" w:lineRule="auto"/>
              <w:rPr>
                <w:rFonts w:ascii="Arial" w:hAnsi="Arial" w:cs="Arial"/>
                <w:sz w:val="24"/>
                <w:szCs w:val="24"/>
              </w:rPr>
            </w:pPr>
            <w:r w:rsidRPr="00DE269F">
              <w:rPr>
                <w:rFonts w:ascii="Arial" w:hAnsi="Arial" w:cs="Arial"/>
                <w:sz w:val="24"/>
                <w:szCs w:val="24"/>
              </w:rPr>
              <w:lastRenderedPageBreak/>
              <w:t xml:space="preserve">Periodicidade </w:t>
            </w:r>
          </w:p>
        </w:tc>
        <w:tc>
          <w:tcPr>
            <w:tcW w:w="5811" w:type="dxa"/>
            <w:tcBorders>
              <w:top w:val="single" w:sz="4" w:space="0" w:color="000000"/>
              <w:left w:val="single" w:sz="4" w:space="0" w:color="000000"/>
              <w:bottom w:val="single" w:sz="4" w:space="0" w:color="000000"/>
              <w:right w:val="single" w:sz="4" w:space="0" w:color="000000"/>
            </w:tcBorders>
          </w:tcPr>
          <w:p w14:paraId="6289D92B" w14:textId="77777777" w:rsidR="004832A4" w:rsidRPr="00DE269F" w:rsidRDefault="004832A4" w:rsidP="00C52294">
            <w:pPr>
              <w:spacing w:line="360" w:lineRule="auto"/>
              <w:ind w:left="3"/>
              <w:rPr>
                <w:rFonts w:ascii="Arial" w:hAnsi="Arial" w:cs="Arial"/>
                <w:sz w:val="24"/>
                <w:szCs w:val="24"/>
              </w:rPr>
            </w:pPr>
            <w:r w:rsidRPr="00DE269F">
              <w:rPr>
                <w:rFonts w:ascii="Arial" w:hAnsi="Arial" w:cs="Arial"/>
                <w:sz w:val="24"/>
                <w:szCs w:val="24"/>
              </w:rPr>
              <w:t xml:space="preserve">(  )     Semestral ( )  Anual    </w:t>
            </w:r>
          </w:p>
        </w:tc>
      </w:tr>
      <w:tr w:rsidR="004832A4" w:rsidRPr="00DE269F" w14:paraId="75DD188A" w14:textId="77777777" w:rsidTr="000737A7">
        <w:trPr>
          <w:trHeight w:val="305"/>
        </w:trPr>
        <w:tc>
          <w:tcPr>
            <w:tcW w:w="3261" w:type="dxa"/>
            <w:tcBorders>
              <w:top w:val="single" w:sz="4" w:space="0" w:color="000000"/>
              <w:left w:val="single" w:sz="4" w:space="0" w:color="000000"/>
              <w:bottom w:val="single" w:sz="4" w:space="0" w:color="000000"/>
              <w:right w:val="single" w:sz="4" w:space="0" w:color="000000"/>
            </w:tcBorders>
          </w:tcPr>
          <w:p w14:paraId="5DB806BB" w14:textId="77777777" w:rsidR="004832A4" w:rsidRPr="00DE269F" w:rsidRDefault="004832A4" w:rsidP="00C52294">
            <w:pPr>
              <w:spacing w:line="360" w:lineRule="auto"/>
              <w:rPr>
                <w:rFonts w:ascii="Arial" w:hAnsi="Arial" w:cs="Arial"/>
                <w:sz w:val="24"/>
                <w:szCs w:val="24"/>
              </w:rPr>
            </w:pPr>
            <w:r w:rsidRPr="00DE269F">
              <w:rPr>
                <w:rFonts w:ascii="Arial" w:hAnsi="Arial" w:cs="Arial"/>
                <w:sz w:val="24"/>
                <w:szCs w:val="24"/>
              </w:rPr>
              <w:t xml:space="preserve">Formas de ingresso </w:t>
            </w:r>
          </w:p>
        </w:tc>
        <w:tc>
          <w:tcPr>
            <w:tcW w:w="5811" w:type="dxa"/>
            <w:tcBorders>
              <w:top w:val="single" w:sz="4" w:space="0" w:color="000000"/>
              <w:left w:val="single" w:sz="4" w:space="0" w:color="000000"/>
              <w:bottom w:val="single" w:sz="4" w:space="0" w:color="000000"/>
              <w:right w:val="single" w:sz="4" w:space="0" w:color="000000"/>
            </w:tcBorders>
          </w:tcPr>
          <w:p w14:paraId="77E70CA5" w14:textId="16D29BF9" w:rsidR="004832A4" w:rsidRPr="00DE269F" w:rsidRDefault="004832A4" w:rsidP="00C52294">
            <w:pPr>
              <w:spacing w:line="360" w:lineRule="auto"/>
              <w:rPr>
                <w:rFonts w:ascii="Arial" w:hAnsi="Arial" w:cs="Arial"/>
                <w:sz w:val="24"/>
                <w:szCs w:val="24"/>
              </w:rPr>
            </w:pPr>
            <w:r w:rsidRPr="00DE269F">
              <w:rPr>
                <w:rFonts w:ascii="Arial" w:hAnsi="Arial" w:cs="Arial"/>
                <w:sz w:val="24"/>
                <w:szCs w:val="24"/>
              </w:rPr>
              <w:t xml:space="preserve">( </w:t>
            </w:r>
            <w:r w:rsidR="001369FB" w:rsidRPr="00DE269F">
              <w:rPr>
                <w:rFonts w:ascii="Arial" w:hAnsi="Arial" w:cs="Arial"/>
                <w:sz w:val="24"/>
                <w:szCs w:val="24"/>
              </w:rPr>
              <w:t xml:space="preserve">X </w:t>
            </w:r>
            <w:r w:rsidRPr="00DE269F">
              <w:rPr>
                <w:rFonts w:ascii="Arial" w:hAnsi="Arial" w:cs="Arial"/>
                <w:sz w:val="24"/>
                <w:szCs w:val="24"/>
              </w:rPr>
              <w:t>) Sisu</w:t>
            </w:r>
            <w:r w:rsidR="00042766">
              <w:rPr>
                <w:rFonts w:ascii="Arial" w:hAnsi="Arial" w:cs="Arial"/>
                <w:sz w:val="24"/>
                <w:szCs w:val="24"/>
              </w:rPr>
              <w:t xml:space="preserve"> </w:t>
            </w:r>
            <w:r w:rsidRPr="00DE269F">
              <w:rPr>
                <w:rFonts w:ascii="Arial" w:hAnsi="Arial" w:cs="Arial"/>
                <w:sz w:val="24"/>
                <w:szCs w:val="24"/>
              </w:rPr>
              <w:t>(</w:t>
            </w:r>
            <w:r w:rsidR="001369FB" w:rsidRPr="00DE269F">
              <w:rPr>
                <w:rFonts w:ascii="Arial" w:hAnsi="Arial" w:cs="Arial"/>
                <w:sz w:val="24"/>
                <w:szCs w:val="24"/>
              </w:rPr>
              <w:t xml:space="preserve"> X</w:t>
            </w:r>
            <w:r w:rsidRPr="00DE269F">
              <w:rPr>
                <w:rFonts w:ascii="Arial" w:hAnsi="Arial" w:cs="Arial"/>
                <w:sz w:val="24"/>
                <w:szCs w:val="24"/>
              </w:rPr>
              <w:t xml:space="preserve"> ) vestibular ( </w:t>
            </w:r>
            <w:r w:rsidR="001369FB" w:rsidRPr="00DE269F">
              <w:rPr>
                <w:rFonts w:ascii="Arial" w:hAnsi="Arial" w:cs="Arial"/>
                <w:sz w:val="24"/>
                <w:szCs w:val="24"/>
              </w:rPr>
              <w:t xml:space="preserve">X </w:t>
            </w:r>
            <w:r w:rsidRPr="00DE269F">
              <w:rPr>
                <w:rFonts w:ascii="Arial" w:hAnsi="Arial" w:cs="Arial"/>
                <w:sz w:val="24"/>
                <w:szCs w:val="24"/>
              </w:rPr>
              <w:t>) transfer</w:t>
            </w:r>
            <w:r w:rsidR="00DC22CD" w:rsidRPr="00DE269F">
              <w:rPr>
                <w:rFonts w:ascii="Arial" w:hAnsi="Arial" w:cs="Arial"/>
                <w:sz w:val="24"/>
                <w:szCs w:val="24"/>
              </w:rPr>
              <w:t>ência</w:t>
            </w:r>
            <w:r w:rsidRPr="00DE269F">
              <w:rPr>
                <w:rFonts w:ascii="Arial" w:hAnsi="Arial" w:cs="Arial"/>
                <w:sz w:val="24"/>
                <w:szCs w:val="24"/>
              </w:rPr>
              <w:t xml:space="preserve"> ( </w:t>
            </w:r>
            <w:r w:rsidR="001369FB" w:rsidRPr="00DE269F">
              <w:rPr>
                <w:rFonts w:ascii="Arial" w:hAnsi="Arial" w:cs="Arial"/>
                <w:sz w:val="24"/>
                <w:szCs w:val="24"/>
              </w:rPr>
              <w:t xml:space="preserve">X </w:t>
            </w:r>
            <w:r w:rsidRPr="00DE269F">
              <w:rPr>
                <w:rFonts w:ascii="Arial" w:hAnsi="Arial" w:cs="Arial"/>
                <w:sz w:val="24"/>
                <w:szCs w:val="24"/>
              </w:rPr>
              <w:t xml:space="preserve">) diplomado </w:t>
            </w:r>
          </w:p>
        </w:tc>
      </w:tr>
      <w:tr w:rsidR="004832A4" w:rsidRPr="00DE269F" w14:paraId="311DE293" w14:textId="77777777" w:rsidTr="000737A7">
        <w:trPr>
          <w:trHeight w:val="595"/>
        </w:trPr>
        <w:tc>
          <w:tcPr>
            <w:tcW w:w="3261" w:type="dxa"/>
            <w:tcBorders>
              <w:top w:val="single" w:sz="4" w:space="0" w:color="000000"/>
              <w:left w:val="single" w:sz="4" w:space="0" w:color="000000"/>
              <w:bottom w:val="single" w:sz="4" w:space="0" w:color="000000"/>
              <w:right w:val="single" w:sz="4" w:space="0" w:color="000000"/>
            </w:tcBorders>
          </w:tcPr>
          <w:p w14:paraId="3E03570D" w14:textId="77777777" w:rsidR="004832A4" w:rsidRPr="00DE269F" w:rsidRDefault="004832A4" w:rsidP="00C52294">
            <w:pPr>
              <w:spacing w:line="360" w:lineRule="auto"/>
              <w:rPr>
                <w:rFonts w:ascii="Arial" w:hAnsi="Arial" w:cs="Arial"/>
                <w:sz w:val="24"/>
                <w:szCs w:val="24"/>
              </w:rPr>
            </w:pPr>
            <w:r w:rsidRPr="00DE269F">
              <w:rPr>
                <w:rFonts w:ascii="Arial" w:hAnsi="Arial" w:cs="Arial"/>
                <w:sz w:val="24"/>
                <w:szCs w:val="24"/>
              </w:rPr>
              <w:t xml:space="preserve">Número de vagas anuais </w:t>
            </w:r>
          </w:p>
        </w:tc>
        <w:tc>
          <w:tcPr>
            <w:tcW w:w="5811" w:type="dxa"/>
            <w:tcBorders>
              <w:top w:val="single" w:sz="4" w:space="0" w:color="000000"/>
              <w:left w:val="single" w:sz="4" w:space="0" w:color="000000"/>
              <w:bottom w:val="single" w:sz="4" w:space="0" w:color="000000"/>
              <w:right w:val="single" w:sz="4" w:space="0" w:color="000000"/>
            </w:tcBorders>
          </w:tcPr>
          <w:p w14:paraId="212F5D60" w14:textId="77777777" w:rsidR="004832A4" w:rsidRPr="00DE269F" w:rsidRDefault="001369FB" w:rsidP="00C52294">
            <w:pPr>
              <w:spacing w:line="360" w:lineRule="auto"/>
              <w:ind w:left="3"/>
              <w:rPr>
                <w:rFonts w:ascii="Arial" w:hAnsi="Arial" w:cs="Arial"/>
                <w:sz w:val="24"/>
                <w:szCs w:val="24"/>
              </w:rPr>
            </w:pPr>
            <w:r w:rsidRPr="00DE269F">
              <w:rPr>
                <w:rFonts w:ascii="Arial" w:hAnsi="Arial" w:cs="Arial"/>
                <w:sz w:val="24"/>
                <w:szCs w:val="24"/>
              </w:rPr>
              <w:t xml:space="preserve">70 </w:t>
            </w:r>
            <w:r w:rsidR="004832A4" w:rsidRPr="00DE269F">
              <w:rPr>
                <w:rFonts w:ascii="Arial" w:hAnsi="Arial" w:cs="Arial"/>
                <w:sz w:val="24"/>
                <w:szCs w:val="24"/>
              </w:rPr>
              <w:t xml:space="preserve">vagas </w:t>
            </w:r>
          </w:p>
        </w:tc>
      </w:tr>
      <w:tr w:rsidR="004832A4" w:rsidRPr="00DE269F" w14:paraId="7F406113" w14:textId="77777777" w:rsidTr="000737A7">
        <w:trPr>
          <w:trHeight w:val="302"/>
        </w:trPr>
        <w:tc>
          <w:tcPr>
            <w:tcW w:w="3261" w:type="dxa"/>
            <w:tcBorders>
              <w:top w:val="single" w:sz="4" w:space="0" w:color="000000"/>
              <w:left w:val="single" w:sz="4" w:space="0" w:color="000000"/>
              <w:bottom w:val="single" w:sz="4" w:space="0" w:color="000000"/>
              <w:right w:val="single" w:sz="4" w:space="0" w:color="000000"/>
            </w:tcBorders>
          </w:tcPr>
          <w:p w14:paraId="6289EBCE" w14:textId="77777777" w:rsidR="004832A4" w:rsidRPr="00DE269F" w:rsidRDefault="004832A4" w:rsidP="00C52294">
            <w:pPr>
              <w:spacing w:line="360" w:lineRule="auto"/>
              <w:rPr>
                <w:rFonts w:ascii="Arial" w:hAnsi="Arial" w:cs="Arial"/>
                <w:sz w:val="24"/>
                <w:szCs w:val="24"/>
              </w:rPr>
            </w:pPr>
            <w:r w:rsidRPr="00DE269F">
              <w:rPr>
                <w:rFonts w:ascii="Arial" w:hAnsi="Arial" w:cs="Arial"/>
                <w:sz w:val="24"/>
                <w:szCs w:val="24"/>
              </w:rPr>
              <w:t xml:space="preserve">Turno de funcionamento </w:t>
            </w:r>
          </w:p>
        </w:tc>
        <w:tc>
          <w:tcPr>
            <w:tcW w:w="5811" w:type="dxa"/>
            <w:tcBorders>
              <w:top w:val="single" w:sz="4" w:space="0" w:color="000000"/>
              <w:left w:val="single" w:sz="4" w:space="0" w:color="000000"/>
              <w:bottom w:val="single" w:sz="4" w:space="0" w:color="000000"/>
              <w:right w:val="single" w:sz="4" w:space="0" w:color="000000"/>
            </w:tcBorders>
          </w:tcPr>
          <w:p w14:paraId="602825D6" w14:textId="77777777" w:rsidR="004832A4" w:rsidRPr="00DE269F" w:rsidRDefault="004832A4" w:rsidP="00C52294">
            <w:pPr>
              <w:spacing w:line="360" w:lineRule="auto"/>
              <w:ind w:left="3"/>
              <w:rPr>
                <w:rFonts w:ascii="Arial" w:hAnsi="Arial" w:cs="Arial"/>
                <w:sz w:val="24"/>
                <w:szCs w:val="24"/>
              </w:rPr>
            </w:pPr>
            <w:r w:rsidRPr="00DE269F">
              <w:rPr>
                <w:rFonts w:ascii="Arial" w:hAnsi="Arial" w:cs="Arial"/>
                <w:sz w:val="24"/>
                <w:szCs w:val="24"/>
              </w:rPr>
              <w:t xml:space="preserve">( </w:t>
            </w:r>
            <w:r w:rsidR="001369FB" w:rsidRPr="00DE269F">
              <w:rPr>
                <w:rFonts w:ascii="Arial" w:hAnsi="Arial" w:cs="Arial"/>
                <w:sz w:val="24"/>
                <w:szCs w:val="24"/>
              </w:rPr>
              <w:t xml:space="preserve">X </w:t>
            </w:r>
            <w:r w:rsidRPr="00DE269F">
              <w:rPr>
                <w:rFonts w:ascii="Arial" w:hAnsi="Arial" w:cs="Arial"/>
                <w:sz w:val="24"/>
                <w:szCs w:val="24"/>
              </w:rPr>
              <w:t xml:space="preserve">) matutino </w:t>
            </w:r>
            <w:r w:rsidR="00DC22CD" w:rsidRPr="00DE269F">
              <w:rPr>
                <w:rFonts w:ascii="Arial" w:hAnsi="Arial" w:cs="Arial"/>
                <w:sz w:val="24"/>
                <w:szCs w:val="24"/>
              </w:rPr>
              <w:t>(</w:t>
            </w:r>
            <w:r w:rsidR="001369FB" w:rsidRPr="00DE269F">
              <w:rPr>
                <w:rFonts w:ascii="Arial" w:hAnsi="Arial" w:cs="Arial"/>
                <w:sz w:val="24"/>
                <w:szCs w:val="24"/>
              </w:rPr>
              <w:t xml:space="preserve">X </w:t>
            </w:r>
            <w:r w:rsidRPr="00DE269F">
              <w:rPr>
                <w:rFonts w:ascii="Arial" w:hAnsi="Arial" w:cs="Arial"/>
                <w:sz w:val="24"/>
                <w:szCs w:val="24"/>
              </w:rPr>
              <w:t xml:space="preserve">) noturno </w:t>
            </w:r>
          </w:p>
        </w:tc>
      </w:tr>
      <w:tr w:rsidR="004832A4" w:rsidRPr="00DE269F" w14:paraId="287F2544" w14:textId="77777777" w:rsidTr="000737A7">
        <w:trPr>
          <w:trHeight w:val="598"/>
        </w:trPr>
        <w:tc>
          <w:tcPr>
            <w:tcW w:w="3261" w:type="dxa"/>
            <w:tcBorders>
              <w:top w:val="single" w:sz="4" w:space="0" w:color="000000"/>
              <w:left w:val="single" w:sz="4" w:space="0" w:color="000000"/>
              <w:bottom w:val="single" w:sz="4" w:space="0" w:color="000000"/>
              <w:right w:val="single" w:sz="4" w:space="0" w:color="000000"/>
            </w:tcBorders>
          </w:tcPr>
          <w:p w14:paraId="63D90A0A" w14:textId="77777777" w:rsidR="004832A4" w:rsidRPr="00DE269F" w:rsidRDefault="004832A4" w:rsidP="00C52294">
            <w:pPr>
              <w:spacing w:line="360" w:lineRule="auto"/>
              <w:rPr>
                <w:rFonts w:ascii="Arial" w:hAnsi="Arial" w:cs="Arial"/>
                <w:sz w:val="24"/>
                <w:szCs w:val="24"/>
              </w:rPr>
            </w:pPr>
            <w:r w:rsidRPr="00DE269F">
              <w:rPr>
                <w:rFonts w:ascii="Arial" w:hAnsi="Arial" w:cs="Arial"/>
                <w:sz w:val="24"/>
                <w:szCs w:val="24"/>
              </w:rPr>
              <w:t xml:space="preserve">Ano e semestre do início do funcionamento </w:t>
            </w:r>
          </w:p>
        </w:tc>
        <w:tc>
          <w:tcPr>
            <w:tcW w:w="5811" w:type="dxa"/>
            <w:tcBorders>
              <w:top w:val="single" w:sz="4" w:space="0" w:color="000000"/>
              <w:left w:val="single" w:sz="4" w:space="0" w:color="000000"/>
              <w:bottom w:val="single" w:sz="4" w:space="0" w:color="000000"/>
              <w:right w:val="single" w:sz="4" w:space="0" w:color="000000"/>
            </w:tcBorders>
          </w:tcPr>
          <w:p w14:paraId="18631074" w14:textId="77777777" w:rsidR="009C0E28" w:rsidRPr="00DE269F" w:rsidRDefault="009C0E28" w:rsidP="00C52294">
            <w:pPr>
              <w:spacing w:line="360" w:lineRule="auto"/>
              <w:rPr>
                <w:rFonts w:ascii="Arial" w:hAnsi="Arial" w:cs="Arial"/>
                <w:sz w:val="24"/>
                <w:szCs w:val="24"/>
              </w:rPr>
            </w:pPr>
            <w:r w:rsidRPr="00DE269F">
              <w:rPr>
                <w:rFonts w:ascii="Arial" w:hAnsi="Arial" w:cs="Arial"/>
                <w:sz w:val="24"/>
                <w:szCs w:val="24"/>
              </w:rPr>
              <w:t xml:space="preserve">2010.2 </w:t>
            </w:r>
          </w:p>
          <w:p w14:paraId="2B7AFE6B" w14:textId="77777777" w:rsidR="004832A4" w:rsidRPr="00DE269F" w:rsidRDefault="009C0E28" w:rsidP="00C52294">
            <w:pPr>
              <w:spacing w:line="360" w:lineRule="auto"/>
              <w:rPr>
                <w:rFonts w:ascii="Arial" w:hAnsi="Arial" w:cs="Arial"/>
                <w:sz w:val="24"/>
                <w:szCs w:val="24"/>
              </w:rPr>
            </w:pPr>
            <w:r w:rsidRPr="00DE269F">
              <w:rPr>
                <w:rFonts w:ascii="Arial" w:hAnsi="Arial" w:cs="Arial"/>
                <w:sz w:val="24"/>
                <w:szCs w:val="24"/>
              </w:rPr>
              <w:t>2018.1 (novo projeto)</w:t>
            </w:r>
          </w:p>
        </w:tc>
      </w:tr>
      <w:tr w:rsidR="004832A4" w:rsidRPr="00DE269F" w14:paraId="1C4E47E1" w14:textId="77777777" w:rsidTr="000737A7">
        <w:trPr>
          <w:trHeight w:val="1181"/>
        </w:trPr>
        <w:tc>
          <w:tcPr>
            <w:tcW w:w="3261" w:type="dxa"/>
            <w:tcBorders>
              <w:top w:val="single" w:sz="4" w:space="0" w:color="000000"/>
              <w:left w:val="single" w:sz="4" w:space="0" w:color="000000"/>
              <w:bottom w:val="single" w:sz="4" w:space="0" w:color="000000"/>
              <w:right w:val="single" w:sz="4" w:space="0" w:color="000000"/>
            </w:tcBorders>
          </w:tcPr>
          <w:p w14:paraId="30C565BD" w14:textId="77777777" w:rsidR="004832A4" w:rsidRPr="00DE269F" w:rsidRDefault="004832A4" w:rsidP="00C52294">
            <w:pPr>
              <w:spacing w:line="360" w:lineRule="auto"/>
              <w:rPr>
                <w:rFonts w:ascii="Arial" w:hAnsi="Arial" w:cs="Arial"/>
                <w:sz w:val="24"/>
                <w:szCs w:val="24"/>
              </w:rPr>
            </w:pPr>
            <w:r w:rsidRPr="00DE269F">
              <w:rPr>
                <w:rFonts w:ascii="Arial" w:hAnsi="Arial" w:cs="Arial"/>
                <w:sz w:val="24"/>
                <w:szCs w:val="24"/>
              </w:rPr>
              <w:t xml:space="preserve">Carga </w:t>
            </w:r>
            <w:r w:rsidRPr="00DE269F">
              <w:rPr>
                <w:rFonts w:ascii="Arial" w:hAnsi="Arial" w:cs="Arial"/>
                <w:sz w:val="24"/>
                <w:szCs w:val="24"/>
              </w:rPr>
              <w:tab/>
              <w:t xml:space="preserve">horária </w:t>
            </w:r>
            <w:r w:rsidRPr="00DE269F">
              <w:rPr>
                <w:rFonts w:ascii="Arial" w:hAnsi="Arial" w:cs="Arial"/>
                <w:sz w:val="24"/>
                <w:szCs w:val="24"/>
              </w:rPr>
              <w:tab/>
              <w:t xml:space="preserve">dos componentes </w:t>
            </w:r>
          </w:p>
          <w:p w14:paraId="1FDCDACE" w14:textId="77777777" w:rsidR="004832A4" w:rsidRPr="00DE269F" w:rsidRDefault="004832A4" w:rsidP="00C52294">
            <w:pPr>
              <w:spacing w:line="360" w:lineRule="auto"/>
              <w:rPr>
                <w:rFonts w:ascii="Arial" w:hAnsi="Arial" w:cs="Arial"/>
                <w:sz w:val="24"/>
                <w:szCs w:val="24"/>
              </w:rPr>
            </w:pPr>
            <w:r w:rsidRPr="00DE269F">
              <w:rPr>
                <w:rFonts w:ascii="Arial" w:hAnsi="Arial" w:cs="Arial"/>
                <w:sz w:val="24"/>
                <w:szCs w:val="24"/>
              </w:rPr>
              <w:t>curriculares (disciplinas)</w:t>
            </w:r>
          </w:p>
        </w:tc>
        <w:tc>
          <w:tcPr>
            <w:tcW w:w="5811" w:type="dxa"/>
            <w:tcBorders>
              <w:top w:val="single" w:sz="4" w:space="0" w:color="000000"/>
              <w:left w:val="single" w:sz="4" w:space="0" w:color="000000"/>
              <w:bottom w:val="single" w:sz="4" w:space="0" w:color="000000"/>
              <w:right w:val="single" w:sz="4" w:space="0" w:color="000000"/>
            </w:tcBorders>
          </w:tcPr>
          <w:p w14:paraId="76C2CDD3" w14:textId="77777777" w:rsidR="00343D9F" w:rsidRPr="00DE269F" w:rsidRDefault="00B32A9C" w:rsidP="00343D9F">
            <w:pPr>
              <w:spacing w:line="360" w:lineRule="auto"/>
              <w:ind w:left="3"/>
              <w:rPr>
                <w:rFonts w:ascii="Arial" w:hAnsi="Arial" w:cs="Arial"/>
                <w:sz w:val="24"/>
                <w:szCs w:val="24"/>
              </w:rPr>
            </w:pPr>
            <w:r w:rsidRPr="00DE269F">
              <w:rPr>
                <w:rFonts w:ascii="Arial" w:hAnsi="Arial" w:cs="Arial"/>
                <w:sz w:val="24"/>
                <w:szCs w:val="24"/>
              </w:rPr>
              <w:t>2.</w:t>
            </w:r>
            <w:r w:rsidR="00FC3BEE" w:rsidRPr="00DE269F">
              <w:rPr>
                <w:rFonts w:ascii="Arial" w:hAnsi="Arial" w:cs="Arial"/>
                <w:sz w:val="24"/>
                <w:szCs w:val="24"/>
              </w:rPr>
              <w:t>29</w:t>
            </w:r>
            <w:r w:rsidR="00343D9F" w:rsidRPr="00DE269F">
              <w:rPr>
                <w:rFonts w:ascii="Arial" w:hAnsi="Arial" w:cs="Arial"/>
                <w:sz w:val="24"/>
                <w:szCs w:val="24"/>
              </w:rPr>
              <w:t>0 horas (Diurno)</w:t>
            </w:r>
          </w:p>
          <w:p w14:paraId="2A5F1250" w14:textId="77777777" w:rsidR="004832A4" w:rsidRPr="00DE269F" w:rsidRDefault="00FC3BEE" w:rsidP="00343D9F">
            <w:pPr>
              <w:spacing w:line="360" w:lineRule="auto"/>
              <w:rPr>
                <w:rFonts w:ascii="Arial" w:hAnsi="Arial" w:cs="Arial"/>
                <w:sz w:val="24"/>
                <w:szCs w:val="24"/>
              </w:rPr>
            </w:pPr>
            <w:r w:rsidRPr="00DE269F">
              <w:rPr>
                <w:rFonts w:ascii="Arial" w:hAnsi="Arial" w:cs="Arial"/>
                <w:sz w:val="24"/>
                <w:szCs w:val="24"/>
              </w:rPr>
              <w:t>2.64</w:t>
            </w:r>
            <w:r w:rsidR="00343D9F" w:rsidRPr="00DE269F">
              <w:rPr>
                <w:rFonts w:ascii="Arial" w:hAnsi="Arial" w:cs="Arial"/>
                <w:sz w:val="24"/>
                <w:szCs w:val="24"/>
              </w:rPr>
              <w:t>0 h.a. (Noturno)</w:t>
            </w:r>
          </w:p>
        </w:tc>
      </w:tr>
      <w:tr w:rsidR="004832A4" w:rsidRPr="00DE269F" w14:paraId="57D5760C" w14:textId="77777777" w:rsidTr="000737A7">
        <w:trPr>
          <w:trHeight w:val="302"/>
        </w:trPr>
        <w:tc>
          <w:tcPr>
            <w:tcW w:w="3261" w:type="dxa"/>
            <w:tcBorders>
              <w:top w:val="single" w:sz="4" w:space="0" w:color="000000"/>
              <w:left w:val="single" w:sz="4" w:space="0" w:color="000000"/>
              <w:bottom w:val="single" w:sz="4" w:space="0" w:color="000000"/>
              <w:right w:val="single" w:sz="4" w:space="0" w:color="000000"/>
            </w:tcBorders>
          </w:tcPr>
          <w:p w14:paraId="02283ACA" w14:textId="77777777" w:rsidR="004832A4" w:rsidRPr="00DE269F" w:rsidRDefault="004832A4" w:rsidP="00C52294">
            <w:pPr>
              <w:spacing w:line="360" w:lineRule="auto"/>
              <w:rPr>
                <w:rFonts w:ascii="Arial" w:hAnsi="Arial" w:cs="Arial"/>
                <w:sz w:val="24"/>
                <w:szCs w:val="24"/>
              </w:rPr>
            </w:pPr>
            <w:r w:rsidRPr="00DE269F">
              <w:rPr>
                <w:rFonts w:ascii="Arial" w:hAnsi="Arial" w:cs="Arial"/>
                <w:sz w:val="24"/>
                <w:szCs w:val="24"/>
              </w:rPr>
              <w:t xml:space="preserve">Carga horária do estágio </w:t>
            </w:r>
          </w:p>
        </w:tc>
        <w:tc>
          <w:tcPr>
            <w:tcW w:w="5811" w:type="dxa"/>
            <w:tcBorders>
              <w:top w:val="single" w:sz="4" w:space="0" w:color="000000"/>
              <w:left w:val="single" w:sz="4" w:space="0" w:color="000000"/>
              <w:bottom w:val="single" w:sz="4" w:space="0" w:color="000000"/>
              <w:right w:val="single" w:sz="4" w:space="0" w:color="000000"/>
            </w:tcBorders>
          </w:tcPr>
          <w:p w14:paraId="5C6405C3" w14:textId="77777777" w:rsidR="00343D9F" w:rsidRPr="00DE269F" w:rsidRDefault="009C0E28" w:rsidP="00343D9F">
            <w:pPr>
              <w:spacing w:line="360" w:lineRule="auto"/>
              <w:ind w:left="3"/>
              <w:rPr>
                <w:rFonts w:ascii="Arial" w:hAnsi="Arial" w:cs="Arial"/>
                <w:sz w:val="24"/>
                <w:szCs w:val="24"/>
              </w:rPr>
            </w:pPr>
            <w:r w:rsidRPr="00DE269F">
              <w:rPr>
                <w:rFonts w:ascii="Arial" w:hAnsi="Arial" w:cs="Arial"/>
                <w:sz w:val="24"/>
                <w:szCs w:val="24"/>
              </w:rPr>
              <w:t>400 horas</w:t>
            </w:r>
            <w:r w:rsidR="00343D9F" w:rsidRPr="00DE269F">
              <w:rPr>
                <w:rFonts w:ascii="Arial" w:hAnsi="Arial" w:cs="Arial"/>
                <w:sz w:val="24"/>
                <w:szCs w:val="24"/>
              </w:rPr>
              <w:t>(Diurno)</w:t>
            </w:r>
          </w:p>
          <w:p w14:paraId="043DF465" w14:textId="77777777" w:rsidR="004832A4" w:rsidRPr="00DE269F" w:rsidRDefault="00343D9F" w:rsidP="00343D9F">
            <w:pPr>
              <w:spacing w:line="360" w:lineRule="auto"/>
              <w:ind w:left="3"/>
              <w:rPr>
                <w:rFonts w:ascii="Arial" w:hAnsi="Arial" w:cs="Arial"/>
                <w:sz w:val="24"/>
                <w:szCs w:val="24"/>
              </w:rPr>
            </w:pPr>
            <w:r w:rsidRPr="00DE269F">
              <w:rPr>
                <w:rFonts w:ascii="Arial" w:hAnsi="Arial" w:cs="Arial"/>
                <w:sz w:val="24"/>
                <w:szCs w:val="24"/>
              </w:rPr>
              <w:t>480 h.a. (Noturno)</w:t>
            </w:r>
          </w:p>
        </w:tc>
      </w:tr>
      <w:tr w:rsidR="004832A4" w:rsidRPr="00DE269F" w14:paraId="59F742F5" w14:textId="77777777" w:rsidTr="000737A7">
        <w:trPr>
          <w:trHeight w:val="890"/>
        </w:trPr>
        <w:tc>
          <w:tcPr>
            <w:tcW w:w="3261" w:type="dxa"/>
            <w:tcBorders>
              <w:top w:val="single" w:sz="4" w:space="0" w:color="000000"/>
              <w:left w:val="single" w:sz="4" w:space="0" w:color="000000"/>
              <w:bottom w:val="single" w:sz="4" w:space="0" w:color="000000"/>
              <w:right w:val="single" w:sz="4" w:space="0" w:color="000000"/>
            </w:tcBorders>
          </w:tcPr>
          <w:p w14:paraId="331E7C68" w14:textId="77777777" w:rsidR="004832A4" w:rsidRPr="00DE269F" w:rsidRDefault="004832A4" w:rsidP="00C52294">
            <w:pPr>
              <w:spacing w:line="360" w:lineRule="auto"/>
              <w:rPr>
                <w:rFonts w:ascii="Arial" w:hAnsi="Arial" w:cs="Arial"/>
                <w:sz w:val="24"/>
                <w:szCs w:val="24"/>
              </w:rPr>
            </w:pPr>
            <w:r w:rsidRPr="00DE269F">
              <w:rPr>
                <w:rFonts w:ascii="Arial" w:hAnsi="Arial" w:cs="Arial"/>
                <w:sz w:val="24"/>
                <w:szCs w:val="24"/>
              </w:rPr>
              <w:t xml:space="preserve">Carga horária da Prática como Componente </w:t>
            </w:r>
          </w:p>
          <w:p w14:paraId="339777A6" w14:textId="77777777" w:rsidR="004832A4" w:rsidRPr="00DE269F" w:rsidRDefault="004832A4" w:rsidP="00C52294">
            <w:pPr>
              <w:spacing w:line="360" w:lineRule="auto"/>
              <w:rPr>
                <w:rFonts w:ascii="Arial" w:hAnsi="Arial" w:cs="Arial"/>
                <w:sz w:val="24"/>
                <w:szCs w:val="24"/>
              </w:rPr>
            </w:pPr>
            <w:r w:rsidRPr="00DE269F">
              <w:rPr>
                <w:rFonts w:ascii="Arial" w:hAnsi="Arial" w:cs="Arial"/>
                <w:sz w:val="24"/>
                <w:szCs w:val="24"/>
              </w:rPr>
              <w:t xml:space="preserve">Curricular </w:t>
            </w:r>
          </w:p>
        </w:tc>
        <w:tc>
          <w:tcPr>
            <w:tcW w:w="5811" w:type="dxa"/>
            <w:tcBorders>
              <w:top w:val="single" w:sz="4" w:space="0" w:color="000000"/>
              <w:left w:val="single" w:sz="4" w:space="0" w:color="000000"/>
              <w:bottom w:val="single" w:sz="4" w:space="0" w:color="000000"/>
              <w:right w:val="single" w:sz="4" w:space="0" w:color="000000"/>
            </w:tcBorders>
          </w:tcPr>
          <w:p w14:paraId="54D5FB49" w14:textId="77777777" w:rsidR="00343D9F" w:rsidRPr="00DE269F" w:rsidRDefault="00343D9F" w:rsidP="00343D9F">
            <w:pPr>
              <w:spacing w:line="360" w:lineRule="auto"/>
              <w:ind w:left="3"/>
              <w:rPr>
                <w:rFonts w:ascii="Arial" w:hAnsi="Arial" w:cs="Arial"/>
                <w:sz w:val="24"/>
                <w:szCs w:val="24"/>
              </w:rPr>
            </w:pPr>
            <w:r w:rsidRPr="00DE269F">
              <w:rPr>
                <w:rFonts w:ascii="Arial" w:hAnsi="Arial" w:cs="Arial"/>
                <w:sz w:val="24"/>
                <w:szCs w:val="24"/>
              </w:rPr>
              <w:t>47</w:t>
            </w:r>
            <w:r w:rsidR="009C0E28" w:rsidRPr="00DE269F">
              <w:rPr>
                <w:rFonts w:ascii="Arial" w:hAnsi="Arial" w:cs="Arial"/>
                <w:sz w:val="24"/>
                <w:szCs w:val="24"/>
              </w:rPr>
              <w:t>0 horas</w:t>
            </w:r>
            <w:r w:rsidRPr="00DE269F">
              <w:rPr>
                <w:rFonts w:ascii="Arial" w:hAnsi="Arial" w:cs="Arial"/>
                <w:sz w:val="24"/>
                <w:szCs w:val="24"/>
              </w:rPr>
              <w:t>(Diurno)</w:t>
            </w:r>
          </w:p>
          <w:p w14:paraId="30161383" w14:textId="77777777" w:rsidR="004832A4" w:rsidRPr="00DE269F" w:rsidRDefault="00343D9F" w:rsidP="00343D9F">
            <w:pPr>
              <w:spacing w:line="360" w:lineRule="auto"/>
              <w:ind w:left="3"/>
              <w:rPr>
                <w:rFonts w:ascii="Arial" w:hAnsi="Arial" w:cs="Arial"/>
                <w:sz w:val="24"/>
                <w:szCs w:val="24"/>
              </w:rPr>
            </w:pPr>
            <w:r w:rsidRPr="00DE269F">
              <w:rPr>
                <w:rFonts w:ascii="Arial" w:hAnsi="Arial" w:cs="Arial"/>
                <w:sz w:val="24"/>
                <w:szCs w:val="24"/>
              </w:rPr>
              <w:t>480 h.a. (Noturno)</w:t>
            </w:r>
          </w:p>
        </w:tc>
      </w:tr>
      <w:tr w:rsidR="004832A4" w:rsidRPr="00DE269F" w14:paraId="10C77566" w14:textId="77777777" w:rsidTr="000737A7">
        <w:trPr>
          <w:trHeight w:val="888"/>
        </w:trPr>
        <w:tc>
          <w:tcPr>
            <w:tcW w:w="3261" w:type="dxa"/>
            <w:tcBorders>
              <w:top w:val="single" w:sz="4" w:space="0" w:color="000000"/>
              <w:left w:val="single" w:sz="4" w:space="0" w:color="000000"/>
              <w:bottom w:val="single" w:sz="4" w:space="0" w:color="000000"/>
              <w:right w:val="single" w:sz="4" w:space="0" w:color="000000"/>
            </w:tcBorders>
          </w:tcPr>
          <w:p w14:paraId="7DD09DF2" w14:textId="77777777" w:rsidR="004832A4" w:rsidRPr="00DE269F" w:rsidRDefault="004832A4" w:rsidP="00C52294">
            <w:pPr>
              <w:tabs>
                <w:tab w:val="center" w:pos="1332"/>
                <w:tab w:val="right" w:pos="2499"/>
              </w:tabs>
              <w:spacing w:line="360" w:lineRule="auto"/>
              <w:rPr>
                <w:rFonts w:ascii="Arial" w:hAnsi="Arial" w:cs="Arial"/>
                <w:sz w:val="24"/>
                <w:szCs w:val="24"/>
              </w:rPr>
            </w:pPr>
            <w:r w:rsidRPr="00DE269F">
              <w:rPr>
                <w:rFonts w:ascii="Arial" w:hAnsi="Arial" w:cs="Arial"/>
                <w:sz w:val="24"/>
                <w:szCs w:val="24"/>
              </w:rPr>
              <w:t xml:space="preserve">Carga </w:t>
            </w:r>
            <w:r w:rsidRPr="00DE269F">
              <w:rPr>
                <w:rFonts w:ascii="Arial" w:hAnsi="Arial" w:cs="Arial"/>
                <w:sz w:val="24"/>
                <w:szCs w:val="24"/>
              </w:rPr>
              <w:tab/>
              <w:t xml:space="preserve">horária </w:t>
            </w:r>
            <w:r w:rsidRPr="00DE269F">
              <w:rPr>
                <w:rFonts w:ascii="Arial" w:hAnsi="Arial" w:cs="Arial"/>
                <w:sz w:val="24"/>
                <w:szCs w:val="24"/>
              </w:rPr>
              <w:tab/>
              <w:t xml:space="preserve">das </w:t>
            </w:r>
          </w:p>
          <w:p w14:paraId="4748512A" w14:textId="77777777" w:rsidR="004832A4" w:rsidRPr="00DE269F" w:rsidRDefault="004832A4" w:rsidP="00C52294">
            <w:pPr>
              <w:spacing w:line="360" w:lineRule="auto"/>
              <w:rPr>
                <w:rFonts w:ascii="Arial" w:hAnsi="Arial" w:cs="Arial"/>
                <w:sz w:val="24"/>
                <w:szCs w:val="24"/>
              </w:rPr>
            </w:pPr>
            <w:r w:rsidRPr="00DE269F">
              <w:rPr>
                <w:rFonts w:ascii="Arial" w:hAnsi="Arial" w:cs="Arial"/>
                <w:sz w:val="24"/>
                <w:szCs w:val="24"/>
              </w:rPr>
              <w:t xml:space="preserve">atividades complementares </w:t>
            </w:r>
          </w:p>
        </w:tc>
        <w:tc>
          <w:tcPr>
            <w:tcW w:w="5811" w:type="dxa"/>
            <w:tcBorders>
              <w:top w:val="single" w:sz="4" w:space="0" w:color="000000"/>
              <w:left w:val="single" w:sz="4" w:space="0" w:color="000000"/>
              <w:bottom w:val="single" w:sz="4" w:space="0" w:color="000000"/>
              <w:right w:val="single" w:sz="4" w:space="0" w:color="000000"/>
            </w:tcBorders>
          </w:tcPr>
          <w:p w14:paraId="3C5E82AA" w14:textId="77777777" w:rsidR="004832A4" w:rsidRPr="00DE269F" w:rsidRDefault="003B0E6C" w:rsidP="00C52294">
            <w:pPr>
              <w:spacing w:line="360" w:lineRule="auto"/>
              <w:ind w:left="3"/>
              <w:rPr>
                <w:rFonts w:ascii="Arial" w:hAnsi="Arial" w:cs="Arial"/>
                <w:sz w:val="24"/>
                <w:szCs w:val="24"/>
              </w:rPr>
            </w:pPr>
            <w:r w:rsidRPr="00DE269F">
              <w:rPr>
                <w:rFonts w:ascii="Arial" w:hAnsi="Arial" w:cs="Arial"/>
                <w:sz w:val="24"/>
                <w:szCs w:val="24"/>
              </w:rPr>
              <w:t>200 horas</w:t>
            </w:r>
          </w:p>
        </w:tc>
      </w:tr>
      <w:tr w:rsidR="004832A4" w:rsidRPr="00DE269F" w14:paraId="17E7BB6D" w14:textId="77777777" w:rsidTr="000737A7">
        <w:trPr>
          <w:trHeight w:val="888"/>
        </w:trPr>
        <w:tc>
          <w:tcPr>
            <w:tcW w:w="3261" w:type="dxa"/>
            <w:tcBorders>
              <w:top w:val="single" w:sz="4" w:space="0" w:color="000000"/>
              <w:left w:val="single" w:sz="4" w:space="0" w:color="000000"/>
              <w:bottom w:val="single" w:sz="4" w:space="0" w:color="000000"/>
              <w:right w:val="single" w:sz="4" w:space="0" w:color="000000"/>
            </w:tcBorders>
          </w:tcPr>
          <w:p w14:paraId="4EEF8207" w14:textId="77777777" w:rsidR="004832A4" w:rsidRPr="00DE269F" w:rsidRDefault="004832A4" w:rsidP="00C52294">
            <w:pPr>
              <w:spacing w:line="360" w:lineRule="auto"/>
              <w:rPr>
                <w:rFonts w:ascii="Arial" w:hAnsi="Arial" w:cs="Arial"/>
                <w:sz w:val="24"/>
                <w:szCs w:val="24"/>
              </w:rPr>
            </w:pPr>
            <w:r w:rsidRPr="00DE269F">
              <w:rPr>
                <w:rFonts w:ascii="Arial" w:hAnsi="Arial" w:cs="Arial"/>
                <w:sz w:val="24"/>
                <w:szCs w:val="24"/>
              </w:rPr>
              <w:t xml:space="preserve">Carga horária total </w:t>
            </w:r>
          </w:p>
        </w:tc>
        <w:tc>
          <w:tcPr>
            <w:tcW w:w="5811" w:type="dxa"/>
            <w:tcBorders>
              <w:top w:val="single" w:sz="4" w:space="0" w:color="000000"/>
              <w:left w:val="single" w:sz="4" w:space="0" w:color="000000"/>
              <w:bottom w:val="single" w:sz="4" w:space="0" w:color="000000"/>
              <w:right w:val="single" w:sz="4" w:space="0" w:color="000000"/>
            </w:tcBorders>
          </w:tcPr>
          <w:p w14:paraId="555C1451" w14:textId="77777777" w:rsidR="00EE4785" w:rsidRPr="00DE269F" w:rsidRDefault="00EE4785" w:rsidP="00C52294">
            <w:pPr>
              <w:spacing w:line="360" w:lineRule="auto"/>
              <w:ind w:left="3" w:right="52"/>
              <w:rPr>
                <w:rFonts w:ascii="Arial" w:hAnsi="Arial" w:cs="Arial"/>
                <w:sz w:val="24"/>
                <w:szCs w:val="24"/>
              </w:rPr>
            </w:pPr>
            <w:r w:rsidRPr="00DE269F">
              <w:rPr>
                <w:rFonts w:ascii="Arial" w:hAnsi="Arial" w:cs="Arial"/>
                <w:sz w:val="24"/>
                <w:szCs w:val="24"/>
              </w:rPr>
              <w:t>3.360 h</w:t>
            </w:r>
          </w:p>
          <w:p w14:paraId="48845618" w14:textId="77777777" w:rsidR="004832A4" w:rsidRPr="00DE269F" w:rsidRDefault="00EE4785" w:rsidP="00C52294">
            <w:pPr>
              <w:spacing w:line="360" w:lineRule="auto"/>
              <w:ind w:left="3" w:right="52"/>
              <w:rPr>
                <w:rFonts w:ascii="Arial" w:hAnsi="Arial" w:cs="Arial"/>
                <w:sz w:val="24"/>
                <w:szCs w:val="24"/>
              </w:rPr>
            </w:pPr>
            <w:r w:rsidRPr="00DE269F">
              <w:rPr>
                <w:rFonts w:ascii="Arial" w:hAnsi="Arial" w:cs="Arial"/>
                <w:sz w:val="24"/>
                <w:szCs w:val="24"/>
              </w:rPr>
              <w:t>3.200 h</w:t>
            </w:r>
          </w:p>
        </w:tc>
      </w:tr>
      <w:tr w:rsidR="004832A4" w:rsidRPr="00DE269F" w14:paraId="67B9D3CB" w14:textId="77777777" w:rsidTr="000737A7">
        <w:trPr>
          <w:trHeight w:val="302"/>
        </w:trPr>
        <w:tc>
          <w:tcPr>
            <w:tcW w:w="3261" w:type="dxa"/>
            <w:tcBorders>
              <w:top w:val="single" w:sz="4" w:space="0" w:color="000000"/>
              <w:left w:val="single" w:sz="4" w:space="0" w:color="000000"/>
              <w:bottom w:val="single" w:sz="4" w:space="0" w:color="000000"/>
              <w:right w:val="single" w:sz="4" w:space="0" w:color="000000"/>
            </w:tcBorders>
          </w:tcPr>
          <w:p w14:paraId="300DFCDF" w14:textId="77777777" w:rsidR="004832A4" w:rsidRPr="00DE269F" w:rsidRDefault="004832A4" w:rsidP="00C52294">
            <w:pPr>
              <w:spacing w:line="360" w:lineRule="auto"/>
              <w:rPr>
                <w:rFonts w:ascii="Arial" w:hAnsi="Arial" w:cs="Arial"/>
                <w:sz w:val="24"/>
                <w:szCs w:val="24"/>
              </w:rPr>
            </w:pPr>
            <w:r w:rsidRPr="00DE269F">
              <w:rPr>
                <w:rFonts w:ascii="Arial" w:hAnsi="Arial" w:cs="Arial"/>
                <w:sz w:val="24"/>
                <w:szCs w:val="24"/>
              </w:rPr>
              <w:t xml:space="preserve">Sistema de carga horária </w:t>
            </w:r>
          </w:p>
        </w:tc>
        <w:tc>
          <w:tcPr>
            <w:tcW w:w="5811" w:type="dxa"/>
            <w:tcBorders>
              <w:top w:val="single" w:sz="4" w:space="0" w:color="000000"/>
              <w:left w:val="single" w:sz="4" w:space="0" w:color="000000"/>
              <w:bottom w:val="single" w:sz="4" w:space="0" w:color="000000"/>
              <w:right w:val="single" w:sz="4" w:space="0" w:color="000000"/>
            </w:tcBorders>
          </w:tcPr>
          <w:p w14:paraId="23AABA4D" w14:textId="77777777" w:rsidR="004832A4" w:rsidRPr="00DE269F" w:rsidRDefault="004832A4" w:rsidP="00C52294">
            <w:pPr>
              <w:spacing w:line="360" w:lineRule="auto"/>
              <w:rPr>
                <w:rFonts w:ascii="Arial" w:hAnsi="Arial" w:cs="Arial"/>
                <w:sz w:val="24"/>
                <w:szCs w:val="24"/>
              </w:rPr>
            </w:pPr>
            <w:r w:rsidRPr="00DE269F">
              <w:rPr>
                <w:rFonts w:ascii="Arial" w:hAnsi="Arial" w:cs="Arial"/>
                <w:sz w:val="24"/>
                <w:szCs w:val="24"/>
              </w:rPr>
              <w:t xml:space="preserve">01 crédito = 20h </w:t>
            </w:r>
          </w:p>
        </w:tc>
      </w:tr>
      <w:tr w:rsidR="004832A4" w:rsidRPr="00DE269F" w14:paraId="01CEBC24" w14:textId="77777777" w:rsidTr="000737A7">
        <w:trPr>
          <w:trHeight w:val="305"/>
        </w:trPr>
        <w:tc>
          <w:tcPr>
            <w:tcW w:w="3261" w:type="dxa"/>
            <w:tcBorders>
              <w:top w:val="single" w:sz="4" w:space="0" w:color="000000"/>
              <w:left w:val="single" w:sz="4" w:space="0" w:color="000000"/>
              <w:bottom w:val="single" w:sz="4" w:space="0" w:color="000000"/>
              <w:right w:val="single" w:sz="4" w:space="0" w:color="000000"/>
            </w:tcBorders>
          </w:tcPr>
          <w:p w14:paraId="5EFEF8F2" w14:textId="77777777" w:rsidR="004832A4" w:rsidRPr="00DE269F" w:rsidRDefault="004832A4" w:rsidP="00C52294">
            <w:pPr>
              <w:spacing w:line="360" w:lineRule="auto"/>
              <w:rPr>
                <w:rFonts w:ascii="Arial" w:hAnsi="Arial" w:cs="Arial"/>
                <w:sz w:val="24"/>
                <w:szCs w:val="24"/>
              </w:rPr>
            </w:pPr>
            <w:r w:rsidRPr="00DE269F">
              <w:rPr>
                <w:rFonts w:ascii="Arial" w:hAnsi="Arial" w:cs="Arial"/>
                <w:sz w:val="24"/>
                <w:szCs w:val="24"/>
              </w:rPr>
              <w:t xml:space="preserve">Duração da hora-aula </w:t>
            </w:r>
          </w:p>
        </w:tc>
        <w:tc>
          <w:tcPr>
            <w:tcW w:w="5811" w:type="dxa"/>
            <w:tcBorders>
              <w:top w:val="single" w:sz="4" w:space="0" w:color="000000"/>
              <w:left w:val="single" w:sz="4" w:space="0" w:color="000000"/>
              <w:bottom w:val="single" w:sz="4" w:space="0" w:color="000000"/>
              <w:right w:val="single" w:sz="4" w:space="0" w:color="000000"/>
            </w:tcBorders>
          </w:tcPr>
          <w:p w14:paraId="76A152D2" w14:textId="77777777" w:rsidR="004832A4" w:rsidRPr="00DE269F" w:rsidRDefault="0016791F" w:rsidP="00C52294">
            <w:pPr>
              <w:spacing w:line="360" w:lineRule="auto"/>
              <w:ind w:left="3"/>
              <w:rPr>
                <w:rFonts w:ascii="Arial" w:hAnsi="Arial" w:cs="Arial"/>
                <w:sz w:val="24"/>
                <w:szCs w:val="24"/>
              </w:rPr>
            </w:pPr>
            <w:r w:rsidRPr="00DE269F">
              <w:rPr>
                <w:rFonts w:ascii="Arial" w:hAnsi="Arial" w:cs="Arial"/>
                <w:sz w:val="24"/>
                <w:szCs w:val="24"/>
              </w:rPr>
              <w:t>60 minutos (Matutino</w:t>
            </w:r>
            <w:r w:rsidR="00C90B7D" w:rsidRPr="00DE269F">
              <w:rPr>
                <w:rFonts w:ascii="Arial" w:hAnsi="Arial" w:cs="Arial"/>
                <w:sz w:val="24"/>
                <w:szCs w:val="24"/>
              </w:rPr>
              <w:t>)</w:t>
            </w:r>
          </w:p>
          <w:p w14:paraId="25F34C9C" w14:textId="77777777" w:rsidR="00C90B7D" w:rsidRPr="00DE269F" w:rsidRDefault="00C90B7D" w:rsidP="00C52294">
            <w:pPr>
              <w:spacing w:line="360" w:lineRule="auto"/>
              <w:ind w:left="3"/>
              <w:rPr>
                <w:rFonts w:ascii="Arial" w:hAnsi="Arial" w:cs="Arial"/>
                <w:sz w:val="24"/>
                <w:szCs w:val="24"/>
              </w:rPr>
            </w:pPr>
            <w:r w:rsidRPr="00DE269F">
              <w:rPr>
                <w:rFonts w:ascii="Arial" w:hAnsi="Arial" w:cs="Arial"/>
                <w:sz w:val="24"/>
                <w:szCs w:val="24"/>
              </w:rPr>
              <w:t>50 minutos (Noturno)</w:t>
            </w:r>
          </w:p>
        </w:tc>
      </w:tr>
    </w:tbl>
    <w:p w14:paraId="73145EC8" w14:textId="77777777" w:rsidR="0049547F" w:rsidRPr="00DE269F" w:rsidRDefault="0049547F" w:rsidP="000C0C69">
      <w:pPr>
        <w:pStyle w:val="Ttulo1"/>
        <w:keepNext w:val="0"/>
        <w:keepLines w:val="0"/>
        <w:spacing w:before="0" w:after="0" w:line="360" w:lineRule="auto"/>
        <w:rPr>
          <w:rFonts w:ascii="Arial" w:eastAsia="Arial,Arial,Arial,Times New Rom" w:hAnsi="Arial" w:cs="Arial"/>
          <w:sz w:val="24"/>
          <w:szCs w:val="24"/>
        </w:rPr>
      </w:pPr>
    </w:p>
    <w:p w14:paraId="6F851737" w14:textId="77777777" w:rsidR="004D123B" w:rsidRPr="00DE269F" w:rsidRDefault="004D123B" w:rsidP="000C0C69">
      <w:pPr>
        <w:pStyle w:val="PargrafodaLista"/>
        <w:tabs>
          <w:tab w:val="left" w:pos="993"/>
        </w:tabs>
        <w:spacing w:line="360" w:lineRule="auto"/>
        <w:ind w:left="993" w:hanging="993"/>
        <w:jc w:val="center"/>
        <w:rPr>
          <w:b/>
          <w:sz w:val="24"/>
          <w:szCs w:val="24"/>
        </w:rPr>
      </w:pPr>
    </w:p>
    <w:p w14:paraId="5FD893C9" w14:textId="77777777" w:rsidR="000737A7" w:rsidRPr="00DE269F" w:rsidRDefault="000737A7" w:rsidP="000C0C69">
      <w:pPr>
        <w:pStyle w:val="PargrafodaLista"/>
        <w:tabs>
          <w:tab w:val="left" w:pos="993"/>
        </w:tabs>
        <w:spacing w:line="360" w:lineRule="auto"/>
        <w:ind w:left="993" w:hanging="993"/>
        <w:jc w:val="center"/>
        <w:rPr>
          <w:b/>
          <w:sz w:val="24"/>
          <w:szCs w:val="24"/>
        </w:rPr>
      </w:pPr>
    </w:p>
    <w:p w14:paraId="12AA7B23" w14:textId="77777777" w:rsidR="000737A7" w:rsidRPr="00DE269F" w:rsidRDefault="000737A7" w:rsidP="000C0C69">
      <w:pPr>
        <w:pStyle w:val="PargrafodaLista"/>
        <w:tabs>
          <w:tab w:val="left" w:pos="993"/>
        </w:tabs>
        <w:spacing w:line="360" w:lineRule="auto"/>
        <w:ind w:left="993" w:hanging="993"/>
        <w:jc w:val="center"/>
        <w:rPr>
          <w:b/>
          <w:sz w:val="24"/>
          <w:szCs w:val="24"/>
        </w:rPr>
      </w:pPr>
    </w:p>
    <w:p w14:paraId="31429D85" w14:textId="77777777" w:rsidR="000737A7" w:rsidRPr="00DE269F" w:rsidRDefault="000737A7" w:rsidP="000C0C69">
      <w:pPr>
        <w:pStyle w:val="PargrafodaLista"/>
        <w:tabs>
          <w:tab w:val="left" w:pos="993"/>
        </w:tabs>
        <w:spacing w:line="360" w:lineRule="auto"/>
        <w:ind w:left="993" w:hanging="993"/>
        <w:jc w:val="center"/>
        <w:rPr>
          <w:b/>
          <w:sz w:val="24"/>
          <w:szCs w:val="24"/>
        </w:rPr>
      </w:pPr>
    </w:p>
    <w:p w14:paraId="63A1CCCF" w14:textId="77777777" w:rsidR="002D6A22" w:rsidRPr="00DE269F" w:rsidRDefault="002D6A22" w:rsidP="000C0C69">
      <w:pPr>
        <w:pStyle w:val="PargrafodaLista"/>
        <w:tabs>
          <w:tab w:val="left" w:pos="993"/>
        </w:tabs>
        <w:spacing w:line="360" w:lineRule="auto"/>
        <w:ind w:left="993" w:hanging="993"/>
        <w:jc w:val="center"/>
        <w:rPr>
          <w:b/>
          <w:sz w:val="24"/>
          <w:szCs w:val="24"/>
        </w:rPr>
      </w:pPr>
    </w:p>
    <w:p w14:paraId="513B04B4" w14:textId="77777777" w:rsidR="008D5A04" w:rsidRPr="00DE269F" w:rsidRDefault="006F0B2F" w:rsidP="000737A7">
      <w:pPr>
        <w:pStyle w:val="PargrafodaLista"/>
        <w:spacing w:line="360" w:lineRule="auto"/>
        <w:ind w:left="0"/>
        <w:jc w:val="center"/>
        <w:rPr>
          <w:sz w:val="24"/>
          <w:szCs w:val="24"/>
        </w:rPr>
      </w:pPr>
      <w:r w:rsidRPr="00DE269F">
        <w:rPr>
          <w:b/>
          <w:sz w:val="24"/>
          <w:szCs w:val="24"/>
        </w:rPr>
        <w:lastRenderedPageBreak/>
        <w:t>APRESENTAÇÃO</w:t>
      </w:r>
    </w:p>
    <w:p w14:paraId="60304F9F" w14:textId="77777777" w:rsidR="003B5138" w:rsidRPr="00DE269F" w:rsidRDefault="003B5138" w:rsidP="000C0C69">
      <w:pPr>
        <w:autoSpaceDE w:val="0"/>
        <w:autoSpaceDN w:val="0"/>
        <w:adjustRightInd w:val="0"/>
        <w:spacing w:after="0" w:line="360" w:lineRule="auto"/>
        <w:ind w:firstLine="851"/>
        <w:jc w:val="both"/>
        <w:rPr>
          <w:rFonts w:ascii="Arial" w:hAnsi="Arial" w:cs="Arial"/>
          <w:color w:val="auto"/>
          <w:sz w:val="24"/>
          <w:szCs w:val="24"/>
        </w:rPr>
      </w:pPr>
    </w:p>
    <w:p w14:paraId="386B659F" w14:textId="77777777" w:rsidR="00B72774" w:rsidRPr="00AE1047" w:rsidRDefault="00B72774" w:rsidP="00B72774">
      <w:pPr>
        <w:tabs>
          <w:tab w:val="left" w:pos="2835"/>
        </w:tabs>
        <w:autoSpaceDE w:val="0"/>
        <w:autoSpaceDN w:val="0"/>
        <w:adjustRightInd w:val="0"/>
        <w:spacing w:after="0" w:line="360" w:lineRule="auto"/>
        <w:ind w:firstLine="851"/>
        <w:jc w:val="both"/>
        <w:rPr>
          <w:rFonts w:ascii="Arial" w:hAnsi="Arial" w:cs="Arial"/>
          <w:color w:val="000000" w:themeColor="text1"/>
          <w:sz w:val="24"/>
          <w:szCs w:val="24"/>
        </w:rPr>
      </w:pPr>
      <w:r w:rsidRPr="00AE1047">
        <w:rPr>
          <w:rFonts w:ascii="Arial" w:hAnsi="Arial" w:cs="Arial"/>
          <w:color w:val="000000" w:themeColor="text1"/>
          <w:sz w:val="24"/>
          <w:szCs w:val="24"/>
        </w:rPr>
        <w:t xml:space="preserve">O Projeto Pedagógico do Curso Superior de Licenciatura em Física (PPC) constitui-se em instrumento de identificação, definição e organização do curso. Este projeto apresenta a alteração do curso ofertado pelo Instituto Federal do Ceará - IFCE </w:t>
      </w:r>
      <w:r w:rsidRPr="00AE1047">
        <w:rPr>
          <w:rFonts w:ascii="Arial" w:hAnsi="Arial" w:cs="Arial"/>
          <w:i/>
          <w:color w:val="000000" w:themeColor="text1"/>
          <w:sz w:val="24"/>
          <w:szCs w:val="24"/>
        </w:rPr>
        <w:t>campus</w:t>
      </w:r>
      <w:r w:rsidRPr="00AE1047">
        <w:rPr>
          <w:rFonts w:ascii="Arial" w:hAnsi="Arial" w:cs="Arial"/>
          <w:color w:val="000000" w:themeColor="text1"/>
          <w:sz w:val="24"/>
          <w:szCs w:val="24"/>
        </w:rPr>
        <w:t xml:space="preserve"> Tianguá, desde a sua criação pela Resolução Nº 023, de 31 de maio de 2010 e o seu reconhecimento pela Portaria do MEC Nº 815, de 29 de outubro de 2015.</w:t>
      </w:r>
    </w:p>
    <w:p w14:paraId="0B265CF5" w14:textId="77777777" w:rsidR="00B72774" w:rsidRPr="00AE1047" w:rsidRDefault="00B72774" w:rsidP="00B72774">
      <w:pPr>
        <w:autoSpaceDE w:val="0"/>
        <w:autoSpaceDN w:val="0"/>
        <w:adjustRightInd w:val="0"/>
        <w:spacing w:after="0" w:line="360" w:lineRule="auto"/>
        <w:ind w:firstLine="851"/>
        <w:jc w:val="both"/>
        <w:rPr>
          <w:rFonts w:ascii="Arial" w:hAnsi="Arial" w:cs="Arial"/>
          <w:color w:val="000000" w:themeColor="text1"/>
          <w:sz w:val="24"/>
          <w:szCs w:val="24"/>
        </w:rPr>
      </w:pPr>
      <w:r w:rsidRPr="00AE1047">
        <w:rPr>
          <w:rFonts w:ascii="Arial" w:hAnsi="Arial" w:cs="Arial"/>
          <w:color w:val="000000" w:themeColor="text1"/>
          <w:sz w:val="24"/>
          <w:szCs w:val="24"/>
        </w:rPr>
        <w:t>A alteração dá-se em função da necessidade de se adequar à legislação educacional, no atendimento às resoluções do Conselho Nacional de Educação (CNE), particularmente das novas Diretrizes Curriculares Nacionais para a Formação Inicial em Nível Superior em Cursos de Licenciatura e, internamente, à resolução do Conselho Superior (CONSUP) do IFCE que define o alinhamento da matriz dos cursos de licenciatura em Física no IFCE.</w:t>
      </w:r>
    </w:p>
    <w:p w14:paraId="59C8CE76" w14:textId="77777777" w:rsidR="00B72774" w:rsidRPr="00AE1047" w:rsidRDefault="00B72774" w:rsidP="00B72774">
      <w:pPr>
        <w:autoSpaceDE w:val="0"/>
        <w:autoSpaceDN w:val="0"/>
        <w:adjustRightInd w:val="0"/>
        <w:spacing w:after="0" w:line="360" w:lineRule="auto"/>
        <w:ind w:firstLine="851"/>
        <w:jc w:val="both"/>
        <w:rPr>
          <w:rFonts w:ascii="Arial" w:hAnsi="Arial" w:cs="Arial"/>
          <w:color w:val="000000" w:themeColor="text1"/>
          <w:sz w:val="24"/>
          <w:szCs w:val="24"/>
        </w:rPr>
      </w:pPr>
      <w:r w:rsidRPr="00AE1047">
        <w:rPr>
          <w:rFonts w:ascii="Arial" w:hAnsi="Arial" w:cs="Arial"/>
          <w:color w:val="000000" w:themeColor="text1"/>
          <w:sz w:val="24"/>
          <w:szCs w:val="24"/>
        </w:rPr>
        <w:t xml:space="preserve">Este PPC propõe a atualização curricular exigida de legislações específicas, da contínua produção de conhecimento e avanços tecnológicos e de mudanças culturais, o que implica em alterações nos modos de pensar, produzir e nas relações entre os sujeitos. Apresenta atualização do acervo bibliográfico, do quadro docente e administrativo e da infraestrutura do </w:t>
      </w:r>
      <w:r w:rsidRPr="00AE1047">
        <w:rPr>
          <w:rFonts w:ascii="Arial" w:hAnsi="Arial" w:cs="Arial"/>
          <w:i/>
          <w:color w:val="000000" w:themeColor="text1"/>
          <w:sz w:val="24"/>
          <w:szCs w:val="24"/>
        </w:rPr>
        <w:t>campus</w:t>
      </w:r>
      <w:r w:rsidRPr="00AE1047">
        <w:rPr>
          <w:rFonts w:ascii="Arial" w:hAnsi="Arial" w:cs="Arial"/>
          <w:color w:val="000000" w:themeColor="text1"/>
          <w:sz w:val="24"/>
          <w:szCs w:val="24"/>
        </w:rPr>
        <w:t>.</w:t>
      </w:r>
    </w:p>
    <w:p w14:paraId="07A56C32" w14:textId="77777777" w:rsidR="00B72774" w:rsidRPr="00AE1047" w:rsidRDefault="00B72774" w:rsidP="00B72774">
      <w:pPr>
        <w:autoSpaceDE w:val="0"/>
        <w:autoSpaceDN w:val="0"/>
        <w:adjustRightInd w:val="0"/>
        <w:spacing w:after="0" w:line="360" w:lineRule="auto"/>
        <w:ind w:firstLine="851"/>
        <w:jc w:val="both"/>
        <w:rPr>
          <w:rFonts w:ascii="Arial" w:hAnsi="Arial" w:cs="Arial"/>
          <w:color w:val="000000" w:themeColor="text1"/>
          <w:sz w:val="24"/>
          <w:szCs w:val="24"/>
        </w:rPr>
      </w:pPr>
      <w:r w:rsidRPr="00AE1047">
        <w:rPr>
          <w:rFonts w:ascii="Arial" w:hAnsi="Arial" w:cs="Arial"/>
          <w:color w:val="000000" w:themeColor="text1"/>
          <w:sz w:val="24"/>
          <w:szCs w:val="24"/>
        </w:rPr>
        <w:t xml:space="preserve">O processo de reformulação deu-se a partir da aprovação da proposta encaminhada pela Pró-reitoria de Ensino (PROEN) pelo Colegiado do Curso, para elaborar uma Matriz Curricular de 9 (nove) semestres para o curso com oferta no turno noturno e de 8 (oito) semestres para a oferta no turno matutino, garantindo-se a carga horária mínima de 3.200 horas aos acadêmicos. </w:t>
      </w:r>
    </w:p>
    <w:p w14:paraId="70348025" w14:textId="77777777" w:rsidR="00B72774" w:rsidRPr="00AE1047" w:rsidRDefault="00B72774" w:rsidP="00B72774">
      <w:pPr>
        <w:autoSpaceDE w:val="0"/>
        <w:autoSpaceDN w:val="0"/>
        <w:adjustRightInd w:val="0"/>
        <w:spacing w:after="0" w:line="360" w:lineRule="auto"/>
        <w:ind w:firstLine="851"/>
        <w:jc w:val="both"/>
        <w:rPr>
          <w:rFonts w:ascii="Arial" w:hAnsi="Arial" w:cs="Arial"/>
          <w:color w:val="000000" w:themeColor="text1"/>
          <w:sz w:val="24"/>
          <w:szCs w:val="24"/>
        </w:rPr>
      </w:pPr>
      <w:r w:rsidRPr="00AE1047">
        <w:rPr>
          <w:rFonts w:ascii="Arial" w:hAnsi="Arial" w:cs="Arial"/>
          <w:color w:val="000000" w:themeColor="text1"/>
          <w:sz w:val="24"/>
          <w:szCs w:val="24"/>
        </w:rPr>
        <w:t>O Núcleo Docente Estruturante do Curso (NDE) reuniu-se para definir as alterações apresentadas pela proposta de alinhamento, discutir questões pertinentes para a melhoria da qualidade do curso ora ofertado, apreciar e votar as produções, etc.</w:t>
      </w:r>
    </w:p>
    <w:p w14:paraId="2924FE4F" w14:textId="77777777" w:rsidR="00B72774" w:rsidRPr="00AE1047" w:rsidRDefault="00B72774" w:rsidP="00B72774">
      <w:pPr>
        <w:autoSpaceDE w:val="0"/>
        <w:autoSpaceDN w:val="0"/>
        <w:adjustRightInd w:val="0"/>
        <w:spacing w:after="0" w:line="360" w:lineRule="auto"/>
        <w:ind w:firstLine="851"/>
        <w:jc w:val="both"/>
        <w:rPr>
          <w:rFonts w:ascii="Arial" w:hAnsi="Arial" w:cs="Arial"/>
          <w:color w:val="000000" w:themeColor="text1"/>
          <w:sz w:val="24"/>
          <w:szCs w:val="24"/>
        </w:rPr>
      </w:pPr>
      <w:r w:rsidRPr="00AE1047">
        <w:rPr>
          <w:rFonts w:ascii="Arial" w:hAnsi="Arial" w:cs="Arial"/>
          <w:color w:val="000000" w:themeColor="text1"/>
          <w:sz w:val="24"/>
          <w:szCs w:val="24"/>
        </w:rPr>
        <w:t xml:space="preserve">Este documento apresenta inicialmente a contextualização da instituição a partir do histórico e identificação do IFCE e do </w:t>
      </w:r>
      <w:r w:rsidRPr="00AE1047">
        <w:rPr>
          <w:rFonts w:ascii="Arial" w:hAnsi="Arial" w:cs="Arial"/>
          <w:i/>
          <w:color w:val="000000" w:themeColor="text1"/>
          <w:sz w:val="24"/>
          <w:szCs w:val="24"/>
        </w:rPr>
        <w:t>campus</w:t>
      </w:r>
      <w:r w:rsidRPr="00AE1047">
        <w:rPr>
          <w:rFonts w:ascii="Arial" w:hAnsi="Arial" w:cs="Arial"/>
          <w:color w:val="000000" w:themeColor="text1"/>
          <w:sz w:val="24"/>
          <w:szCs w:val="24"/>
        </w:rPr>
        <w:t xml:space="preserve"> Tianguá, justificativa, </w:t>
      </w:r>
      <w:r w:rsidRPr="00AE1047">
        <w:rPr>
          <w:rFonts w:ascii="Arial" w:hAnsi="Arial" w:cs="Arial"/>
          <w:color w:val="000000" w:themeColor="text1"/>
          <w:sz w:val="24"/>
          <w:szCs w:val="24"/>
        </w:rPr>
        <w:lastRenderedPageBreak/>
        <w:t>fundamentação legal, requisito e formas de ingresso, áreas de atuação e perfil esperado do futuro profissional.</w:t>
      </w:r>
    </w:p>
    <w:p w14:paraId="0B3CE1B6" w14:textId="77777777" w:rsidR="00B72774" w:rsidRPr="00AE1047" w:rsidRDefault="00B72774" w:rsidP="00B72774">
      <w:pPr>
        <w:autoSpaceDE w:val="0"/>
        <w:autoSpaceDN w:val="0"/>
        <w:adjustRightInd w:val="0"/>
        <w:spacing w:after="0" w:line="360" w:lineRule="auto"/>
        <w:ind w:firstLine="851"/>
        <w:jc w:val="both"/>
        <w:rPr>
          <w:rFonts w:ascii="Arial" w:hAnsi="Arial" w:cs="Arial"/>
          <w:color w:val="000000" w:themeColor="text1"/>
          <w:sz w:val="24"/>
          <w:szCs w:val="24"/>
        </w:rPr>
      </w:pPr>
      <w:r w:rsidRPr="00AE1047">
        <w:rPr>
          <w:rFonts w:ascii="Arial" w:hAnsi="Arial" w:cs="Arial"/>
          <w:color w:val="000000" w:themeColor="text1"/>
          <w:sz w:val="24"/>
          <w:szCs w:val="24"/>
        </w:rPr>
        <w:t>Apresenta ainda, a proposta curricular, concepção de avaliação, normas constantes no Regulamento da Organização Didática (ROD) do IFCE, a Prática como Componente Curricular (PPC), o estágio curricular obrigatório e as Atividades Complementares à formação do futuro professor.</w:t>
      </w:r>
    </w:p>
    <w:p w14:paraId="39ABC1C2" w14:textId="77777777" w:rsidR="008B6967" w:rsidRPr="00DE269F" w:rsidRDefault="00B72774" w:rsidP="00B72774">
      <w:pPr>
        <w:autoSpaceDE w:val="0"/>
        <w:autoSpaceDN w:val="0"/>
        <w:adjustRightInd w:val="0"/>
        <w:spacing w:after="0" w:line="360" w:lineRule="auto"/>
        <w:ind w:firstLine="851"/>
        <w:jc w:val="both"/>
        <w:rPr>
          <w:rFonts w:ascii="Arial" w:hAnsi="Arial" w:cs="Arial"/>
          <w:color w:val="auto"/>
          <w:sz w:val="24"/>
          <w:szCs w:val="24"/>
        </w:rPr>
      </w:pPr>
      <w:r w:rsidRPr="00AE1047">
        <w:rPr>
          <w:rFonts w:ascii="Arial" w:hAnsi="Arial" w:cs="Arial"/>
          <w:color w:val="000000" w:themeColor="text1"/>
          <w:sz w:val="24"/>
          <w:szCs w:val="24"/>
        </w:rPr>
        <w:t>Também estão descritas as demais normas que dizem respeito a aproveitamento de conhecimentos anteriores e de trabalho de conclusão de Curso (TCC), a proposta de avaliação do projeto e as políticas institucionais constantes no Plano de Desenvolvimento Institucional (PDI) e de apoio ao discente.</w:t>
      </w:r>
    </w:p>
    <w:p w14:paraId="0D3503A0" w14:textId="77777777" w:rsidR="009E7D60" w:rsidRPr="00DE269F" w:rsidRDefault="009E7D60" w:rsidP="000C0C69">
      <w:pPr>
        <w:pStyle w:val="PargrafodaLista"/>
        <w:tabs>
          <w:tab w:val="left" w:pos="993"/>
        </w:tabs>
        <w:spacing w:line="360" w:lineRule="auto"/>
        <w:ind w:left="993"/>
        <w:jc w:val="both"/>
        <w:rPr>
          <w:color w:val="auto"/>
          <w:sz w:val="24"/>
          <w:szCs w:val="24"/>
        </w:rPr>
      </w:pPr>
    </w:p>
    <w:p w14:paraId="45D8C3ED" w14:textId="77777777" w:rsidR="00280F0E" w:rsidRDefault="006F0B2F" w:rsidP="000C0C69">
      <w:pPr>
        <w:tabs>
          <w:tab w:val="left" w:pos="993"/>
        </w:tabs>
        <w:spacing w:after="0" w:line="360" w:lineRule="auto"/>
        <w:jc w:val="both"/>
        <w:rPr>
          <w:rFonts w:ascii="Arial" w:hAnsi="Arial" w:cs="Arial"/>
          <w:b/>
          <w:sz w:val="24"/>
          <w:szCs w:val="24"/>
        </w:rPr>
      </w:pPr>
      <w:r w:rsidRPr="00DE269F">
        <w:rPr>
          <w:rFonts w:ascii="Arial" w:hAnsi="Arial" w:cs="Arial"/>
          <w:b/>
          <w:sz w:val="24"/>
          <w:szCs w:val="24"/>
        </w:rPr>
        <w:t>CONTEXTUALIZAÇÃO DA INSTITUIÇÃO</w:t>
      </w:r>
    </w:p>
    <w:p w14:paraId="75A43BA6" w14:textId="77777777" w:rsidR="006F1562" w:rsidRPr="00DE269F" w:rsidRDefault="006F1562" w:rsidP="000C0C69">
      <w:pPr>
        <w:tabs>
          <w:tab w:val="left" w:pos="993"/>
        </w:tabs>
        <w:spacing w:after="0" w:line="360" w:lineRule="auto"/>
        <w:jc w:val="both"/>
        <w:rPr>
          <w:rFonts w:ascii="Arial" w:eastAsia="Times New Roman" w:hAnsi="Arial" w:cs="Arial"/>
          <w:sz w:val="24"/>
          <w:szCs w:val="24"/>
        </w:rPr>
      </w:pPr>
    </w:p>
    <w:p w14:paraId="27E13AC8" w14:textId="2F06BA04" w:rsidR="00346A7E" w:rsidRPr="00DE269F" w:rsidRDefault="00346A7E" w:rsidP="000C0C69">
      <w:pPr>
        <w:autoSpaceDE w:val="0"/>
        <w:autoSpaceDN w:val="0"/>
        <w:adjustRightInd w:val="0"/>
        <w:spacing w:after="0" w:line="360" w:lineRule="auto"/>
        <w:ind w:firstLine="851"/>
        <w:jc w:val="both"/>
        <w:rPr>
          <w:rFonts w:ascii="Arial" w:hAnsi="Arial" w:cs="Arial"/>
          <w:sz w:val="24"/>
          <w:szCs w:val="24"/>
        </w:rPr>
      </w:pPr>
      <w:r w:rsidRPr="00DE269F">
        <w:rPr>
          <w:rFonts w:ascii="Arial" w:hAnsi="Arial" w:cs="Arial"/>
          <w:sz w:val="24"/>
          <w:szCs w:val="24"/>
        </w:rPr>
        <w:t>O Instituto Federal de Educação, Ciência e Tecnologia do Ceará (IFCE) tem</w:t>
      </w:r>
      <w:r w:rsidR="001B7D0D">
        <w:rPr>
          <w:rFonts w:ascii="Arial" w:hAnsi="Arial" w:cs="Arial"/>
          <w:sz w:val="24"/>
          <w:szCs w:val="24"/>
        </w:rPr>
        <w:t xml:space="preserve"> </w:t>
      </w:r>
      <w:r w:rsidRPr="00DE269F">
        <w:rPr>
          <w:rFonts w:ascii="Arial" w:hAnsi="Arial" w:cs="Arial"/>
          <w:sz w:val="24"/>
          <w:szCs w:val="24"/>
        </w:rPr>
        <w:t>entre seus objetivos ministrar em nível de educação superior cursos de licenciatura,</w:t>
      </w:r>
      <w:r w:rsidR="001B7D0D">
        <w:rPr>
          <w:rFonts w:ascii="Arial" w:hAnsi="Arial" w:cs="Arial"/>
          <w:sz w:val="24"/>
          <w:szCs w:val="24"/>
        </w:rPr>
        <w:t xml:space="preserve"> </w:t>
      </w:r>
      <w:r w:rsidRPr="00DE269F">
        <w:rPr>
          <w:rFonts w:ascii="Arial" w:hAnsi="Arial" w:cs="Arial"/>
          <w:sz w:val="24"/>
          <w:szCs w:val="24"/>
        </w:rPr>
        <w:t>com vistas à formação de docentes para a educação básica e para a educação</w:t>
      </w:r>
      <w:r w:rsidR="001B7D0D">
        <w:rPr>
          <w:rFonts w:ascii="Arial" w:hAnsi="Arial" w:cs="Arial"/>
          <w:sz w:val="24"/>
          <w:szCs w:val="24"/>
        </w:rPr>
        <w:t xml:space="preserve"> </w:t>
      </w:r>
      <w:r w:rsidRPr="00DE269F">
        <w:rPr>
          <w:rFonts w:ascii="Arial" w:hAnsi="Arial" w:cs="Arial"/>
          <w:sz w:val="24"/>
          <w:szCs w:val="24"/>
        </w:rPr>
        <w:t>profissional</w:t>
      </w:r>
      <w:r w:rsidR="001B7D0D">
        <w:rPr>
          <w:rFonts w:ascii="Arial" w:hAnsi="Arial" w:cs="Arial"/>
          <w:color w:val="0070C1"/>
          <w:sz w:val="24"/>
          <w:szCs w:val="24"/>
        </w:rPr>
        <w:t>,</w:t>
      </w:r>
      <w:r w:rsidRPr="00DE269F">
        <w:rPr>
          <w:rFonts w:ascii="Arial" w:hAnsi="Arial" w:cs="Arial"/>
          <w:color w:val="0070C1"/>
          <w:sz w:val="24"/>
          <w:szCs w:val="24"/>
        </w:rPr>
        <w:t xml:space="preserve"> </w:t>
      </w:r>
      <w:r w:rsidRPr="00DE269F">
        <w:rPr>
          <w:rFonts w:ascii="Arial" w:hAnsi="Arial" w:cs="Arial"/>
          <w:sz w:val="24"/>
          <w:szCs w:val="24"/>
        </w:rPr>
        <w:t>bem como potencializar as competências humanas com vistas à</w:t>
      </w:r>
      <w:r w:rsidR="001B7D0D">
        <w:rPr>
          <w:rFonts w:ascii="Arial" w:hAnsi="Arial" w:cs="Arial"/>
          <w:sz w:val="24"/>
          <w:szCs w:val="24"/>
        </w:rPr>
        <w:t xml:space="preserve"> </w:t>
      </w:r>
      <w:r w:rsidRPr="00DE269F">
        <w:rPr>
          <w:rFonts w:ascii="Arial" w:hAnsi="Arial" w:cs="Arial"/>
          <w:sz w:val="24"/>
          <w:szCs w:val="24"/>
        </w:rPr>
        <w:t>formação crítica.</w:t>
      </w:r>
    </w:p>
    <w:p w14:paraId="0698E2C7" w14:textId="2270E4E1" w:rsidR="00346A7E" w:rsidRPr="00DE269F" w:rsidRDefault="00346A7E" w:rsidP="000C0C69">
      <w:pPr>
        <w:autoSpaceDE w:val="0"/>
        <w:autoSpaceDN w:val="0"/>
        <w:adjustRightInd w:val="0"/>
        <w:spacing w:after="0" w:line="360" w:lineRule="auto"/>
        <w:ind w:firstLine="851"/>
        <w:jc w:val="both"/>
        <w:rPr>
          <w:rFonts w:ascii="Arial" w:hAnsi="Arial" w:cs="Arial"/>
          <w:sz w:val="24"/>
          <w:szCs w:val="24"/>
        </w:rPr>
      </w:pPr>
      <w:r w:rsidRPr="00DE269F">
        <w:rPr>
          <w:rFonts w:ascii="Arial" w:hAnsi="Arial" w:cs="Arial"/>
          <w:sz w:val="24"/>
          <w:szCs w:val="24"/>
        </w:rPr>
        <w:t>Este documento apresenta o Projeto Pedagógico do Curso Superior de</w:t>
      </w:r>
      <w:r w:rsidR="001B7D0D">
        <w:rPr>
          <w:rFonts w:ascii="Arial" w:hAnsi="Arial" w:cs="Arial"/>
          <w:sz w:val="24"/>
          <w:szCs w:val="24"/>
        </w:rPr>
        <w:t xml:space="preserve"> </w:t>
      </w:r>
      <w:r w:rsidRPr="00DE269F">
        <w:rPr>
          <w:rFonts w:ascii="Arial" w:hAnsi="Arial" w:cs="Arial"/>
          <w:sz w:val="24"/>
          <w:szCs w:val="24"/>
        </w:rPr>
        <w:t xml:space="preserve">Licenciatura em </w:t>
      </w:r>
      <w:r w:rsidR="001B7D0D">
        <w:rPr>
          <w:rFonts w:ascii="Arial" w:hAnsi="Arial" w:cs="Arial"/>
          <w:sz w:val="24"/>
          <w:szCs w:val="24"/>
        </w:rPr>
        <w:t>Física</w:t>
      </w:r>
      <w:r w:rsidR="00DF5905" w:rsidRPr="00DE269F">
        <w:rPr>
          <w:rFonts w:ascii="Arial" w:hAnsi="Arial" w:cs="Arial"/>
          <w:sz w:val="24"/>
          <w:szCs w:val="24"/>
        </w:rPr>
        <w:t xml:space="preserve">, </w:t>
      </w:r>
      <w:r w:rsidRPr="00DE269F">
        <w:rPr>
          <w:rFonts w:ascii="Arial" w:hAnsi="Arial" w:cs="Arial"/>
          <w:sz w:val="24"/>
          <w:szCs w:val="24"/>
        </w:rPr>
        <w:t>na modalidade presencial, no Instituto Federal de Educação, Ciência e Tecnologia do</w:t>
      </w:r>
      <w:r w:rsidR="001B7D0D">
        <w:rPr>
          <w:rFonts w:ascii="Arial" w:hAnsi="Arial" w:cs="Arial"/>
          <w:sz w:val="24"/>
          <w:szCs w:val="24"/>
        </w:rPr>
        <w:t xml:space="preserve"> </w:t>
      </w:r>
      <w:r w:rsidRPr="00DE269F">
        <w:rPr>
          <w:rFonts w:ascii="Arial" w:hAnsi="Arial" w:cs="Arial"/>
          <w:sz w:val="24"/>
          <w:szCs w:val="24"/>
        </w:rPr>
        <w:t xml:space="preserve">Ceará – IFCE, </w:t>
      </w:r>
      <w:r w:rsidRPr="00DE269F">
        <w:rPr>
          <w:rFonts w:ascii="Arial" w:hAnsi="Arial" w:cs="Arial"/>
          <w:i/>
          <w:iCs/>
          <w:sz w:val="24"/>
          <w:szCs w:val="24"/>
        </w:rPr>
        <w:t xml:space="preserve">Campus </w:t>
      </w:r>
      <w:r w:rsidRPr="00DE269F">
        <w:rPr>
          <w:rFonts w:ascii="Arial" w:hAnsi="Arial" w:cs="Arial"/>
          <w:sz w:val="24"/>
          <w:szCs w:val="24"/>
        </w:rPr>
        <w:t>Tianguá.</w:t>
      </w:r>
    </w:p>
    <w:p w14:paraId="40995C42" w14:textId="77777777" w:rsidR="007B5857" w:rsidRPr="007B5857" w:rsidRDefault="007B5857" w:rsidP="007B5857">
      <w:pPr>
        <w:autoSpaceDE w:val="0"/>
        <w:autoSpaceDN w:val="0"/>
        <w:adjustRightInd w:val="0"/>
        <w:spacing w:after="0" w:line="360" w:lineRule="auto"/>
        <w:ind w:firstLine="851"/>
        <w:jc w:val="both"/>
        <w:rPr>
          <w:rFonts w:ascii="Arial" w:hAnsi="Arial" w:cs="Arial"/>
          <w:sz w:val="24"/>
          <w:szCs w:val="24"/>
        </w:rPr>
      </w:pPr>
      <w:r w:rsidRPr="007B5857">
        <w:rPr>
          <w:rFonts w:ascii="Arial" w:hAnsi="Arial" w:cs="Arial"/>
          <w:sz w:val="24"/>
          <w:szCs w:val="24"/>
        </w:rPr>
        <w:t xml:space="preserve">A estrutura curricular do curso observa as determinações legais presentes na Lei de Diretrizes e Bases da Educação Nacional, LDB, nº 9.394/96, nas Diretrizes Curriculares Nacionais para a formação de professores da educação básica, em nível superior de graduação plena em Física, por meio dos Pareceres CNE/CP 21/2001, de 6 de agosto de 2001, CNE/CP 28/2001, de 18 de janeiro de 2002,CNE/CES 1.304/2001, de 7 de dezembro de 2001, CNE/CP nº 003/2004, de 10 de março de 2004, CNE/CES n° 15/2005 de 13 de maio de 2005,CNE/CP nº 8/2012, de 6 março de 2012, CNE/CP nº 14/2012, de 6 de junho de 2012, e CNE/CP n° 02/2015, de 9 de junho de 2015, e nas Resoluções CNE/CP nº 01, de 18 de fevereiro de 2002, CNE/CP </w:t>
      </w:r>
      <w:r w:rsidRPr="007B5857">
        <w:rPr>
          <w:rFonts w:ascii="Arial" w:hAnsi="Arial" w:cs="Arial"/>
          <w:sz w:val="24"/>
          <w:szCs w:val="24"/>
        </w:rPr>
        <w:lastRenderedPageBreak/>
        <w:t xml:space="preserve">nº 02, de 19 de fevereiro de 2002 , CNE/CP 9, de 11 de março de 2002, CNE/CES 9/2001, de 18 de janeiro de 2002, CNE/CP n° 01 de 17 de junho de 2004, CNE/CP n° 02 de 15 de junho de 2012, e nos decretos n° 4.281 de 25 de junho de 2002 e n° 5.626 de 22 dezembro de 2005. </w:t>
      </w:r>
    </w:p>
    <w:p w14:paraId="324090C9" w14:textId="56753175" w:rsidR="00346A7E" w:rsidRPr="0056632A" w:rsidRDefault="007B5857" w:rsidP="007B5857">
      <w:pPr>
        <w:autoSpaceDE w:val="0"/>
        <w:autoSpaceDN w:val="0"/>
        <w:adjustRightInd w:val="0"/>
        <w:spacing w:after="0" w:line="360" w:lineRule="auto"/>
        <w:ind w:firstLine="851"/>
        <w:jc w:val="both"/>
        <w:rPr>
          <w:rFonts w:ascii="Arial" w:hAnsi="Arial" w:cs="Arial"/>
          <w:sz w:val="24"/>
          <w:szCs w:val="24"/>
        </w:rPr>
      </w:pPr>
      <w:r w:rsidRPr="0056632A">
        <w:rPr>
          <w:rFonts w:ascii="Arial" w:hAnsi="Arial" w:cs="Arial"/>
          <w:sz w:val="24"/>
          <w:szCs w:val="24"/>
        </w:rPr>
        <w:t>Esse arcabouço legal estabelece os princípios e as diretrizes gerais à elaboração dos projetos pedagógicos dos cursos de formação de professores. Entre os princípios destacamos: a competência como concepção nuclear na orientação do curso; a coerência entre a formação oferecida e o que se espera do professor; a aprendizagem como processo de construção do conhecimento; a pesquisa com foco no processo de ensino aprendizagem; a obrigatoriedade de um projeto pedagógico para cada curso; a avaliação integrada ao processo de formação; os conteúdos das disciplinas como meio e suporte para a constituição das competências.</w:t>
      </w:r>
    </w:p>
    <w:p w14:paraId="71FF341A" w14:textId="328A5868" w:rsidR="00346A7E" w:rsidRPr="00DE269F" w:rsidRDefault="00346A7E" w:rsidP="000C0C69">
      <w:pPr>
        <w:autoSpaceDE w:val="0"/>
        <w:autoSpaceDN w:val="0"/>
        <w:adjustRightInd w:val="0"/>
        <w:spacing w:after="0" w:line="360" w:lineRule="auto"/>
        <w:ind w:firstLine="851"/>
        <w:jc w:val="both"/>
        <w:rPr>
          <w:rFonts w:ascii="Arial" w:hAnsi="Arial" w:cs="Arial"/>
          <w:sz w:val="24"/>
          <w:szCs w:val="24"/>
        </w:rPr>
      </w:pPr>
      <w:r w:rsidRPr="00DE269F">
        <w:rPr>
          <w:rFonts w:ascii="Arial" w:hAnsi="Arial" w:cs="Arial"/>
          <w:sz w:val="24"/>
          <w:szCs w:val="24"/>
        </w:rPr>
        <w:t>Como norteadora desta proposta está a compreensão da educação como</w:t>
      </w:r>
      <w:r w:rsidR="003F6103">
        <w:rPr>
          <w:rFonts w:ascii="Arial" w:hAnsi="Arial" w:cs="Arial"/>
          <w:sz w:val="24"/>
          <w:szCs w:val="24"/>
        </w:rPr>
        <w:t xml:space="preserve"> </w:t>
      </w:r>
      <w:r w:rsidRPr="00DE269F">
        <w:rPr>
          <w:rFonts w:ascii="Arial" w:hAnsi="Arial" w:cs="Arial"/>
          <w:sz w:val="24"/>
          <w:szCs w:val="24"/>
        </w:rPr>
        <w:t>uma</w:t>
      </w:r>
      <w:r w:rsidR="003F6103">
        <w:rPr>
          <w:rFonts w:ascii="Arial" w:hAnsi="Arial" w:cs="Arial"/>
          <w:sz w:val="24"/>
          <w:szCs w:val="24"/>
        </w:rPr>
        <w:t xml:space="preserve"> </w:t>
      </w:r>
      <w:r w:rsidRPr="00DE269F">
        <w:rPr>
          <w:rFonts w:ascii="Arial" w:hAnsi="Arial" w:cs="Arial"/>
          <w:sz w:val="24"/>
          <w:szCs w:val="24"/>
        </w:rPr>
        <w:t>prática social transformadora, para além da me</w:t>
      </w:r>
      <w:r w:rsidR="00DF5905" w:rsidRPr="00DE269F">
        <w:rPr>
          <w:rFonts w:ascii="Arial" w:hAnsi="Arial" w:cs="Arial"/>
          <w:sz w:val="24"/>
          <w:szCs w:val="24"/>
        </w:rPr>
        <w:t xml:space="preserve">ra instrumentalização técnica e </w:t>
      </w:r>
      <w:r w:rsidRPr="00DE269F">
        <w:rPr>
          <w:rFonts w:ascii="Arial" w:hAnsi="Arial" w:cs="Arial"/>
          <w:sz w:val="24"/>
          <w:szCs w:val="24"/>
        </w:rPr>
        <w:t>reprodutibilidade de saberes, ou seja, a educação como espaço da crítica e da contra</w:t>
      </w:r>
      <w:r w:rsidR="003F6103">
        <w:rPr>
          <w:rFonts w:ascii="Arial" w:hAnsi="Arial" w:cs="Arial"/>
          <w:sz w:val="24"/>
          <w:szCs w:val="24"/>
        </w:rPr>
        <w:t xml:space="preserve"> </w:t>
      </w:r>
      <w:r w:rsidRPr="00DE269F">
        <w:rPr>
          <w:rFonts w:ascii="Arial" w:hAnsi="Arial" w:cs="Arial"/>
          <w:sz w:val="24"/>
          <w:szCs w:val="24"/>
        </w:rPr>
        <w:t>alienação, espaço marcado de demandas políticas historicamente situadas.</w:t>
      </w:r>
    </w:p>
    <w:p w14:paraId="667EB56A" w14:textId="7E9B3DE7" w:rsidR="00346A7E" w:rsidRPr="00DE269F" w:rsidRDefault="00346A7E" w:rsidP="000C0C69">
      <w:pPr>
        <w:autoSpaceDE w:val="0"/>
        <w:autoSpaceDN w:val="0"/>
        <w:adjustRightInd w:val="0"/>
        <w:spacing w:after="0" w:line="360" w:lineRule="auto"/>
        <w:ind w:firstLine="851"/>
        <w:jc w:val="both"/>
        <w:rPr>
          <w:rFonts w:ascii="Arial" w:hAnsi="Arial" w:cs="Arial"/>
          <w:sz w:val="24"/>
          <w:szCs w:val="24"/>
        </w:rPr>
      </w:pPr>
      <w:r w:rsidRPr="00DE269F">
        <w:rPr>
          <w:rFonts w:ascii="Arial" w:hAnsi="Arial" w:cs="Arial"/>
          <w:sz w:val="24"/>
          <w:szCs w:val="24"/>
        </w:rPr>
        <w:t>Em outras palavras, essa prática se materializa na missão do IFCE, numa</w:t>
      </w:r>
      <w:r w:rsidR="003F6103">
        <w:rPr>
          <w:rFonts w:ascii="Arial" w:hAnsi="Arial" w:cs="Arial"/>
          <w:sz w:val="24"/>
          <w:szCs w:val="24"/>
        </w:rPr>
        <w:t xml:space="preserve"> </w:t>
      </w:r>
      <w:r w:rsidRPr="00DE269F">
        <w:rPr>
          <w:rFonts w:ascii="Arial" w:hAnsi="Arial" w:cs="Arial"/>
          <w:sz w:val="24"/>
          <w:szCs w:val="24"/>
        </w:rPr>
        <w:t>perspectiva do desenvolvimento sustentável e da integração com demandas da</w:t>
      </w:r>
      <w:r w:rsidR="003F6103">
        <w:rPr>
          <w:rFonts w:ascii="Arial" w:hAnsi="Arial" w:cs="Arial"/>
          <w:sz w:val="24"/>
          <w:szCs w:val="24"/>
        </w:rPr>
        <w:t xml:space="preserve"> </w:t>
      </w:r>
      <w:r w:rsidRPr="00DE269F">
        <w:rPr>
          <w:rFonts w:ascii="Arial" w:hAnsi="Arial" w:cs="Arial"/>
          <w:sz w:val="24"/>
          <w:szCs w:val="24"/>
        </w:rPr>
        <w:t>sociedade e com o setor produtivo, na busca por formar um profissional comprometido</w:t>
      </w:r>
      <w:r w:rsidR="003F6103">
        <w:rPr>
          <w:rFonts w:ascii="Arial" w:hAnsi="Arial" w:cs="Arial"/>
          <w:sz w:val="24"/>
          <w:szCs w:val="24"/>
        </w:rPr>
        <w:t xml:space="preserve"> </w:t>
      </w:r>
      <w:r w:rsidRPr="00DE269F">
        <w:rPr>
          <w:rFonts w:ascii="Arial" w:hAnsi="Arial" w:cs="Arial"/>
          <w:sz w:val="24"/>
          <w:szCs w:val="24"/>
        </w:rPr>
        <w:t>com seus deveres e consciente de seus direitos enquanto cidadão, competente</w:t>
      </w:r>
      <w:r w:rsidR="003F6103">
        <w:rPr>
          <w:rFonts w:ascii="Arial" w:hAnsi="Arial" w:cs="Arial"/>
          <w:sz w:val="24"/>
          <w:szCs w:val="24"/>
        </w:rPr>
        <w:t xml:space="preserve">, </w:t>
      </w:r>
      <w:r w:rsidRPr="00DE269F">
        <w:rPr>
          <w:rFonts w:ascii="Arial" w:hAnsi="Arial" w:cs="Arial"/>
          <w:sz w:val="24"/>
          <w:szCs w:val="24"/>
        </w:rPr>
        <w:t>técnica e eticamente, e envolvido efetivamente com as transformações sociais,</w:t>
      </w:r>
      <w:r w:rsidR="003F6103">
        <w:rPr>
          <w:rFonts w:ascii="Arial" w:hAnsi="Arial" w:cs="Arial"/>
          <w:sz w:val="24"/>
          <w:szCs w:val="24"/>
        </w:rPr>
        <w:t xml:space="preserve"> </w:t>
      </w:r>
      <w:r w:rsidRPr="00DE269F">
        <w:rPr>
          <w:rFonts w:ascii="Arial" w:hAnsi="Arial" w:cs="Arial"/>
          <w:sz w:val="24"/>
          <w:szCs w:val="24"/>
        </w:rPr>
        <w:t>políticas e culturais da sociedade.</w:t>
      </w:r>
    </w:p>
    <w:p w14:paraId="260299F9" w14:textId="4C1F2F32" w:rsidR="00346A7E" w:rsidRPr="00DE269F" w:rsidRDefault="00346A7E" w:rsidP="000C0C69">
      <w:pPr>
        <w:autoSpaceDE w:val="0"/>
        <w:autoSpaceDN w:val="0"/>
        <w:adjustRightInd w:val="0"/>
        <w:spacing w:after="0" w:line="360" w:lineRule="auto"/>
        <w:ind w:firstLine="851"/>
        <w:jc w:val="both"/>
        <w:rPr>
          <w:rFonts w:ascii="Arial" w:hAnsi="Arial" w:cs="Arial"/>
          <w:sz w:val="24"/>
          <w:szCs w:val="24"/>
        </w:rPr>
      </w:pPr>
      <w:r w:rsidRPr="00DE269F">
        <w:rPr>
          <w:rFonts w:ascii="Arial" w:hAnsi="Arial" w:cs="Arial"/>
          <w:sz w:val="24"/>
          <w:szCs w:val="24"/>
        </w:rPr>
        <w:t>Procura-se construir um projeto pedagógico que visa proporcionar uma</w:t>
      </w:r>
      <w:r w:rsidR="003F6103">
        <w:rPr>
          <w:rFonts w:ascii="Arial" w:hAnsi="Arial" w:cs="Arial"/>
          <w:sz w:val="24"/>
          <w:szCs w:val="24"/>
        </w:rPr>
        <w:t xml:space="preserve"> </w:t>
      </w:r>
      <w:r w:rsidRPr="00DE269F">
        <w:rPr>
          <w:rFonts w:ascii="Arial" w:hAnsi="Arial" w:cs="Arial"/>
          <w:sz w:val="24"/>
          <w:szCs w:val="24"/>
        </w:rPr>
        <w:t>formação ampla e criticamente engajada ao discente, integrando os conhecimentos</w:t>
      </w:r>
      <w:r w:rsidR="0056632A">
        <w:rPr>
          <w:rFonts w:ascii="Arial" w:hAnsi="Arial" w:cs="Arial"/>
          <w:sz w:val="24"/>
          <w:szCs w:val="24"/>
        </w:rPr>
        <w:t xml:space="preserve"> </w:t>
      </w:r>
      <w:r w:rsidRPr="00DE269F">
        <w:rPr>
          <w:rFonts w:ascii="Arial" w:hAnsi="Arial" w:cs="Arial"/>
          <w:sz w:val="24"/>
          <w:szCs w:val="24"/>
        </w:rPr>
        <w:t xml:space="preserve">científicos específicos com as ações de ensino, pesquisa e extensão. </w:t>
      </w:r>
    </w:p>
    <w:p w14:paraId="4CD99F9A" w14:textId="5FC2B824" w:rsidR="00346A7E" w:rsidRPr="00DE269F" w:rsidRDefault="00346A7E" w:rsidP="000C0C69">
      <w:pPr>
        <w:autoSpaceDE w:val="0"/>
        <w:autoSpaceDN w:val="0"/>
        <w:adjustRightInd w:val="0"/>
        <w:spacing w:after="0" w:line="360" w:lineRule="auto"/>
        <w:ind w:firstLine="851"/>
        <w:jc w:val="both"/>
        <w:rPr>
          <w:rFonts w:ascii="Arial" w:hAnsi="Arial" w:cs="Arial"/>
          <w:sz w:val="24"/>
          <w:szCs w:val="24"/>
        </w:rPr>
      </w:pPr>
      <w:r w:rsidRPr="00DE269F">
        <w:rPr>
          <w:rFonts w:ascii="Arial" w:hAnsi="Arial" w:cs="Arial"/>
          <w:sz w:val="24"/>
          <w:szCs w:val="24"/>
        </w:rPr>
        <w:t>Em síntese, este escopo deve também dialogar com as diversas tecnologias</w:t>
      </w:r>
      <w:r w:rsidR="003F6103">
        <w:rPr>
          <w:rFonts w:ascii="Arial" w:hAnsi="Arial" w:cs="Arial"/>
          <w:sz w:val="24"/>
          <w:szCs w:val="24"/>
        </w:rPr>
        <w:t xml:space="preserve"> </w:t>
      </w:r>
      <w:r w:rsidRPr="00DE269F">
        <w:rPr>
          <w:rFonts w:ascii="Arial" w:hAnsi="Arial" w:cs="Arial"/>
          <w:sz w:val="24"/>
          <w:szCs w:val="24"/>
        </w:rPr>
        <w:t>educacionais que exigem do educador um fazer pedagógico comprometido com as</w:t>
      </w:r>
      <w:r w:rsidR="003F6103">
        <w:rPr>
          <w:rFonts w:ascii="Arial" w:hAnsi="Arial" w:cs="Arial"/>
          <w:sz w:val="24"/>
          <w:szCs w:val="24"/>
        </w:rPr>
        <w:t xml:space="preserve"> </w:t>
      </w:r>
      <w:r w:rsidRPr="00DE269F">
        <w:rPr>
          <w:rFonts w:ascii="Arial" w:hAnsi="Arial" w:cs="Arial"/>
          <w:sz w:val="24"/>
          <w:szCs w:val="24"/>
        </w:rPr>
        <w:t>demandas contingenciais de seu tempo e, ainda, comprometido com as demandas de</w:t>
      </w:r>
      <w:r w:rsidR="003F6103">
        <w:rPr>
          <w:rFonts w:ascii="Arial" w:hAnsi="Arial" w:cs="Arial"/>
          <w:sz w:val="24"/>
          <w:szCs w:val="24"/>
        </w:rPr>
        <w:t xml:space="preserve"> </w:t>
      </w:r>
      <w:r w:rsidRPr="00DE269F">
        <w:rPr>
          <w:rFonts w:ascii="Arial" w:hAnsi="Arial" w:cs="Arial"/>
          <w:sz w:val="24"/>
          <w:szCs w:val="24"/>
        </w:rPr>
        <w:t>um futuro desestabilizador de desigualdades sociais.</w:t>
      </w:r>
    </w:p>
    <w:p w14:paraId="53CCAEFC" w14:textId="77777777" w:rsidR="00346A7E" w:rsidRPr="00DE269F" w:rsidRDefault="00346A7E" w:rsidP="000C0C69">
      <w:pPr>
        <w:autoSpaceDE w:val="0"/>
        <w:autoSpaceDN w:val="0"/>
        <w:adjustRightInd w:val="0"/>
        <w:spacing w:after="0" w:line="360" w:lineRule="auto"/>
        <w:ind w:firstLine="851"/>
        <w:jc w:val="both"/>
        <w:rPr>
          <w:rFonts w:ascii="Arial" w:hAnsi="Arial" w:cs="Arial"/>
          <w:sz w:val="24"/>
          <w:szCs w:val="24"/>
        </w:rPr>
      </w:pPr>
      <w:r w:rsidRPr="00DE269F">
        <w:rPr>
          <w:rFonts w:ascii="Arial" w:hAnsi="Arial" w:cs="Arial"/>
          <w:sz w:val="24"/>
          <w:szCs w:val="24"/>
        </w:rPr>
        <w:t>Por conta disso, o IFCE traz como missão, visão e valores:</w:t>
      </w:r>
    </w:p>
    <w:p w14:paraId="6E61E3CB" w14:textId="7E9C9915" w:rsidR="00346A7E" w:rsidRPr="00DE269F" w:rsidRDefault="00346A7E" w:rsidP="00F65025">
      <w:pPr>
        <w:autoSpaceDE w:val="0"/>
        <w:autoSpaceDN w:val="0"/>
        <w:adjustRightInd w:val="0"/>
        <w:spacing w:after="0" w:line="360" w:lineRule="auto"/>
        <w:jc w:val="both"/>
        <w:rPr>
          <w:rFonts w:ascii="Arial" w:hAnsi="Arial" w:cs="Arial"/>
          <w:sz w:val="24"/>
          <w:szCs w:val="24"/>
        </w:rPr>
      </w:pPr>
      <w:r w:rsidRPr="00DE269F">
        <w:rPr>
          <w:rFonts w:ascii="Arial" w:hAnsi="Arial" w:cs="Arial"/>
          <w:b/>
          <w:bCs/>
          <w:sz w:val="24"/>
          <w:szCs w:val="24"/>
        </w:rPr>
        <w:lastRenderedPageBreak/>
        <w:t>MISSÃO</w:t>
      </w:r>
      <w:r w:rsidRPr="00DE269F">
        <w:rPr>
          <w:rFonts w:ascii="Arial" w:hAnsi="Arial" w:cs="Arial"/>
          <w:sz w:val="24"/>
          <w:szCs w:val="24"/>
        </w:rPr>
        <w:t>: Produzir, disseminar e aplicar os conhecimentos científicos e tecnológicos</w:t>
      </w:r>
      <w:r w:rsidR="00727891">
        <w:rPr>
          <w:rFonts w:ascii="Arial" w:hAnsi="Arial" w:cs="Arial"/>
          <w:sz w:val="24"/>
          <w:szCs w:val="24"/>
        </w:rPr>
        <w:t xml:space="preserve"> </w:t>
      </w:r>
      <w:r w:rsidRPr="00DE269F">
        <w:rPr>
          <w:rFonts w:ascii="Arial" w:hAnsi="Arial" w:cs="Arial"/>
          <w:sz w:val="24"/>
          <w:szCs w:val="24"/>
        </w:rPr>
        <w:t>na busca de participar integralmente da formação do cidadão, tornando-a mais</w:t>
      </w:r>
      <w:r w:rsidR="00727891">
        <w:rPr>
          <w:rFonts w:ascii="Arial" w:hAnsi="Arial" w:cs="Arial"/>
          <w:sz w:val="24"/>
          <w:szCs w:val="24"/>
        </w:rPr>
        <w:t xml:space="preserve"> </w:t>
      </w:r>
      <w:r w:rsidRPr="00DE269F">
        <w:rPr>
          <w:rFonts w:ascii="Arial" w:hAnsi="Arial" w:cs="Arial"/>
          <w:sz w:val="24"/>
          <w:szCs w:val="24"/>
        </w:rPr>
        <w:t>completa, visando sua total inserção social, política, cultural e ética.</w:t>
      </w:r>
    </w:p>
    <w:p w14:paraId="3C6CD251" w14:textId="58A9BF1A" w:rsidR="00346A7E" w:rsidRPr="00DE269F" w:rsidRDefault="00346A7E" w:rsidP="00F65025">
      <w:pPr>
        <w:autoSpaceDE w:val="0"/>
        <w:autoSpaceDN w:val="0"/>
        <w:adjustRightInd w:val="0"/>
        <w:spacing w:after="0" w:line="360" w:lineRule="auto"/>
        <w:jc w:val="both"/>
        <w:rPr>
          <w:rFonts w:ascii="Arial" w:hAnsi="Arial" w:cs="Arial"/>
          <w:sz w:val="24"/>
          <w:szCs w:val="24"/>
        </w:rPr>
      </w:pPr>
      <w:r w:rsidRPr="00DE269F">
        <w:rPr>
          <w:rFonts w:ascii="Arial" w:hAnsi="Arial" w:cs="Arial"/>
          <w:b/>
          <w:bCs/>
          <w:sz w:val="24"/>
          <w:szCs w:val="24"/>
        </w:rPr>
        <w:t>VISÃO</w:t>
      </w:r>
      <w:r w:rsidRPr="00DE269F">
        <w:rPr>
          <w:rFonts w:ascii="Arial" w:hAnsi="Arial" w:cs="Arial"/>
          <w:sz w:val="24"/>
          <w:szCs w:val="24"/>
        </w:rPr>
        <w:t>: Tornar-se padrão de excelência no ensino, pesquisa e extensão na área de</w:t>
      </w:r>
      <w:r w:rsidR="00727891">
        <w:rPr>
          <w:rFonts w:ascii="Arial" w:hAnsi="Arial" w:cs="Arial"/>
          <w:sz w:val="24"/>
          <w:szCs w:val="24"/>
        </w:rPr>
        <w:t xml:space="preserve"> </w:t>
      </w:r>
      <w:r w:rsidRPr="00DE269F">
        <w:rPr>
          <w:rFonts w:ascii="Arial" w:hAnsi="Arial" w:cs="Arial"/>
          <w:sz w:val="24"/>
          <w:szCs w:val="24"/>
        </w:rPr>
        <w:t>Ciência e Tecnologia.</w:t>
      </w:r>
    </w:p>
    <w:p w14:paraId="35CD32BC" w14:textId="040194A2" w:rsidR="00346A7E" w:rsidRPr="00DE269F" w:rsidRDefault="00346A7E" w:rsidP="00F65025">
      <w:pPr>
        <w:autoSpaceDE w:val="0"/>
        <w:autoSpaceDN w:val="0"/>
        <w:adjustRightInd w:val="0"/>
        <w:spacing w:after="0" w:line="360" w:lineRule="auto"/>
        <w:jc w:val="both"/>
        <w:rPr>
          <w:rFonts w:ascii="Arial" w:hAnsi="Arial" w:cs="Arial"/>
          <w:sz w:val="24"/>
          <w:szCs w:val="24"/>
        </w:rPr>
      </w:pPr>
      <w:r w:rsidRPr="00DE269F">
        <w:rPr>
          <w:rFonts w:ascii="Arial" w:hAnsi="Arial" w:cs="Arial"/>
          <w:b/>
          <w:bCs/>
          <w:sz w:val="24"/>
          <w:szCs w:val="24"/>
        </w:rPr>
        <w:t>VALORES</w:t>
      </w:r>
      <w:r w:rsidRPr="00DE269F">
        <w:rPr>
          <w:rFonts w:ascii="Arial" w:hAnsi="Arial" w:cs="Arial"/>
          <w:sz w:val="24"/>
          <w:szCs w:val="24"/>
        </w:rPr>
        <w:t>: Nas suas atividades, o IFCE valorizará, o compromisso ético com</w:t>
      </w:r>
      <w:r w:rsidR="00727891">
        <w:rPr>
          <w:rFonts w:ascii="Arial" w:hAnsi="Arial" w:cs="Arial"/>
          <w:sz w:val="24"/>
          <w:szCs w:val="24"/>
        </w:rPr>
        <w:t xml:space="preserve"> </w:t>
      </w:r>
      <w:r w:rsidRPr="00DE269F">
        <w:rPr>
          <w:rFonts w:ascii="Arial" w:hAnsi="Arial" w:cs="Arial"/>
          <w:sz w:val="24"/>
          <w:szCs w:val="24"/>
        </w:rPr>
        <w:t>responsabilidade social, o respeito, a transparência, a excelência e a determinação</w:t>
      </w:r>
      <w:r w:rsidR="00727891">
        <w:rPr>
          <w:rFonts w:ascii="Arial" w:hAnsi="Arial" w:cs="Arial"/>
          <w:sz w:val="24"/>
          <w:szCs w:val="24"/>
        </w:rPr>
        <w:t xml:space="preserve"> </w:t>
      </w:r>
      <w:r w:rsidRPr="00DE269F">
        <w:rPr>
          <w:rFonts w:ascii="Arial" w:hAnsi="Arial" w:cs="Arial"/>
          <w:sz w:val="24"/>
          <w:szCs w:val="24"/>
        </w:rPr>
        <w:t>em suas ações, em consonância com os preceitos básicos de cidadania e humanismo,</w:t>
      </w:r>
      <w:r w:rsidR="00727891">
        <w:rPr>
          <w:rFonts w:ascii="Arial" w:hAnsi="Arial" w:cs="Arial"/>
          <w:sz w:val="24"/>
          <w:szCs w:val="24"/>
        </w:rPr>
        <w:t xml:space="preserve"> </w:t>
      </w:r>
      <w:r w:rsidRPr="00DE269F">
        <w:rPr>
          <w:rFonts w:ascii="Arial" w:hAnsi="Arial" w:cs="Arial"/>
          <w:sz w:val="24"/>
          <w:szCs w:val="24"/>
        </w:rPr>
        <w:t>com liberdade de expressão, com os sentimentos de solidariedade, com a cultura da</w:t>
      </w:r>
      <w:r w:rsidR="00727891">
        <w:rPr>
          <w:rFonts w:ascii="Arial" w:hAnsi="Arial" w:cs="Arial"/>
          <w:sz w:val="24"/>
          <w:szCs w:val="24"/>
        </w:rPr>
        <w:t xml:space="preserve"> </w:t>
      </w:r>
      <w:r w:rsidRPr="00DE269F">
        <w:rPr>
          <w:rFonts w:ascii="Arial" w:hAnsi="Arial" w:cs="Arial"/>
          <w:sz w:val="24"/>
          <w:szCs w:val="24"/>
        </w:rPr>
        <w:t>inovação, com ideias fixas na sustentabilidade ambiental.</w:t>
      </w:r>
    </w:p>
    <w:p w14:paraId="1C2030D0" w14:textId="77777777" w:rsidR="00F65025" w:rsidRPr="00DE269F" w:rsidRDefault="00F65025" w:rsidP="00F65025">
      <w:pPr>
        <w:autoSpaceDE w:val="0"/>
        <w:autoSpaceDN w:val="0"/>
        <w:adjustRightInd w:val="0"/>
        <w:spacing w:after="0" w:line="360" w:lineRule="auto"/>
        <w:jc w:val="both"/>
        <w:rPr>
          <w:rFonts w:ascii="Arial" w:hAnsi="Arial" w:cs="Arial"/>
          <w:sz w:val="24"/>
          <w:szCs w:val="24"/>
        </w:rPr>
      </w:pPr>
    </w:p>
    <w:p w14:paraId="19FD5F3A" w14:textId="77777777" w:rsidR="00346A7E" w:rsidRPr="00DE269F" w:rsidRDefault="00346A7E" w:rsidP="00F65025">
      <w:pPr>
        <w:autoSpaceDE w:val="0"/>
        <w:autoSpaceDN w:val="0"/>
        <w:adjustRightInd w:val="0"/>
        <w:spacing w:after="0" w:line="360" w:lineRule="auto"/>
        <w:jc w:val="both"/>
        <w:rPr>
          <w:rFonts w:ascii="Arial" w:hAnsi="Arial" w:cs="Arial"/>
          <w:b/>
          <w:bCs/>
          <w:sz w:val="24"/>
          <w:szCs w:val="24"/>
        </w:rPr>
      </w:pPr>
      <w:r w:rsidRPr="00DE269F">
        <w:rPr>
          <w:rFonts w:ascii="Arial" w:hAnsi="Arial" w:cs="Arial"/>
          <w:b/>
          <w:bCs/>
          <w:sz w:val="24"/>
          <w:szCs w:val="24"/>
        </w:rPr>
        <w:t>Histórico do IFCE</w:t>
      </w:r>
    </w:p>
    <w:p w14:paraId="283AE85F" w14:textId="2EEC1C49" w:rsidR="00346A7E" w:rsidRPr="00DE269F" w:rsidRDefault="00346A7E" w:rsidP="000C0C69">
      <w:pPr>
        <w:autoSpaceDE w:val="0"/>
        <w:autoSpaceDN w:val="0"/>
        <w:adjustRightInd w:val="0"/>
        <w:spacing w:after="0" w:line="360" w:lineRule="auto"/>
        <w:ind w:firstLine="851"/>
        <w:jc w:val="both"/>
        <w:rPr>
          <w:rFonts w:ascii="Arial" w:hAnsi="Arial" w:cs="Arial"/>
          <w:sz w:val="24"/>
          <w:szCs w:val="24"/>
        </w:rPr>
      </w:pPr>
      <w:r w:rsidRPr="00DE269F">
        <w:rPr>
          <w:rFonts w:ascii="Arial" w:hAnsi="Arial" w:cs="Arial"/>
          <w:sz w:val="24"/>
          <w:szCs w:val="24"/>
        </w:rPr>
        <w:t>A Rede Federal de Educação Profissional Tecnológica no Brasil, na qual o</w:t>
      </w:r>
      <w:r w:rsidR="00727891">
        <w:rPr>
          <w:rFonts w:ascii="Arial" w:hAnsi="Arial" w:cs="Arial"/>
          <w:sz w:val="24"/>
          <w:szCs w:val="24"/>
        </w:rPr>
        <w:t xml:space="preserve"> </w:t>
      </w:r>
      <w:r w:rsidRPr="00DE269F">
        <w:rPr>
          <w:rFonts w:ascii="Arial" w:hAnsi="Arial" w:cs="Arial"/>
          <w:sz w:val="24"/>
          <w:szCs w:val="24"/>
        </w:rPr>
        <w:t>Instituto Federal do Ceará está inserido, vem, ao longo de mais de cento e cinco anos,</w:t>
      </w:r>
      <w:r w:rsidR="00727891">
        <w:rPr>
          <w:rFonts w:ascii="Arial" w:hAnsi="Arial" w:cs="Arial"/>
          <w:sz w:val="24"/>
          <w:szCs w:val="24"/>
        </w:rPr>
        <w:t xml:space="preserve"> </w:t>
      </w:r>
      <w:r w:rsidRPr="00DE269F">
        <w:rPr>
          <w:rFonts w:ascii="Arial" w:hAnsi="Arial" w:cs="Arial"/>
          <w:sz w:val="24"/>
          <w:szCs w:val="24"/>
        </w:rPr>
        <w:t>atuando em todo o país como irrefutável referência de ensino, pesquisa e extensão.</w:t>
      </w:r>
    </w:p>
    <w:p w14:paraId="76F1561B" w14:textId="446F0D9D" w:rsidR="00346A7E" w:rsidRPr="00DE269F" w:rsidRDefault="00346A7E" w:rsidP="000C0C69">
      <w:pPr>
        <w:autoSpaceDE w:val="0"/>
        <w:autoSpaceDN w:val="0"/>
        <w:adjustRightInd w:val="0"/>
        <w:spacing w:after="0" w:line="360" w:lineRule="auto"/>
        <w:ind w:firstLine="851"/>
        <w:jc w:val="both"/>
        <w:rPr>
          <w:rFonts w:ascii="Arial" w:hAnsi="Arial" w:cs="Arial"/>
          <w:sz w:val="24"/>
          <w:szCs w:val="24"/>
        </w:rPr>
      </w:pPr>
      <w:r w:rsidRPr="00DE269F">
        <w:rPr>
          <w:rFonts w:ascii="Arial" w:hAnsi="Arial" w:cs="Arial"/>
          <w:sz w:val="24"/>
          <w:szCs w:val="24"/>
        </w:rPr>
        <w:t>Nesta perspectiva, o Instituto Federal do Ceará, nas localidades onde finca sua</w:t>
      </w:r>
      <w:r w:rsidR="00727891">
        <w:rPr>
          <w:rFonts w:ascii="Arial" w:hAnsi="Arial" w:cs="Arial"/>
          <w:sz w:val="24"/>
          <w:szCs w:val="24"/>
        </w:rPr>
        <w:t xml:space="preserve"> </w:t>
      </w:r>
      <w:r w:rsidRPr="00DE269F">
        <w:rPr>
          <w:rFonts w:ascii="Arial" w:hAnsi="Arial" w:cs="Arial"/>
          <w:sz w:val="24"/>
          <w:szCs w:val="24"/>
        </w:rPr>
        <w:t>bandeira, traz consigo a insígnia de uma instituição comprometida com o saber</w:t>
      </w:r>
      <w:r w:rsidR="00727891">
        <w:rPr>
          <w:rFonts w:ascii="Arial" w:hAnsi="Arial" w:cs="Arial"/>
          <w:sz w:val="24"/>
          <w:szCs w:val="24"/>
        </w:rPr>
        <w:t xml:space="preserve"> </w:t>
      </w:r>
      <w:r w:rsidRPr="00DE269F">
        <w:rPr>
          <w:rFonts w:ascii="Arial" w:hAnsi="Arial" w:cs="Arial"/>
          <w:sz w:val="24"/>
          <w:szCs w:val="24"/>
        </w:rPr>
        <w:t>ensinar, o saber pesquisar e o saber dialogar com os mais diversos setores da</w:t>
      </w:r>
      <w:r w:rsidR="00727891">
        <w:rPr>
          <w:rFonts w:ascii="Arial" w:hAnsi="Arial" w:cs="Arial"/>
          <w:sz w:val="24"/>
          <w:szCs w:val="24"/>
        </w:rPr>
        <w:t xml:space="preserve"> </w:t>
      </w:r>
      <w:r w:rsidRPr="00DE269F">
        <w:rPr>
          <w:rFonts w:ascii="Arial" w:hAnsi="Arial" w:cs="Arial"/>
          <w:sz w:val="24"/>
          <w:szCs w:val="24"/>
        </w:rPr>
        <w:t>comunidade local. Tais prerrogativas se fundam no horizonte de sua missão: produzir, disseminar e aplicar os conhecimentos científicos e tecnológicos na busca de</w:t>
      </w:r>
      <w:r w:rsidR="00727891">
        <w:rPr>
          <w:rFonts w:ascii="Arial" w:hAnsi="Arial" w:cs="Arial"/>
          <w:sz w:val="24"/>
          <w:szCs w:val="24"/>
        </w:rPr>
        <w:t xml:space="preserve"> </w:t>
      </w:r>
      <w:r w:rsidRPr="00DE269F">
        <w:rPr>
          <w:rFonts w:ascii="Arial" w:hAnsi="Arial" w:cs="Arial"/>
          <w:sz w:val="24"/>
          <w:szCs w:val="24"/>
        </w:rPr>
        <w:t>participar integralmente da formação do cidadão, tornando-a mais completa, visando</w:t>
      </w:r>
      <w:r w:rsidR="00727891">
        <w:rPr>
          <w:rFonts w:ascii="Arial" w:hAnsi="Arial" w:cs="Arial"/>
          <w:sz w:val="24"/>
          <w:szCs w:val="24"/>
        </w:rPr>
        <w:t xml:space="preserve"> </w:t>
      </w:r>
      <w:r w:rsidRPr="00DE269F">
        <w:rPr>
          <w:rFonts w:ascii="Arial" w:hAnsi="Arial" w:cs="Arial"/>
          <w:sz w:val="24"/>
          <w:szCs w:val="24"/>
        </w:rPr>
        <w:t>sua total inserção social, política, cultural e ética.</w:t>
      </w:r>
    </w:p>
    <w:p w14:paraId="23814298" w14:textId="47CE7F4A" w:rsidR="00346A7E" w:rsidRPr="00DE269F" w:rsidRDefault="00346A7E" w:rsidP="000C0C69">
      <w:pPr>
        <w:autoSpaceDE w:val="0"/>
        <w:autoSpaceDN w:val="0"/>
        <w:adjustRightInd w:val="0"/>
        <w:spacing w:after="0" w:line="360" w:lineRule="auto"/>
        <w:ind w:firstLine="851"/>
        <w:jc w:val="both"/>
        <w:rPr>
          <w:rFonts w:ascii="Arial" w:hAnsi="Arial" w:cs="Arial"/>
          <w:sz w:val="24"/>
          <w:szCs w:val="24"/>
        </w:rPr>
      </w:pPr>
      <w:r w:rsidRPr="00DE269F">
        <w:rPr>
          <w:rFonts w:ascii="Arial" w:hAnsi="Arial" w:cs="Arial"/>
          <w:sz w:val="24"/>
          <w:szCs w:val="24"/>
        </w:rPr>
        <w:t>Nesse contexto o IFCE relaciona-se com o amplo circuito de nichos</w:t>
      </w:r>
      <w:r w:rsidR="00727891">
        <w:rPr>
          <w:rFonts w:ascii="Arial" w:hAnsi="Arial" w:cs="Arial"/>
          <w:sz w:val="24"/>
          <w:szCs w:val="24"/>
        </w:rPr>
        <w:t xml:space="preserve"> </w:t>
      </w:r>
      <w:r w:rsidRPr="00DE269F">
        <w:rPr>
          <w:rFonts w:ascii="Arial" w:hAnsi="Arial" w:cs="Arial"/>
          <w:sz w:val="24"/>
          <w:szCs w:val="24"/>
        </w:rPr>
        <w:t>socioeconômicos, reverberando em atuação efetiva em vários segmentos, sejam de</w:t>
      </w:r>
      <w:r w:rsidR="00727891">
        <w:rPr>
          <w:rFonts w:ascii="Arial" w:hAnsi="Arial" w:cs="Arial"/>
          <w:sz w:val="24"/>
          <w:szCs w:val="24"/>
        </w:rPr>
        <w:t xml:space="preserve"> </w:t>
      </w:r>
      <w:r w:rsidRPr="00DE269F">
        <w:rPr>
          <w:rFonts w:ascii="Arial" w:hAnsi="Arial" w:cs="Arial"/>
          <w:sz w:val="24"/>
          <w:szCs w:val="24"/>
        </w:rPr>
        <w:t>tecnologia, de serviços, de recursos humanos, de formação docente e outros.</w:t>
      </w:r>
    </w:p>
    <w:p w14:paraId="30E49391" w14:textId="41E4E4E6" w:rsidR="00346A7E" w:rsidRPr="00DE269F" w:rsidRDefault="00346A7E" w:rsidP="000C0C69">
      <w:pPr>
        <w:autoSpaceDE w:val="0"/>
        <w:autoSpaceDN w:val="0"/>
        <w:adjustRightInd w:val="0"/>
        <w:spacing w:after="0" w:line="360" w:lineRule="auto"/>
        <w:ind w:firstLine="851"/>
        <w:jc w:val="both"/>
        <w:rPr>
          <w:rFonts w:ascii="Arial" w:hAnsi="Arial" w:cs="Arial"/>
          <w:sz w:val="24"/>
          <w:szCs w:val="24"/>
        </w:rPr>
      </w:pPr>
      <w:r w:rsidRPr="00DE269F">
        <w:rPr>
          <w:rFonts w:ascii="Arial" w:hAnsi="Arial" w:cs="Arial"/>
          <w:sz w:val="24"/>
          <w:szCs w:val="24"/>
        </w:rPr>
        <w:t>A história do IFCE remonta a 1909, quando o Presidente Nilo Peçanha criou,</w:t>
      </w:r>
      <w:r w:rsidR="00727891">
        <w:rPr>
          <w:rFonts w:ascii="Arial" w:hAnsi="Arial" w:cs="Arial"/>
          <w:sz w:val="24"/>
          <w:szCs w:val="24"/>
        </w:rPr>
        <w:t xml:space="preserve"> </w:t>
      </w:r>
      <w:r w:rsidRPr="00DE269F">
        <w:rPr>
          <w:rFonts w:ascii="Arial" w:hAnsi="Arial" w:cs="Arial"/>
          <w:sz w:val="24"/>
          <w:szCs w:val="24"/>
        </w:rPr>
        <w:t>mediante o Decreto n° 7.566, de 23 de setembro de 1909, as Escolas de Aprendizes</w:t>
      </w:r>
      <w:r w:rsidR="00727891">
        <w:rPr>
          <w:rFonts w:ascii="Arial" w:hAnsi="Arial" w:cs="Arial"/>
          <w:sz w:val="24"/>
          <w:szCs w:val="24"/>
        </w:rPr>
        <w:t xml:space="preserve"> </w:t>
      </w:r>
      <w:r w:rsidRPr="00DE269F">
        <w:rPr>
          <w:rFonts w:ascii="Arial" w:hAnsi="Arial" w:cs="Arial"/>
          <w:sz w:val="24"/>
          <w:szCs w:val="24"/>
        </w:rPr>
        <w:t>Artífices, destinadas à formação profissional dos pobres e desvalidos da sorte.</w:t>
      </w:r>
      <w:r w:rsidR="00727891">
        <w:rPr>
          <w:rFonts w:ascii="Arial" w:hAnsi="Arial" w:cs="Arial"/>
          <w:sz w:val="24"/>
          <w:szCs w:val="24"/>
        </w:rPr>
        <w:t xml:space="preserve"> </w:t>
      </w:r>
      <w:r w:rsidRPr="00DE269F">
        <w:rPr>
          <w:rFonts w:ascii="Arial" w:hAnsi="Arial" w:cs="Arial"/>
          <w:sz w:val="24"/>
          <w:szCs w:val="24"/>
        </w:rPr>
        <w:t>No ano de 1941, com o início do processo de industrialização no Brasil ocorreu</w:t>
      </w:r>
      <w:r w:rsidR="00727891">
        <w:rPr>
          <w:rFonts w:ascii="Arial" w:hAnsi="Arial" w:cs="Arial"/>
          <w:sz w:val="24"/>
          <w:szCs w:val="24"/>
        </w:rPr>
        <w:t xml:space="preserve"> </w:t>
      </w:r>
      <w:r w:rsidRPr="00DE269F">
        <w:rPr>
          <w:rFonts w:ascii="Arial" w:hAnsi="Arial" w:cs="Arial"/>
          <w:sz w:val="24"/>
          <w:szCs w:val="24"/>
        </w:rPr>
        <w:t>a transformação da Escola de Aprendizes Artífices em Liceu Industrial de Fortaleza.</w:t>
      </w:r>
      <w:r w:rsidR="00727891">
        <w:rPr>
          <w:rFonts w:ascii="Arial" w:hAnsi="Arial" w:cs="Arial"/>
          <w:sz w:val="24"/>
          <w:szCs w:val="24"/>
        </w:rPr>
        <w:t xml:space="preserve"> </w:t>
      </w:r>
      <w:r w:rsidRPr="00DE269F">
        <w:rPr>
          <w:rFonts w:ascii="Arial" w:hAnsi="Arial" w:cs="Arial"/>
          <w:sz w:val="24"/>
          <w:szCs w:val="24"/>
        </w:rPr>
        <w:t xml:space="preserve">No </w:t>
      </w:r>
      <w:r w:rsidRPr="00DE269F">
        <w:rPr>
          <w:rFonts w:ascii="Arial" w:hAnsi="Arial" w:cs="Arial"/>
          <w:sz w:val="24"/>
          <w:szCs w:val="24"/>
        </w:rPr>
        <w:lastRenderedPageBreak/>
        <w:t>ano seguinte, passa à denominação de Escola Industrial de Fortaleza, ofertando</w:t>
      </w:r>
      <w:r w:rsidR="0052741F">
        <w:rPr>
          <w:rFonts w:ascii="Arial" w:hAnsi="Arial" w:cs="Arial"/>
          <w:sz w:val="24"/>
          <w:szCs w:val="24"/>
        </w:rPr>
        <w:t xml:space="preserve"> </w:t>
      </w:r>
      <w:r w:rsidRPr="00DE269F">
        <w:rPr>
          <w:rFonts w:ascii="Arial" w:hAnsi="Arial" w:cs="Arial"/>
          <w:sz w:val="24"/>
          <w:szCs w:val="24"/>
        </w:rPr>
        <w:t>cursos de formação profissional, com objetivos distintos daqueles traçados para as</w:t>
      </w:r>
      <w:r w:rsidR="0052741F">
        <w:rPr>
          <w:rFonts w:ascii="Arial" w:hAnsi="Arial" w:cs="Arial"/>
          <w:sz w:val="24"/>
          <w:szCs w:val="24"/>
        </w:rPr>
        <w:t xml:space="preserve"> </w:t>
      </w:r>
      <w:r w:rsidRPr="00DE269F">
        <w:rPr>
          <w:rFonts w:ascii="Arial" w:hAnsi="Arial" w:cs="Arial"/>
          <w:sz w:val="24"/>
          <w:szCs w:val="24"/>
        </w:rPr>
        <w:t>artes e ofícios, mas certamente voltados ao atendimento das exigências do momento</w:t>
      </w:r>
      <w:r w:rsidR="0052741F">
        <w:rPr>
          <w:rFonts w:ascii="Arial" w:hAnsi="Arial" w:cs="Arial"/>
          <w:sz w:val="24"/>
          <w:szCs w:val="24"/>
        </w:rPr>
        <w:t xml:space="preserve"> </w:t>
      </w:r>
      <w:r w:rsidRPr="00DE269F">
        <w:rPr>
          <w:rFonts w:ascii="Arial" w:hAnsi="Arial" w:cs="Arial"/>
          <w:sz w:val="24"/>
          <w:szCs w:val="24"/>
        </w:rPr>
        <w:t>vivido pelo parque industrial brasileiro, como forma de contribuir com o processo de</w:t>
      </w:r>
      <w:r w:rsidR="0052741F">
        <w:rPr>
          <w:rFonts w:ascii="Arial" w:hAnsi="Arial" w:cs="Arial"/>
          <w:sz w:val="24"/>
          <w:szCs w:val="24"/>
        </w:rPr>
        <w:t xml:space="preserve"> </w:t>
      </w:r>
      <w:r w:rsidRPr="00DE269F">
        <w:rPr>
          <w:rFonts w:ascii="Arial" w:hAnsi="Arial" w:cs="Arial"/>
          <w:sz w:val="24"/>
          <w:szCs w:val="24"/>
        </w:rPr>
        <w:t>modernização do país.</w:t>
      </w:r>
    </w:p>
    <w:p w14:paraId="4BFDED0E" w14:textId="72032823" w:rsidR="00346A7E" w:rsidRPr="00DE269F" w:rsidRDefault="00346A7E" w:rsidP="000C0C69">
      <w:pPr>
        <w:autoSpaceDE w:val="0"/>
        <w:autoSpaceDN w:val="0"/>
        <w:adjustRightInd w:val="0"/>
        <w:spacing w:after="0" w:line="360" w:lineRule="auto"/>
        <w:ind w:firstLine="851"/>
        <w:jc w:val="both"/>
        <w:rPr>
          <w:rFonts w:ascii="Arial" w:hAnsi="Arial" w:cs="Arial"/>
          <w:sz w:val="24"/>
          <w:szCs w:val="24"/>
        </w:rPr>
      </w:pPr>
      <w:r w:rsidRPr="00DE269F">
        <w:rPr>
          <w:rFonts w:ascii="Arial" w:hAnsi="Arial" w:cs="Arial"/>
          <w:sz w:val="24"/>
          <w:szCs w:val="24"/>
        </w:rPr>
        <w:t>O crescente processo de industrialização, realizado anteriormente apenas com</w:t>
      </w:r>
      <w:r w:rsidR="0052741F">
        <w:rPr>
          <w:rFonts w:ascii="Arial" w:hAnsi="Arial" w:cs="Arial"/>
          <w:sz w:val="24"/>
          <w:szCs w:val="24"/>
        </w:rPr>
        <w:t xml:space="preserve"> </w:t>
      </w:r>
      <w:r w:rsidRPr="00DE269F">
        <w:rPr>
          <w:rFonts w:ascii="Arial" w:hAnsi="Arial" w:cs="Arial"/>
          <w:sz w:val="24"/>
          <w:szCs w:val="24"/>
        </w:rPr>
        <w:t>tecnologias importadas, provocou a necessidade de formar mão de obra técnica para</w:t>
      </w:r>
      <w:r w:rsidR="0052741F">
        <w:rPr>
          <w:rFonts w:ascii="Arial" w:hAnsi="Arial" w:cs="Arial"/>
          <w:sz w:val="24"/>
          <w:szCs w:val="24"/>
        </w:rPr>
        <w:t xml:space="preserve"> </w:t>
      </w:r>
      <w:r w:rsidRPr="00DE269F">
        <w:rPr>
          <w:rFonts w:ascii="Arial" w:hAnsi="Arial" w:cs="Arial"/>
          <w:sz w:val="24"/>
          <w:szCs w:val="24"/>
        </w:rPr>
        <w:t>operar esses novos sistemas industriais e para atender às necessidades</w:t>
      </w:r>
      <w:r w:rsidR="0052741F">
        <w:rPr>
          <w:rFonts w:ascii="Arial" w:hAnsi="Arial" w:cs="Arial"/>
          <w:sz w:val="24"/>
          <w:szCs w:val="24"/>
        </w:rPr>
        <w:t xml:space="preserve"> </w:t>
      </w:r>
      <w:r w:rsidRPr="00DE269F">
        <w:rPr>
          <w:rFonts w:ascii="Arial" w:hAnsi="Arial" w:cs="Arial"/>
          <w:sz w:val="24"/>
          <w:szCs w:val="24"/>
        </w:rPr>
        <w:t>governamentais de investimento em infraestrutura. Segundo a Lei Federal n° 3.552,de 16 de fevereiro de 1959, a Escola Industrial de Fortaleza ganhou a personalidade</w:t>
      </w:r>
      <w:r w:rsidR="0052741F">
        <w:rPr>
          <w:rFonts w:ascii="Arial" w:hAnsi="Arial" w:cs="Arial"/>
          <w:sz w:val="24"/>
          <w:szCs w:val="24"/>
        </w:rPr>
        <w:t xml:space="preserve"> </w:t>
      </w:r>
      <w:r w:rsidRPr="00DE269F">
        <w:rPr>
          <w:rFonts w:ascii="Arial" w:hAnsi="Arial" w:cs="Arial"/>
          <w:sz w:val="24"/>
          <w:szCs w:val="24"/>
        </w:rPr>
        <w:t>jurídica de autarquia federal, passando a gozar de autonomia administrativa,</w:t>
      </w:r>
      <w:r w:rsidR="0052741F">
        <w:rPr>
          <w:rFonts w:ascii="Arial" w:hAnsi="Arial" w:cs="Arial"/>
          <w:sz w:val="24"/>
          <w:szCs w:val="24"/>
        </w:rPr>
        <w:t xml:space="preserve"> </w:t>
      </w:r>
      <w:r w:rsidRPr="00DE269F">
        <w:rPr>
          <w:rFonts w:ascii="Arial" w:hAnsi="Arial" w:cs="Arial"/>
          <w:sz w:val="24"/>
          <w:szCs w:val="24"/>
        </w:rPr>
        <w:t>patrimonial, financeira, didática e disciplinar, incorporando mais uma missão, a deformar profissionais técnicos de nível médio.</w:t>
      </w:r>
    </w:p>
    <w:p w14:paraId="677C0195" w14:textId="1741CB6D" w:rsidR="00346A7E" w:rsidRPr="00DE269F" w:rsidRDefault="00346A7E" w:rsidP="000C0C69">
      <w:pPr>
        <w:autoSpaceDE w:val="0"/>
        <w:autoSpaceDN w:val="0"/>
        <w:adjustRightInd w:val="0"/>
        <w:spacing w:after="0" w:line="360" w:lineRule="auto"/>
        <w:ind w:firstLine="851"/>
        <w:jc w:val="both"/>
        <w:rPr>
          <w:rFonts w:ascii="Arial" w:hAnsi="Arial" w:cs="Arial"/>
          <w:sz w:val="24"/>
          <w:szCs w:val="24"/>
        </w:rPr>
      </w:pPr>
      <w:r w:rsidRPr="00DE269F">
        <w:rPr>
          <w:rFonts w:ascii="Arial" w:hAnsi="Arial" w:cs="Arial"/>
          <w:sz w:val="24"/>
          <w:szCs w:val="24"/>
        </w:rPr>
        <w:t>A referida escola, no ano de 1965, passa à denominação de Escola Industrial</w:t>
      </w:r>
      <w:r w:rsidR="00963B7B">
        <w:rPr>
          <w:rFonts w:ascii="Arial" w:hAnsi="Arial" w:cs="Arial"/>
          <w:sz w:val="24"/>
          <w:szCs w:val="24"/>
        </w:rPr>
        <w:t xml:space="preserve"> </w:t>
      </w:r>
      <w:r w:rsidRPr="00DE269F">
        <w:rPr>
          <w:rFonts w:ascii="Arial" w:hAnsi="Arial" w:cs="Arial"/>
          <w:sz w:val="24"/>
          <w:szCs w:val="24"/>
        </w:rPr>
        <w:t>Federal do Ceará. Em 1968 recebe a denominação de Escola Técnica Federal do</w:t>
      </w:r>
      <w:r w:rsidR="00963B7B">
        <w:rPr>
          <w:rFonts w:ascii="Arial" w:hAnsi="Arial" w:cs="Arial"/>
          <w:sz w:val="24"/>
          <w:szCs w:val="24"/>
        </w:rPr>
        <w:t xml:space="preserve"> </w:t>
      </w:r>
      <w:r w:rsidRPr="00DE269F">
        <w:rPr>
          <w:rFonts w:ascii="Arial" w:hAnsi="Arial" w:cs="Arial"/>
          <w:sz w:val="24"/>
          <w:szCs w:val="24"/>
        </w:rPr>
        <w:t>Ceará. Com isso, foi se desenvolvendo a trajetória de consolidação da imagem de</w:t>
      </w:r>
      <w:r w:rsidR="00963B7B">
        <w:rPr>
          <w:rFonts w:ascii="Arial" w:hAnsi="Arial" w:cs="Arial"/>
          <w:sz w:val="24"/>
          <w:szCs w:val="24"/>
        </w:rPr>
        <w:t xml:space="preserve"> </w:t>
      </w:r>
      <w:r w:rsidRPr="00DE269F">
        <w:rPr>
          <w:rFonts w:ascii="Arial" w:hAnsi="Arial" w:cs="Arial"/>
          <w:sz w:val="24"/>
          <w:szCs w:val="24"/>
        </w:rPr>
        <w:t>instituição de educação profissional de elevada qualidade, responsável pela oferta de</w:t>
      </w:r>
      <w:r w:rsidR="00963B7B">
        <w:rPr>
          <w:rFonts w:ascii="Arial" w:hAnsi="Arial" w:cs="Arial"/>
          <w:sz w:val="24"/>
          <w:szCs w:val="24"/>
        </w:rPr>
        <w:t xml:space="preserve"> </w:t>
      </w:r>
      <w:r w:rsidRPr="00DE269F">
        <w:rPr>
          <w:rFonts w:ascii="Arial" w:hAnsi="Arial" w:cs="Arial"/>
          <w:sz w:val="24"/>
          <w:szCs w:val="24"/>
        </w:rPr>
        <w:t>cursos técnicos de nível médio nas áreas de edificações, estradas, eletrotécnica,</w:t>
      </w:r>
      <w:r w:rsidR="00963B7B">
        <w:rPr>
          <w:rFonts w:ascii="Arial" w:hAnsi="Arial" w:cs="Arial"/>
          <w:sz w:val="24"/>
          <w:szCs w:val="24"/>
        </w:rPr>
        <w:t xml:space="preserve"> </w:t>
      </w:r>
      <w:r w:rsidRPr="00DE269F">
        <w:rPr>
          <w:rFonts w:ascii="Arial" w:hAnsi="Arial" w:cs="Arial"/>
          <w:sz w:val="24"/>
          <w:szCs w:val="24"/>
        </w:rPr>
        <w:t>mecânica, química industrial, telecomunicações e turismo.</w:t>
      </w:r>
    </w:p>
    <w:p w14:paraId="1B55A69E" w14:textId="709ECC79" w:rsidR="00346A7E" w:rsidRPr="00DE269F" w:rsidRDefault="00346A7E" w:rsidP="000C0C69">
      <w:pPr>
        <w:autoSpaceDE w:val="0"/>
        <w:autoSpaceDN w:val="0"/>
        <w:adjustRightInd w:val="0"/>
        <w:spacing w:after="0" w:line="360" w:lineRule="auto"/>
        <w:ind w:firstLine="851"/>
        <w:jc w:val="both"/>
        <w:rPr>
          <w:rFonts w:ascii="Arial" w:hAnsi="Arial" w:cs="Arial"/>
          <w:sz w:val="24"/>
          <w:szCs w:val="24"/>
        </w:rPr>
      </w:pPr>
      <w:r w:rsidRPr="00DE269F">
        <w:rPr>
          <w:rFonts w:ascii="Arial" w:hAnsi="Arial" w:cs="Arial"/>
          <w:sz w:val="24"/>
          <w:szCs w:val="24"/>
        </w:rPr>
        <w:t>A crescente complexidade tecnológica gerada pelo parque industrial, nesse</w:t>
      </w:r>
      <w:r w:rsidR="00963B7B">
        <w:rPr>
          <w:rFonts w:ascii="Arial" w:hAnsi="Arial" w:cs="Arial"/>
          <w:sz w:val="24"/>
          <w:szCs w:val="24"/>
        </w:rPr>
        <w:t xml:space="preserve"> </w:t>
      </w:r>
      <w:r w:rsidRPr="00DE269F">
        <w:rPr>
          <w:rFonts w:ascii="Arial" w:hAnsi="Arial" w:cs="Arial"/>
          <w:sz w:val="24"/>
          <w:szCs w:val="24"/>
        </w:rPr>
        <w:t>momento, mais voltado para a exportação, originou a demanda de evolução da rede</w:t>
      </w:r>
      <w:r w:rsidR="00963B7B">
        <w:rPr>
          <w:rFonts w:ascii="Arial" w:hAnsi="Arial" w:cs="Arial"/>
          <w:sz w:val="24"/>
          <w:szCs w:val="24"/>
        </w:rPr>
        <w:t xml:space="preserve"> </w:t>
      </w:r>
      <w:r w:rsidRPr="00DE269F">
        <w:rPr>
          <w:rFonts w:ascii="Arial" w:hAnsi="Arial" w:cs="Arial"/>
          <w:sz w:val="24"/>
          <w:szCs w:val="24"/>
        </w:rPr>
        <w:t>de Escolas Técnicas Federais e, já no final dos anos 70, um novo modelo institucional,</w:t>
      </w:r>
      <w:r w:rsidR="00963B7B">
        <w:rPr>
          <w:rFonts w:ascii="Arial" w:hAnsi="Arial" w:cs="Arial"/>
          <w:sz w:val="24"/>
          <w:szCs w:val="24"/>
        </w:rPr>
        <w:t xml:space="preserve"> </w:t>
      </w:r>
      <w:r w:rsidRPr="00DE269F">
        <w:rPr>
          <w:rFonts w:ascii="Arial" w:hAnsi="Arial" w:cs="Arial"/>
          <w:sz w:val="24"/>
          <w:szCs w:val="24"/>
        </w:rPr>
        <w:t>denominado Centros Federais de Educação Tecnológica, foi criado no Paraná, no Riode Janeiro e em Minas Gerais.</w:t>
      </w:r>
    </w:p>
    <w:p w14:paraId="3FE5CE0B" w14:textId="6C6A8792" w:rsidR="00346A7E" w:rsidRPr="00DE269F" w:rsidRDefault="00346A7E" w:rsidP="000C0C69">
      <w:pPr>
        <w:autoSpaceDE w:val="0"/>
        <w:autoSpaceDN w:val="0"/>
        <w:adjustRightInd w:val="0"/>
        <w:spacing w:after="0" w:line="360" w:lineRule="auto"/>
        <w:ind w:firstLine="851"/>
        <w:jc w:val="both"/>
        <w:rPr>
          <w:rFonts w:ascii="Arial" w:hAnsi="Arial" w:cs="Arial"/>
          <w:sz w:val="24"/>
          <w:szCs w:val="24"/>
        </w:rPr>
      </w:pPr>
      <w:r w:rsidRPr="00DE269F">
        <w:rPr>
          <w:rFonts w:ascii="Arial" w:hAnsi="Arial" w:cs="Arial"/>
          <w:sz w:val="24"/>
          <w:szCs w:val="24"/>
        </w:rPr>
        <w:t>Somente em 1994, a Escola Técnica Federal do Ceará, juntamente com as</w:t>
      </w:r>
      <w:r w:rsidR="000D1545">
        <w:rPr>
          <w:rFonts w:ascii="Arial" w:hAnsi="Arial" w:cs="Arial"/>
          <w:sz w:val="24"/>
          <w:szCs w:val="24"/>
        </w:rPr>
        <w:t xml:space="preserve"> </w:t>
      </w:r>
      <w:r w:rsidRPr="00DE269F">
        <w:rPr>
          <w:rFonts w:ascii="Arial" w:hAnsi="Arial" w:cs="Arial"/>
          <w:sz w:val="24"/>
          <w:szCs w:val="24"/>
        </w:rPr>
        <w:t>demais Escolas Técnicas da rede federal, é transformada em Centro Federal de</w:t>
      </w:r>
      <w:r w:rsidR="004B3A7E">
        <w:rPr>
          <w:rFonts w:ascii="Arial" w:hAnsi="Arial" w:cs="Arial"/>
          <w:sz w:val="24"/>
          <w:szCs w:val="24"/>
        </w:rPr>
        <w:t xml:space="preserve"> </w:t>
      </w:r>
      <w:r w:rsidRPr="00DE269F">
        <w:rPr>
          <w:rFonts w:ascii="Arial" w:hAnsi="Arial" w:cs="Arial"/>
          <w:sz w:val="24"/>
          <w:szCs w:val="24"/>
        </w:rPr>
        <w:t>Educação Tecnológica do Ceará – CEFET/CE, mediante a publicação da Lei Federal</w:t>
      </w:r>
      <w:r w:rsidR="004B3A7E">
        <w:rPr>
          <w:rFonts w:ascii="Arial" w:hAnsi="Arial" w:cs="Arial"/>
          <w:sz w:val="24"/>
          <w:szCs w:val="24"/>
        </w:rPr>
        <w:t xml:space="preserve"> </w:t>
      </w:r>
      <w:r w:rsidRPr="00DE269F">
        <w:rPr>
          <w:rFonts w:ascii="Arial" w:hAnsi="Arial" w:cs="Arial"/>
          <w:sz w:val="24"/>
          <w:szCs w:val="24"/>
        </w:rPr>
        <w:t>n° 8.948, de 08 de dezembro de 1994, que estabeleceu uma nova missão institucional,</w:t>
      </w:r>
      <w:r w:rsidR="004B3A7E">
        <w:rPr>
          <w:rFonts w:ascii="Arial" w:hAnsi="Arial" w:cs="Arial"/>
          <w:sz w:val="24"/>
          <w:szCs w:val="24"/>
        </w:rPr>
        <w:t xml:space="preserve"> </w:t>
      </w:r>
      <w:r w:rsidRPr="00DE269F">
        <w:rPr>
          <w:rFonts w:ascii="Arial" w:hAnsi="Arial" w:cs="Arial"/>
          <w:sz w:val="24"/>
          <w:szCs w:val="24"/>
        </w:rPr>
        <w:t>a partir da ampliação das possibilidades de atuação no ensino, na pesquisa e na</w:t>
      </w:r>
      <w:r w:rsidR="004B3A7E">
        <w:rPr>
          <w:rFonts w:ascii="Arial" w:hAnsi="Arial" w:cs="Arial"/>
          <w:sz w:val="24"/>
          <w:szCs w:val="24"/>
        </w:rPr>
        <w:t xml:space="preserve"> </w:t>
      </w:r>
      <w:r w:rsidRPr="00DE269F">
        <w:rPr>
          <w:rFonts w:ascii="Arial" w:hAnsi="Arial" w:cs="Arial"/>
          <w:sz w:val="24"/>
          <w:szCs w:val="24"/>
        </w:rPr>
        <w:lastRenderedPageBreak/>
        <w:t>extensão. Ressalte-se que, embora incluído no raio de abrangência do instrumento</w:t>
      </w:r>
      <w:r w:rsidR="004B3A7E">
        <w:rPr>
          <w:rFonts w:ascii="Arial" w:hAnsi="Arial" w:cs="Arial"/>
          <w:sz w:val="24"/>
          <w:szCs w:val="24"/>
        </w:rPr>
        <w:t xml:space="preserve"> </w:t>
      </w:r>
      <w:r w:rsidRPr="00DE269F">
        <w:rPr>
          <w:rFonts w:ascii="Arial" w:hAnsi="Arial" w:cs="Arial"/>
          <w:sz w:val="24"/>
          <w:szCs w:val="24"/>
        </w:rPr>
        <w:t>legal atrás mencionado, o CEFET/CE somente foi implantado efetivamente em 1999.</w:t>
      </w:r>
    </w:p>
    <w:p w14:paraId="6E1E633F" w14:textId="41084B3B" w:rsidR="00346A7E" w:rsidRPr="00DE269F" w:rsidRDefault="00346A7E" w:rsidP="000C0C69">
      <w:pPr>
        <w:autoSpaceDE w:val="0"/>
        <w:autoSpaceDN w:val="0"/>
        <w:adjustRightInd w:val="0"/>
        <w:spacing w:after="0" w:line="360" w:lineRule="auto"/>
        <w:ind w:firstLine="851"/>
        <w:jc w:val="both"/>
        <w:rPr>
          <w:rFonts w:ascii="Arial" w:hAnsi="Arial" w:cs="Arial"/>
          <w:sz w:val="24"/>
          <w:szCs w:val="24"/>
        </w:rPr>
      </w:pPr>
      <w:r w:rsidRPr="00DE269F">
        <w:rPr>
          <w:rFonts w:ascii="Arial" w:hAnsi="Arial" w:cs="Arial"/>
          <w:sz w:val="24"/>
          <w:szCs w:val="24"/>
        </w:rPr>
        <w:t>Cabe aqui registrar que, no interstício entre a publicação da citada lei e a efetiva</w:t>
      </w:r>
      <w:r w:rsidR="004B3A7E">
        <w:rPr>
          <w:rFonts w:ascii="Arial" w:hAnsi="Arial" w:cs="Arial"/>
          <w:sz w:val="24"/>
          <w:szCs w:val="24"/>
        </w:rPr>
        <w:t xml:space="preserve"> </w:t>
      </w:r>
      <w:r w:rsidRPr="00DE269F">
        <w:rPr>
          <w:rFonts w:ascii="Arial" w:hAnsi="Arial" w:cs="Arial"/>
          <w:sz w:val="24"/>
          <w:szCs w:val="24"/>
        </w:rPr>
        <w:t>implantação do CEFET</w:t>
      </w:r>
      <w:r w:rsidR="004B3A7E">
        <w:rPr>
          <w:rFonts w:ascii="Arial" w:hAnsi="Arial" w:cs="Arial"/>
          <w:sz w:val="24"/>
          <w:szCs w:val="24"/>
        </w:rPr>
        <w:t>-</w:t>
      </w:r>
      <w:r w:rsidRPr="00DE269F">
        <w:rPr>
          <w:rFonts w:ascii="Arial" w:hAnsi="Arial" w:cs="Arial"/>
          <w:sz w:val="24"/>
          <w:szCs w:val="24"/>
        </w:rPr>
        <w:t>CE, mais precisamente em 1995, com o objetivo de promover</w:t>
      </w:r>
      <w:r w:rsidR="004B3A7E">
        <w:rPr>
          <w:rFonts w:ascii="Arial" w:hAnsi="Arial" w:cs="Arial"/>
          <w:sz w:val="24"/>
          <w:szCs w:val="24"/>
        </w:rPr>
        <w:t xml:space="preserve"> </w:t>
      </w:r>
      <w:r w:rsidRPr="00DE269F">
        <w:rPr>
          <w:rFonts w:ascii="Arial" w:hAnsi="Arial" w:cs="Arial"/>
          <w:sz w:val="24"/>
          <w:szCs w:val="24"/>
        </w:rPr>
        <w:t>a interiorização do ensino técnico, a instituição estendeu suas atividades a duas</w:t>
      </w:r>
      <w:r w:rsidR="004B3A7E">
        <w:rPr>
          <w:rFonts w:ascii="Arial" w:hAnsi="Arial" w:cs="Arial"/>
          <w:sz w:val="24"/>
          <w:szCs w:val="24"/>
        </w:rPr>
        <w:t xml:space="preserve"> </w:t>
      </w:r>
      <w:r w:rsidRPr="00DE269F">
        <w:rPr>
          <w:rFonts w:ascii="Arial" w:hAnsi="Arial" w:cs="Arial"/>
          <w:sz w:val="24"/>
          <w:szCs w:val="24"/>
        </w:rPr>
        <w:t>Unidades de Ensino Descentralizadas (UnEDs), localizadas nas cidades de Cedro e</w:t>
      </w:r>
      <w:r w:rsidR="004B3A7E">
        <w:rPr>
          <w:rFonts w:ascii="Arial" w:hAnsi="Arial" w:cs="Arial"/>
          <w:sz w:val="24"/>
          <w:szCs w:val="24"/>
        </w:rPr>
        <w:t xml:space="preserve"> </w:t>
      </w:r>
      <w:r w:rsidRPr="00DE269F">
        <w:rPr>
          <w:rFonts w:ascii="Arial" w:hAnsi="Arial" w:cs="Arial"/>
          <w:sz w:val="24"/>
          <w:szCs w:val="24"/>
        </w:rPr>
        <w:t>Juazeiro do Norte, distantes, respectivamente, 385 km e 570 km da sede de Fortaleza.</w:t>
      </w:r>
      <w:r w:rsidR="004B3A7E">
        <w:rPr>
          <w:rFonts w:ascii="Arial" w:hAnsi="Arial" w:cs="Arial"/>
          <w:sz w:val="24"/>
          <w:szCs w:val="24"/>
        </w:rPr>
        <w:t xml:space="preserve"> </w:t>
      </w:r>
      <w:r w:rsidRPr="00DE269F">
        <w:rPr>
          <w:rFonts w:ascii="Arial" w:hAnsi="Arial" w:cs="Arial"/>
          <w:sz w:val="24"/>
          <w:szCs w:val="24"/>
        </w:rPr>
        <w:t>Em 1998, foi protocolizado junto ao MEC seu Projeto Institucional, com vistas à</w:t>
      </w:r>
      <w:r w:rsidR="004B3A7E">
        <w:rPr>
          <w:rFonts w:ascii="Arial" w:hAnsi="Arial" w:cs="Arial"/>
          <w:sz w:val="24"/>
          <w:szCs w:val="24"/>
        </w:rPr>
        <w:t xml:space="preserve"> </w:t>
      </w:r>
      <w:r w:rsidRPr="00DE269F">
        <w:rPr>
          <w:rFonts w:ascii="Arial" w:hAnsi="Arial" w:cs="Arial"/>
          <w:sz w:val="24"/>
          <w:szCs w:val="24"/>
        </w:rPr>
        <w:t>implantação definitiva da nova instituição, o que se deu oficialmente em 22 de março</w:t>
      </w:r>
      <w:r w:rsidR="004B3A7E">
        <w:rPr>
          <w:rFonts w:ascii="Arial" w:hAnsi="Arial" w:cs="Arial"/>
          <w:sz w:val="24"/>
          <w:szCs w:val="24"/>
        </w:rPr>
        <w:t xml:space="preserve"> </w:t>
      </w:r>
      <w:r w:rsidRPr="00DE269F">
        <w:rPr>
          <w:rFonts w:ascii="Arial" w:hAnsi="Arial" w:cs="Arial"/>
          <w:sz w:val="24"/>
          <w:szCs w:val="24"/>
        </w:rPr>
        <w:t>de 1999. Em 26 de maio do mesmo ano, o Ministro da Educação aprova o respectivo</w:t>
      </w:r>
      <w:r w:rsidR="004B3A7E">
        <w:rPr>
          <w:rFonts w:ascii="Arial" w:hAnsi="Arial" w:cs="Arial"/>
          <w:sz w:val="24"/>
          <w:szCs w:val="24"/>
        </w:rPr>
        <w:t xml:space="preserve"> </w:t>
      </w:r>
      <w:r w:rsidRPr="00DE269F">
        <w:rPr>
          <w:rFonts w:ascii="Arial" w:hAnsi="Arial" w:cs="Arial"/>
          <w:sz w:val="24"/>
          <w:szCs w:val="24"/>
        </w:rPr>
        <w:t>Regimento Interno, pela Portaria nº. 845.</w:t>
      </w:r>
    </w:p>
    <w:p w14:paraId="1ED24D44" w14:textId="5ED6481C" w:rsidR="00346A7E" w:rsidRPr="00DE269F" w:rsidRDefault="00346A7E" w:rsidP="000C0C69">
      <w:pPr>
        <w:autoSpaceDE w:val="0"/>
        <w:autoSpaceDN w:val="0"/>
        <w:adjustRightInd w:val="0"/>
        <w:spacing w:after="0" w:line="360" w:lineRule="auto"/>
        <w:ind w:firstLine="851"/>
        <w:jc w:val="both"/>
        <w:rPr>
          <w:rFonts w:ascii="Arial" w:hAnsi="Arial" w:cs="Arial"/>
          <w:sz w:val="24"/>
          <w:szCs w:val="24"/>
        </w:rPr>
      </w:pPr>
      <w:r w:rsidRPr="00DE269F">
        <w:rPr>
          <w:rFonts w:ascii="Arial" w:hAnsi="Arial" w:cs="Arial"/>
          <w:sz w:val="24"/>
          <w:szCs w:val="24"/>
        </w:rPr>
        <w:t>O Ministério da Educação - MEC, reconhecendo a prontidão dos Centros</w:t>
      </w:r>
      <w:r w:rsidR="004B3A7E">
        <w:rPr>
          <w:rFonts w:ascii="Arial" w:hAnsi="Arial" w:cs="Arial"/>
          <w:sz w:val="24"/>
          <w:szCs w:val="24"/>
        </w:rPr>
        <w:t xml:space="preserve"> </w:t>
      </w:r>
      <w:r w:rsidRPr="00DE269F">
        <w:rPr>
          <w:rFonts w:ascii="Arial" w:hAnsi="Arial" w:cs="Arial"/>
          <w:sz w:val="24"/>
          <w:szCs w:val="24"/>
        </w:rPr>
        <w:t>Federais de Educação Tecnológica para o desenvolvimento do ensino em todos os</w:t>
      </w:r>
      <w:r w:rsidR="004B3A7E">
        <w:rPr>
          <w:rFonts w:ascii="Arial" w:hAnsi="Arial" w:cs="Arial"/>
          <w:sz w:val="24"/>
          <w:szCs w:val="24"/>
        </w:rPr>
        <w:t xml:space="preserve"> </w:t>
      </w:r>
      <w:r w:rsidRPr="00DE269F">
        <w:rPr>
          <w:rFonts w:ascii="Arial" w:hAnsi="Arial" w:cs="Arial"/>
          <w:sz w:val="24"/>
          <w:szCs w:val="24"/>
        </w:rPr>
        <w:t>níveis da educação tecnológica e ainda visando à formação de profissionais aptos a</w:t>
      </w:r>
      <w:r w:rsidR="004B3A7E">
        <w:rPr>
          <w:rFonts w:ascii="Arial" w:hAnsi="Arial" w:cs="Arial"/>
          <w:sz w:val="24"/>
          <w:szCs w:val="24"/>
        </w:rPr>
        <w:t xml:space="preserve"> </w:t>
      </w:r>
      <w:r w:rsidRPr="00DE269F">
        <w:rPr>
          <w:rFonts w:ascii="Arial" w:hAnsi="Arial" w:cs="Arial"/>
          <w:sz w:val="24"/>
          <w:szCs w:val="24"/>
        </w:rPr>
        <w:t>suprir as carências do mundo do trabalho, incluiu entre as suas finalidades a de</w:t>
      </w:r>
      <w:r w:rsidR="004B3A7E">
        <w:rPr>
          <w:rFonts w:ascii="Arial" w:hAnsi="Arial" w:cs="Arial"/>
          <w:sz w:val="24"/>
          <w:szCs w:val="24"/>
        </w:rPr>
        <w:t xml:space="preserve"> </w:t>
      </w:r>
      <w:r w:rsidRPr="00DE269F">
        <w:rPr>
          <w:rFonts w:ascii="Arial" w:hAnsi="Arial" w:cs="Arial"/>
          <w:sz w:val="24"/>
          <w:szCs w:val="24"/>
        </w:rPr>
        <w:t xml:space="preserve">ministrar ensino superior de graduação e de pós-graduação </w:t>
      </w:r>
      <w:r w:rsidRPr="00DE269F">
        <w:rPr>
          <w:rFonts w:ascii="Arial" w:hAnsi="Arial" w:cs="Arial"/>
          <w:i/>
          <w:iCs/>
          <w:sz w:val="24"/>
          <w:szCs w:val="24"/>
        </w:rPr>
        <w:t xml:space="preserve">lato sensu </w:t>
      </w:r>
      <w:r w:rsidRPr="00DE269F">
        <w:rPr>
          <w:rFonts w:ascii="Arial" w:hAnsi="Arial" w:cs="Arial"/>
          <w:sz w:val="24"/>
          <w:szCs w:val="24"/>
        </w:rPr>
        <w:t xml:space="preserve">e </w:t>
      </w:r>
      <w:r w:rsidRPr="00DE269F">
        <w:rPr>
          <w:rFonts w:ascii="Arial" w:hAnsi="Arial" w:cs="Arial"/>
          <w:i/>
          <w:iCs/>
          <w:sz w:val="24"/>
          <w:szCs w:val="24"/>
        </w:rPr>
        <w:t>stricto sensu</w:t>
      </w:r>
      <w:r w:rsidRPr="00DE269F">
        <w:rPr>
          <w:rFonts w:ascii="Arial" w:hAnsi="Arial" w:cs="Arial"/>
          <w:sz w:val="24"/>
          <w:szCs w:val="24"/>
        </w:rPr>
        <w:t>,</w:t>
      </w:r>
      <w:r w:rsidR="004B3A7E">
        <w:rPr>
          <w:rFonts w:ascii="Arial" w:hAnsi="Arial" w:cs="Arial"/>
          <w:sz w:val="24"/>
          <w:szCs w:val="24"/>
        </w:rPr>
        <w:t xml:space="preserve"> </w:t>
      </w:r>
      <w:r w:rsidRPr="00DE269F">
        <w:rPr>
          <w:rFonts w:ascii="Arial" w:hAnsi="Arial" w:cs="Arial"/>
          <w:sz w:val="24"/>
          <w:szCs w:val="24"/>
        </w:rPr>
        <w:t>mediante o Decreto n° 5.225, de 14 de setembro de 2004, artigo 4º, inciso V.</w:t>
      </w:r>
    </w:p>
    <w:p w14:paraId="04EAFA68" w14:textId="793A85F8" w:rsidR="00346A7E" w:rsidRPr="00DE269F" w:rsidRDefault="00346A7E" w:rsidP="000C0C69">
      <w:pPr>
        <w:autoSpaceDE w:val="0"/>
        <w:autoSpaceDN w:val="0"/>
        <w:adjustRightInd w:val="0"/>
        <w:spacing w:after="0" w:line="360" w:lineRule="auto"/>
        <w:ind w:firstLine="851"/>
        <w:jc w:val="both"/>
        <w:rPr>
          <w:rFonts w:ascii="Arial" w:hAnsi="Arial" w:cs="Arial"/>
          <w:sz w:val="24"/>
          <w:szCs w:val="24"/>
        </w:rPr>
      </w:pPr>
      <w:r w:rsidRPr="00DE269F">
        <w:rPr>
          <w:rFonts w:ascii="Arial" w:hAnsi="Arial" w:cs="Arial"/>
          <w:sz w:val="24"/>
          <w:szCs w:val="24"/>
        </w:rPr>
        <w:t>A reconhecida importância da Educação Profissional e Tecnológica no mundo</w:t>
      </w:r>
      <w:r w:rsidR="004B3A7E">
        <w:rPr>
          <w:rFonts w:ascii="Arial" w:hAnsi="Arial" w:cs="Arial"/>
          <w:sz w:val="24"/>
          <w:szCs w:val="24"/>
        </w:rPr>
        <w:t xml:space="preserve"> </w:t>
      </w:r>
      <w:r w:rsidRPr="00DE269F">
        <w:rPr>
          <w:rFonts w:ascii="Arial" w:hAnsi="Arial" w:cs="Arial"/>
          <w:sz w:val="24"/>
          <w:szCs w:val="24"/>
        </w:rPr>
        <w:t>inteiro desencadeou a necessidade de ampliar a abrangência dos Centros Federaisde Educação Tecnológica. Ganha corpo então o movimento pró-implantação dos</w:t>
      </w:r>
      <w:r w:rsidR="004B3A7E">
        <w:rPr>
          <w:rFonts w:ascii="Arial" w:hAnsi="Arial" w:cs="Arial"/>
          <w:sz w:val="24"/>
          <w:szCs w:val="24"/>
        </w:rPr>
        <w:t xml:space="preserve"> </w:t>
      </w:r>
      <w:r w:rsidRPr="00DE269F">
        <w:rPr>
          <w:rFonts w:ascii="Arial" w:hAnsi="Arial" w:cs="Arial"/>
          <w:sz w:val="24"/>
          <w:szCs w:val="24"/>
        </w:rPr>
        <w:t>Institutos Federais de Educação Ciência e Tecnologia, cujo delineamento foi</w:t>
      </w:r>
      <w:r w:rsidR="004B3A7E">
        <w:rPr>
          <w:rFonts w:ascii="Arial" w:hAnsi="Arial" w:cs="Arial"/>
          <w:sz w:val="24"/>
          <w:szCs w:val="24"/>
        </w:rPr>
        <w:t xml:space="preserve"> </w:t>
      </w:r>
      <w:r w:rsidRPr="00DE269F">
        <w:rPr>
          <w:rFonts w:ascii="Arial" w:hAnsi="Arial" w:cs="Arial"/>
          <w:sz w:val="24"/>
          <w:szCs w:val="24"/>
        </w:rPr>
        <w:t>devidamente acolhido pela Chamada Pública 002/2007, ocasião em que o MEC</w:t>
      </w:r>
      <w:r w:rsidR="004B3A7E">
        <w:rPr>
          <w:rFonts w:ascii="Arial" w:hAnsi="Arial" w:cs="Arial"/>
          <w:sz w:val="24"/>
          <w:szCs w:val="24"/>
        </w:rPr>
        <w:t xml:space="preserve"> </w:t>
      </w:r>
      <w:r w:rsidRPr="00DE269F">
        <w:rPr>
          <w:rFonts w:ascii="Arial" w:hAnsi="Arial" w:cs="Arial"/>
          <w:sz w:val="24"/>
          <w:szCs w:val="24"/>
        </w:rPr>
        <w:t>reconheceu tratar-se de uma das ações de maior relevo do Plano de Desenvolvimento</w:t>
      </w:r>
      <w:r w:rsidR="004B3A7E">
        <w:rPr>
          <w:rFonts w:ascii="Arial" w:hAnsi="Arial" w:cs="Arial"/>
          <w:sz w:val="24"/>
          <w:szCs w:val="24"/>
        </w:rPr>
        <w:t xml:space="preserve"> </w:t>
      </w:r>
      <w:r w:rsidRPr="00DE269F">
        <w:rPr>
          <w:rFonts w:ascii="Arial" w:hAnsi="Arial" w:cs="Arial"/>
          <w:sz w:val="24"/>
          <w:szCs w:val="24"/>
        </w:rPr>
        <w:t>da Educação - PDE.</w:t>
      </w:r>
    </w:p>
    <w:p w14:paraId="45950CF2" w14:textId="759F97C7" w:rsidR="00346A7E" w:rsidRPr="00DE269F" w:rsidRDefault="00346A7E" w:rsidP="000C0C69">
      <w:pPr>
        <w:autoSpaceDE w:val="0"/>
        <w:autoSpaceDN w:val="0"/>
        <w:adjustRightInd w:val="0"/>
        <w:spacing w:after="0" w:line="360" w:lineRule="auto"/>
        <w:ind w:firstLine="851"/>
        <w:jc w:val="both"/>
        <w:rPr>
          <w:rFonts w:ascii="Arial" w:hAnsi="Arial" w:cs="Arial"/>
          <w:sz w:val="24"/>
          <w:szCs w:val="24"/>
        </w:rPr>
      </w:pPr>
      <w:r w:rsidRPr="00DE269F">
        <w:rPr>
          <w:rFonts w:ascii="Arial" w:hAnsi="Arial" w:cs="Arial"/>
          <w:sz w:val="24"/>
          <w:szCs w:val="24"/>
        </w:rPr>
        <w:t>O Governo Federal, por meio da Lei 11.892, de 29 de dezembro de 2008, cria</w:t>
      </w:r>
      <w:r w:rsidR="000030A6">
        <w:rPr>
          <w:rFonts w:ascii="Arial" w:hAnsi="Arial" w:cs="Arial"/>
          <w:sz w:val="24"/>
          <w:szCs w:val="24"/>
        </w:rPr>
        <w:t xml:space="preserve"> </w:t>
      </w:r>
      <w:r w:rsidRPr="00DE269F">
        <w:rPr>
          <w:rFonts w:ascii="Arial" w:hAnsi="Arial" w:cs="Arial"/>
          <w:sz w:val="24"/>
          <w:szCs w:val="24"/>
        </w:rPr>
        <w:t xml:space="preserve">38 Institutos Federais de Educação, Ciência e Tecnologia, com 312 </w:t>
      </w:r>
      <w:r w:rsidRPr="00DE269F">
        <w:rPr>
          <w:rFonts w:ascii="Arial" w:hAnsi="Arial" w:cs="Arial"/>
          <w:i/>
          <w:iCs/>
          <w:sz w:val="24"/>
          <w:szCs w:val="24"/>
        </w:rPr>
        <w:t xml:space="preserve">campi </w:t>
      </w:r>
      <w:r w:rsidRPr="00DE269F">
        <w:rPr>
          <w:rFonts w:ascii="Arial" w:hAnsi="Arial" w:cs="Arial"/>
          <w:sz w:val="24"/>
          <w:szCs w:val="24"/>
        </w:rPr>
        <w:t>espalhados</w:t>
      </w:r>
      <w:r w:rsidR="000030A6">
        <w:rPr>
          <w:rFonts w:ascii="Arial" w:hAnsi="Arial" w:cs="Arial"/>
          <w:sz w:val="24"/>
          <w:szCs w:val="24"/>
        </w:rPr>
        <w:t xml:space="preserve"> </w:t>
      </w:r>
      <w:r w:rsidRPr="00DE269F">
        <w:rPr>
          <w:rFonts w:ascii="Arial" w:hAnsi="Arial" w:cs="Arial"/>
          <w:sz w:val="24"/>
          <w:szCs w:val="24"/>
        </w:rPr>
        <w:t>por todo o país e cada um constituindo-se uma autarquia educacional vinculada ao</w:t>
      </w:r>
      <w:r w:rsidR="000030A6">
        <w:rPr>
          <w:rFonts w:ascii="Arial" w:hAnsi="Arial" w:cs="Arial"/>
          <w:sz w:val="24"/>
          <w:szCs w:val="24"/>
        </w:rPr>
        <w:t xml:space="preserve"> </w:t>
      </w:r>
      <w:r w:rsidRPr="00DE269F">
        <w:rPr>
          <w:rFonts w:ascii="Arial" w:hAnsi="Arial" w:cs="Arial"/>
          <w:sz w:val="24"/>
          <w:szCs w:val="24"/>
        </w:rPr>
        <w:t>Ministério da Educação e supervisionada pela Secretaria de Educação Média eTecnológica, todos dotados de autonomia administrativa, patrimonial, financeira,</w:t>
      </w:r>
      <w:r w:rsidR="000030A6">
        <w:rPr>
          <w:rFonts w:ascii="Arial" w:hAnsi="Arial" w:cs="Arial"/>
          <w:sz w:val="24"/>
          <w:szCs w:val="24"/>
        </w:rPr>
        <w:t xml:space="preserve"> </w:t>
      </w:r>
      <w:r w:rsidRPr="00DE269F">
        <w:rPr>
          <w:rFonts w:ascii="Arial" w:hAnsi="Arial" w:cs="Arial"/>
          <w:sz w:val="24"/>
          <w:szCs w:val="24"/>
        </w:rPr>
        <w:t>didática, pedagógica e disciplinar.</w:t>
      </w:r>
    </w:p>
    <w:p w14:paraId="021E7D5B" w14:textId="77CF1005" w:rsidR="00346A7E" w:rsidRPr="00DE269F" w:rsidRDefault="00346A7E" w:rsidP="000C0C69">
      <w:pPr>
        <w:autoSpaceDE w:val="0"/>
        <w:autoSpaceDN w:val="0"/>
        <w:adjustRightInd w:val="0"/>
        <w:spacing w:after="0" w:line="360" w:lineRule="auto"/>
        <w:ind w:firstLine="851"/>
        <w:jc w:val="both"/>
        <w:rPr>
          <w:rFonts w:ascii="Arial" w:hAnsi="Arial" w:cs="Arial"/>
          <w:sz w:val="24"/>
          <w:szCs w:val="24"/>
        </w:rPr>
      </w:pPr>
      <w:r w:rsidRPr="00DE269F">
        <w:rPr>
          <w:rFonts w:ascii="Arial" w:hAnsi="Arial" w:cs="Arial"/>
          <w:sz w:val="24"/>
          <w:szCs w:val="24"/>
        </w:rPr>
        <w:lastRenderedPageBreak/>
        <w:t>A Educação Profissional e Tecnológica, graças à visão estratégica do</w:t>
      </w:r>
      <w:r w:rsidR="000030A6">
        <w:rPr>
          <w:rFonts w:ascii="Arial" w:hAnsi="Arial" w:cs="Arial"/>
          <w:sz w:val="24"/>
          <w:szCs w:val="24"/>
        </w:rPr>
        <w:t xml:space="preserve"> </w:t>
      </w:r>
      <w:r w:rsidRPr="00DE269F">
        <w:rPr>
          <w:rFonts w:ascii="Arial" w:hAnsi="Arial" w:cs="Arial"/>
          <w:sz w:val="24"/>
          <w:szCs w:val="24"/>
        </w:rPr>
        <w:t>Presidente Luís Inácio Lula da Silva, a partir de 2008, salta de 140 unidades, em 93</w:t>
      </w:r>
      <w:r w:rsidR="000030A6">
        <w:rPr>
          <w:rFonts w:ascii="Arial" w:hAnsi="Arial" w:cs="Arial"/>
          <w:sz w:val="24"/>
          <w:szCs w:val="24"/>
        </w:rPr>
        <w:t xml:space="preserve"> </w:t>
      </w:r>
      <w:r w:rsidRPr="00DE269F">
        <w:rPr>
          <w:rFonts w:ascii="Arial" w:hAnsi="Arial" w:cs="Arial"/>
          <w:sz w:val="24"/>
          <w:szCs w:val="24"/>
        </w:rPr>
        <w:t>anos, para 354, em 2010, com a meta de atender um milhão de alunos, estando assim</w:t>
      </w:r>
      <w:r w:rsidR="000030A6">
        <w:rPr>
          <w:rFonts w:ascii="Arial" w:hAnsi="Arial" w:cs="Arial"/>
          <w:sz w:val="24"/>
          <w:szCs w:val="24"/>
        </w:rPr>
        <w:t xml:space="preserve"> </w:t>
      </w:r>
      <w:r w:rsidRPr="00DE269F">
        <w:rPr>
          <w:rFonts w:ascii="Arial" w:hAnsi="Arial" w:cs="Arial"/>
          <w:sz w:val="24"/>
          <w:szCs w:val="24"/>
        </w:rPr>
        <w:t>efetivada a maior expansão de sua história.</w:t>
      </w:r>
    </w:p>
    <w:p w14:paraId="66BBAC93" w14:textId="0A6A9A73" w:rsidR="00346A7E" w:rsidRPr="00DE269F" w:rsidRDefault="00346A7E" w:rsidP="000C0C69">
      <w:pPr>
        <w:autoSpaceDE w:val="0"/>
        <w:autoSpaceDN w:val="0"/>
        <w:adjustRightInd w:val="0"/>
        <w:spacing w:after="0" w:line="360" w:lineRule="auto"/>
        <w:ind w:firstLine="851"/>
        <w:jc w:val="both"/>
        <w:rPr>
          <w:rFonts w:ascii="Arial" w:hAnsi="Arial" w:cs="Arial"/>
          <w:sz w:val="24"/>
          <w:szCs w:val="24"/>
        </w:rPr>
      </w:pPr>
      <w:r w:rsidRPr="00DE269F">
        <w:rPr>
          <w:rFonts w:ascii="Arial" w:hAnsi="Arial" w:cs="Arial"/>
          <w:sz w:val="24"/>
          <w:szCs w:val="24"/>
        </w:rPr>
        <w:t xml:space="preserve">Hoje, o Instituto Federal de Educação, Ciência e Tecnologia do Ceará dispõede 30 </w:t>
      </w:r>
      <w:r w:rsidRPr="00DE269F">
        <w:rPr>
          <w:rFonts w:ascii="Arial" w:hAnsi="Arial" w:cs="Arial"/>
          <w:i/>
          <w:iCs/>
          <w:sz w:val="24"/>
          <w:szCs w:val="24"/>
        </w:rPr>
        <w:t xml:space="preserve">campi </w:t>
      </w:r>
      <w:r w:rsidRPr="00DE269F">
        <w:rPr>
          <w:rFonts w:ascii="Arial" w:hAnsi="Arial" w:cs="Arial"/>
          <w:sz w:val="24"/>
          <w:szCs w:val="24"/>
        </w:rPr>
        <w:t>implantados, e alguns em implantação, distribuídos em todas as regiões</w:t>
      </w:r>
      <w:r w:rsidR="000030A6">
        <w:rPr>
          <w:rFonts w:ascii="Arial" w:hAnsi="Arial" w:cs="Arial"/>
          <w:sz w:val="24"/>
          <w:szCs w:val="24"/>
        </w:rPr>
        <w:t xml:space="preserve"> </w:t>
      </w:r>
      <w:r w:rsidRPr="00DE269F">
        <w:rPr>
          <w:rFonts w:ascii="Arial" w:hAnsi="Arial" w:cs="Arial"/>
          <w:sz w:val="24"/>
          <w:szCs w:val="24"/>
        </w:rPr>
        <w:t>do Estado. O IFCE é uma instituição que se pauta pela oferta de uma educação</w:t>
      </w:r>
      <w:r w:rsidR="000030A6">
        <w:rPr>
          <w:rFonts w:ascii="Arial" w:hAnsi="Arial" w:cs="Arial"/>
          <w:sz w:val="24"/>
          <w:szCs w:val="24"/>
        </w:rPr>
        <w:t xml:space="preserve"> </w:t>
      </w:r>
      <w:r w:rsidRPr="00DE269F">
        <w:rPr>
          <w:rFonts w:ascii="Arial" w:hAnsi="Arial" w:cs="Arial"/>
          <w:sz w:val="24"/>
          <w:szCs w:val="24"/>
        </w:rPr>
        <w:t>inclusiva e de qualidade, com foco no desenvolvimento social e econômico das</w:t>
      </w:r>
      <w:r w:rsidR="000030A6">
        <w:rPr>
          <w:rFonts w:ascii="Arial" w:hAnsi="Arial" w:cs="Arial"/>
          <w:sz w:val="24"/>
          <w:szCs w:val="24"/>
        </w:rPr>
        <w:t xml:space="preserve"> </w:t>
      </w:r>
      <w:r w:rsidRPr="00DE269F">
        <w:rPr>
          <w:rFonts w:ascii="Arial" w:hAnsi="Arial" w:cs="Arial"/>
          <w:sz w:val="24"/>
          <w:szCs w:val="24"/>
        </w:rPr>
        <w:t>regiões onde estão localizadas.</w:t>
      </w:r>
    </w:p>
    <w:p w14:paraId="48D87D2A" w14:textId="2C4E5DE0" w:rsidR="00346A7E" w:rsidRPr="00DE269F" w:rsidRDefault="00346A7E" w:rsidP="000C0C69">
      <w:pPr>
        <w:autoSpaceDE w:val="0"/>
        <w:autoSpaceDN w:val="0"/>
        <w:adjustRightInd w:val="0"/>
        <w:spacing w:after="0" w:line="360" w:lineRule="auto"/>
        <w:ind w:firstLine="851"/>
        <w:jc w:val="both"/>
        <w:rPr>
          <w:rFonts w:ascii="Arial" w:hAnsi="Arial" w:cs="Arial"/>
          <w:sz w:val="24"/>
          <w:szCs w:val="24"/>
        </w:rPr>
      </w:pPr>
      <w:r w:rsidRPr="00DE269F">
        <w:rPr>
          <w:rFonts w:ascii="Arial" w:hAnsi="Arial" w:cs="Arial"/>
          <w:sz w:val="24"/>
          <w:szCs w:val="24"/>
        </w:rPr>
        <w:t>Os trabalhos de instalação das novas sedes se iniciam com a mobilização das</w:t>
      </w:r>
      <w:r w:rsidR="000030A6">
        <w:rPr>
          <w:rFonts w:ascii="Arial" w:hAnsi="Arial" w:cs="Arial"/>
          <w:sz w:val="24"/>
          <w:szCs w:val="24"/>
        </w:rPr>
        <w:t xml:space="preserve"> </w:t>
      </w:r>
      <w:r w:rsidRPr="00DE269F">
        <w:rPr>
          <w:rFonts w:ascii="Arial" w:hAnsi="Arial" w:cs="Arial"/>
          <w:sz w:val="24"/>
          <w:szCs w:val="24"/>
        </w:rPr>
        <w:t>respectivas prefeituras dos municípios aonde serão implantados, com vistas apromover uma discussão acerca da demanda local por cursos superiores e técnicos,</w:t>
      </w:r>
      <w:r w:rsidR="000030A6">
        <w:rPr>
          <w:rFonts w:ascii="Arial" w:hAnsi="Arial" w:cs="Arial"/>
          <w:sz w:val="24"/>
          <w:szCs w:val="24"/>
        </w:rPr>
        <w:t xml:space="preserve"> </w:t>
      </w:r>
      <w:r w:rsidRPr="00DE269F">
        <w:rPr>
          <w:rFonts w:ascii="Arial" w:hAnsi="Arial" w:cs="Arial"/>
          <w:sz w:val="24"/>
          <w:szCs w:val="24"/>
        </w:rPr>
        <w:t>processo decisório que igualmente envolve toda a comunidade.</w:t>
      </w:r>
    </w:p>
    <w:p w14:paraId="3446851B" w14:textId="4029AEE8" w:rsidR="00346A7E" w:rsidRPr="00DE269F" w:rsidRDefault="00346A7E" w:rsidP="000C0C69">
      <w:pPr>
        <w:autoSpaceDE w:val="0"/>
        <w:autoSpaceDN w:val="0"/>
        <w:adjustRightInd w:val="0"/>
        <w:spacing w:after="0" w:line="360" w:lineRule="auto"/>
        <w:ind w:firstLine="851"/>
        <w:jc w:val="both"/>
        <w:rPr>
          <w:rFonts w:ascii="Arial" w:hAnsi="Arial" w:cs="Arial"/>
          <w:sz w:val="24"/>
          <w:szCs w:val="24"/>
        </w:rPr>
      </w:pPr>
      <w:r w:rsidRPr="00DE269F">
        <w:rPr>
          <w:rFonts w:ascii="Arial" w:hAnsi="Arial" w:cs="Arial"/>
          <w:sz w:val="24"/>
          <w:szCs w:val="24"/>
        </w:rPr>
        <w:t>A ampliação da presença do IFCE no interior do Estado atende a meta do</w:t>
      </w:r>
      <w:r w:rsidR="000030A6">
        <w:rPr>
          <w:rFonts w:ascii="Arial" w:hAnsi="Arial" w:cs="Arial"/>
          <w:sz w:val="24"/>
          <w:szCs w:val="24"/>
        </w:rPr>
        <w:t xml:space="preserve"> </w:t>
      </w:r>
      <w:r w:rsidRPr="00DE269F">
        <w:rPr>
          <w:rFonts w:ascii="Arial" w:hAnsi="Arial" w:cs="Arial"/>
          <w:sz w:val="24"/>
          <w:szCs w:val="24"/>
        </w:rPr>
        <w:t>programa de expansão da Rede Federal de Educação Profissional e Tecnológica eleva em consideração a própria natureza dos Institutos Federais, no que diz respeito</w:t>
      </w:r>
      <w:r w:rsidR="000030A6">
        <w:rPr>
          <w:rFonts w:ascii="Arial" w:hAnsi="Arial" w:cs="Arial"/>
          <w:sz w:val="24"/>
          <w:szCs w:val="24"/>
        </w:rPr>
        <w:t xml:space="preserve"> </w:t>
      </w:r>
      <w:r w:rsidRPr="00DE269F">
        <w:rPr>
          <w:rFonts w:ascii="Arial" w:hAnsi="Arial" w:cs="Arial"/>
          <w:sz w:val="24"/>
          <w:szCs w:val="24"/>
        </w:rPr>
        <w:t>à descentralização da oferta de qualificação profissional, cujos propósitos incluem o</w:t>
      </w:r>
      <w:r w:rsidR="000030A6">
        <w:rPr>
          <w:rFonts w:ascii="Arial" w:hAnsi="Arial" w:cs="Arial"/>
          <w:sz w:val="24"/>
          <w:szCs w:val="24"/>
        </w:rPr>
        <w:t xml:space="preserve"> </w:t>
      </w:r>
      <w:r w:rsidRPr="00DE269F">
        <w:rPr>
          <w:rFonts w:ascii="Arial" w:hAnsi="Arial" w:cs="Arial"/>
          <w:sz w:val="24"/>
          <w:szCs w:val="24"/>
        </w:rPr>
        <w:t>crescimento socioeconômico de cada região e a prevenção ao êxodo de jovens</w:t>
      </w:r>
      <w:r w:rsidR="000030A6">
        <w:rPr>
          <w:rFonts w:ascii="Arial" w:hAnsi="Arial" w:cs="Arial"/>
          <w:sz w:val="24"/>
          <w:szCs w:val="24"/>
        </w:rPr>
        <w:t xml:space="preserve"> </w:t>
      </w:r>
      <w:r w:rsidRPr="00DE269F">
        <w:rPr>
          <w:rFonts w:ascii="Arial" w:hAnsi="Arial" w:cs="Arial"/>
          <w:sz w:val="24"/>
          <w:szCs w:val="24"/>
        </w:rPr>
        <w:t>estudantes para a capital.</w:t>
      </w:r>
    </w:p>
    <w:p w14:paraId="106D3647" w14:textId="0260D933" w:rsidR="00346A7E" w:rsidRPr="00DE269F" w:rsidRDefault="00346A7E" w:rsidP="000C0C69">
      <w:pPr>
        <w:autoSpaceDE w:val="0"/>
        <w:autoSpaceDN w:val="0"/>
        <w:adjustRightInd w:val="0"/>
        <w:spacing w:after="0" w:line="360" w:lineRule="auto"/>
        <w:ind w:firstLine="851"/>
        <w:jc w:val="both"/>
        <w:rPr>
          <w:rFonts w:ascii="Arial" w:hAnsi="Arial" w:cs="Arial"/>
          <w:sz w:val="24"/>
          <w:szCs w:val="24"/>
        </w:rPr>
      </w:pPr>
      <w:r w:rsidRPr="00DE269F">
        <w:rPr>
          <w:rFonts w:ascii="Arial" w:hAnsi="Arial" w:cs="Arial"/>
          <w:sz w:val="24"/>
          <w:szCs w:val="24"/>
        </w:rPr>
        <w:t>O Instituto Federal do Ceará está presente em todas as regiões do Estado,</w:t>
      </w:r>
      <w:r w:rsidR="000030A6">
        <w:rPr>
          <w:rFonts w:ascii="Arial" w:hAnsi="Arial" w:cs="Arial"/>
          <w:sz w:val="24"/>
          <w:szCs w:val="24"/>
        </w:rPr>
        <w:t xml:space="preserve"> </w:t>
      </w:r>
      <w:r w:rsidRPr="00DE269F">
        <w:rPr>
          <w:rFonts w:ascii="Arial" w:hAnsi="Arial" w:cs="Arial"/>
          <w:sz w:val="24"/>
          <w:szCs w:val="24"/>
        </w:rPr>
        <w:t>atendendo atualmente um número acima de 25.6641 estudantes, por meio da ofertade cursos regulares de formação técnica e tecnológica, nas modalidades presenciaise a distância. São oferecidos cursos superiores tecnológicos, licenciaturas,</w:t>
      </w:r>
      <w:r w:rsidR="000030A6">
        <w:rPr>
          <w:rFonts w:ascii="Arial" w:hAnsi="Arial" w:cs="Arial"/>
          <w:sz w:val="24"/>
          <w:szCs w:val="24"/>
        </w:rPr>
        <w:t xml:space="preserve"> </w:t>
      </w:r>
      <w:r w:rsidRPr="00DE269F">
        <w:rPr>
          <w:rFonts w:ascii="Arial" w:hAnsi="Arial" w:cs="Arial"/>
          <w:sz w:val="24"/>
          <w:szCs w:val="24"/>
        </w:rPr>
        <w:t>bacharelados, além de cursos de pós-graduação, mais precisamente, especializaçãoe mestrado. Os doutorados oferecidos são interinstitucionais – DINTER.</w:t>
      </w:r>
    </w:p>
    <w:p w14:paraId="48C7F09F" w14:textId="6D8C2FA9" w:rsidR="00346A7E" w:rsidRPr="00DE269F" w:rsidRDefault="00346A7E" w:rsidP="000C0C69">
      <w:pPr>
        <w:autoSpaceDE w:val="0"/>
        <w:autoSpaceDN w:val="0"/>
        <w:adjustRightInd w:val="0"/>
        <w:spacing w:after="0" w:line="360" w:lineRule="auto"/>
        <w:ind w:firstLine="851"/>
        <w:jc w:val="both"/>
        <w:rPr>
          <w:rFonts w:ascii="Arial" w:hAnsi="Arial" w:cs="Arial"/>
          <w:sz w:val="24"/>
          <w:szCs w:val="24"/>
        </w:rPr>
      </w:pPr>
      <w:r w:rsidRPr="00DE269F">
        <w:rPr>
          <w:rFonts w:ascii="Arial" w:hAnsi="Arial" w:cs="Arial"/>
          <w:sz w:val="24"/>
          <w:szCs w:val="24"/>
        </w:rPr>
        <w:t>Completando as ações voltadas à profissionalização no Ceará, foram</w:t>
      </w:r>
      <w:r w:rsidR="000030A6">
        <w:rPr>
          <w:rFonts w:ascii="Arial" w:hAnsi="Arial" w:cs="Arial"/>
          <w:sz w:val="24"/>
          <w:szCs w:val="24"/>
        </w:rPr>
        <w:t xml:space="preserve"> </w:t>
      </w:r>
      <w:r w:rsidRPr="00DE269F">
        <w:rPr>
          <w:rFonts w:ascii="Arial" w:hAnsi="Arial" w:cs="Arial"/>
          <w:sz w:val="24"/>
          <w:szCs w:val="24"/>
        </w:rPr>
        <w:t>implantados 50 Centros de Inclusão Digital (CIDs) e dois Núcleos de Informação</w:t>
      </w:r>
      <w:r w:rsidR="000030A6">
        <w:rPr>
          <w:rFonts w:ascii="Arial" w:hAnsi="Arial" w:cs="Arial"/>
          <w:sz w:val="24"/>
          <w:szCs w:val="24"/>
        </w:rPr>
        <w:t xml:space="preserve"> </w:t>
      </w:r>
      <w:r w:rsidRPr="00DE269F">
        <w:rPr>
          <w:rFonts w:ascii="Arial" w:hAnsi="Arial" w:cs="Arial"/>
          <w:sz w:val="24"/>
          <w:szCs w:val="24"/>
        </w:rPr>
        <w:t>Tecnológica (NITs), em parceria com o Governo do Estado, com o propósito de</w:t>
      </w:r>
      <w:r w:rsidR="000030A6">
        <w:rPr>
          <w:rFonts w:ascii="Arial" w:hAnsi="Arial" w:cs="Arial"/>
          <w:sz w:val="24"/>
          <w:szCs w:val="24"/>
        </w:rPr>
        <w:t xml:space="preserve"> </w:t>
      </w:r>
      <w:r w:rsidRPr="00DE269F">
        <w:rPr>
          <w:rFonts w:ascii="Arial" w:hAnsi="Arial" w:cs="Arial"/>
          <w:sz w:val="24"/>
          <w:szCs w:val="24"/>
        </w:rPr>
        <w:t>assegurar à população do interior o acesso ao mundo virtual.</w:t>
      </w:r>
    </w:p>
    <w:p w14:paraId="3966F1C2" w14:textId="1816F767" w:rsidR="00346A7E" w:rsidRPr="00DE269F" w:rsidRDefault="00346A7E" w:rsidP="000C0C69">
      <w:pPr>
        <w:autoSpaceDE w:val="0"/>
        <w:autoSpaceDN w:val="0"/>
        <w:adjustRightInd w:val="0"/>
        <w:spacing w:after="0" w:line="360" w:lineRule="auto"/>
        <w:ind w:firstLine="851"/>
        <w:jc w:val="both"/>
        <w:rPr>
          <w:rFonts w:ascii="Arial" w:hAnsi="Arial" w:cs="Arial"/>
          <w:sz w:val="24"/>
          <w:szCs w:val="24"/>
        </w:rPr>
      </w:pPr>
      <w:r w:rsidRPr="00DE269F">
        <w:rPr>
          <w:rFonts w:ascii="Arial" w:hAnsi="Arial" w:cs="Arial"/>
          <w:sz w:val="24"/>
          <w:szCs w:val="24"/>
        </w:rPr>
        <w:lastRenderedPageBreak/>
        <w:t>O IFCE coordena também o programa de Educação a Distância no Estado,</w:t>
      </w:r>
      <w:r w:rsidR="000030A6">
        <w:rPr>
          <w:rFonts w:ascii="Arial" w:hAnsi="Arial" w:cs="Arial"/>
          <w:sz w:val="24"/>
          <w:szCs w:val="24"/>
        </w:rPr>
        <w:t xml:space="preserve"> </w:t>
      </w:r>
      <w:r w:rsidRPr="00DE269F">
        <w:rPr>
          <w:rFonts w:ascii="Arial" w:hAnsi="Arial" w:cs="Arial"/>
          <w:sz w:val="24"/>
          <w:szCs w:val="24"/>
        </w:rPr>
        <w:t>com 29 polos espalhados em municípios cearenses, ofertando, via rede, cursos</w:t>
      </w:r>
      <w:r w:rsidR="000030A6">
        <w:rPr>
          <w:rFonts w:ascii="Arial" w:hAnsi="Arial" w:cs="Arial"/>
          <w:sz w:val="24"/>
          <w:szCs w:val="24"/>
        </w:rPr>
        <w:t xml:space="preserve"> </w:t>
      </w:r>
      <w:r w:rsidRPr="00DE269F">
        <w:rPr>
          <w:rFonts w:ascii="Arial" w:hAnsi="Arial" w:cs="Arial"/>
          <w:sz w:val="24"/>
          <w:szCs w:val="24"/>
        </w:rPr>
        <w:t>técnicos, tecnológicos e de formação profissional, respectivamente por meio dos</w:t>
      </w:r>
      <w:r w:rsidR="000030A6">
        <w:rPr>
          <w:rFonts w:ascii="Arial" w:hAnsi="Arial" w:cs="Arial"/>
          <w:sz w:val="24"/>
          <w:szCs w:val="24"/>
        </w:rPr>
        <w:t xml:space="preserve"> </w:t>
      </w:r>
      <w:r w:rsidRPr="00DE269F">
        <w:rPr>
          <w:rFonts w:ascii="Arial" w:hAnsi="Arial" w:cs="Arial"/>
          <w:sz w:val="24"/>
          <w:szCs w:val="24"/>
        </w:rPr>
        <w:t>projetos Universidade Aberta do Brasil (UAB), Escola Técnica Aberta do Brasil (E-TECBrasil) e Programa de Formação Inicial em Serviço dos Profissionais da Educação</w:t>
      </w:r>
      <w:r w:rsidR="000030A6">
        <w:rPr>
          <w:rFonts w:ascii="Arial" w:hAnsi="Arial" w:cs="Arial"/>
          <w:sz w:val="24"/>
          <w:szCs w:val="24"/>
        </w:rPr>
        <w:t xml:space="preserve"> </w:t>
      </w:r>
      <w:r w:rsidRPr="00DE269F">
        <w:rPr>
          <w:rFonts w:ascii="Arial" w:hAnsi="Arial" w:cs="Arial"/>
          <w:sz w:val="24"/>
          <w:szCs w:val="24"/>
        </w:rPr>
        <w:t>Básica dos Sistemas de Ensino Público (pró-funcionário).</w:t>
      </w:r>
    </w:p>
    <w:p w14:paraId="3D556BD4" w14:textId="77777777" w:rsidR="00CD305F" w:rsidRPr="00DE269F" w:rsidRDefault="00CD305F" w:rsidP="000C0C69">
      <w:pPr>
        <w:autoSpaceDE w:val="0"/>
        <w:autoSpaceDN w:val="0"/>
        <w:adjustRightInd w:val="0"/>
        <w:spacing w:after="0" w:line="360" w:lineRule="auto"/>
        <w:ind w:firstLine="851"/>
        <w:jc w:val="both"/>
        <w:rPr>
          <w:rFonts w:ascii="Arial" w:hAnsi="Arial" w:cs="Arial"/>
          <w:b/>
          <w:bCs/>
          <w:sz w:val="24"/>
          <w:szCs w:val="24"/>
        </w:rPr>
      </w:pPr>
    </w:p>
    <w:p w14:paraId="11168161" w14:textId="77777777" w:rsidR="00346A7E" w:rsidRDefault="00346A7E" w:rsidP="00F65025">
      <w:pPr>
        <w:autoSpaceDE w:val="0"/>
        <w:autoSpaceDN w:val="0"/>
        <w:adjustRightInd w:val="0"/>
        <w:spacing w:after="0" w:line="360" w:lineRule="auto"/>
        <w:jc w:val="both"/>
        <w:rPr>
          <w:rFonts w:ascii="Arial" w:hAnsi="Arial" w:cs="Arial"/>
          <w:b/>
          <w:bCs/>
          <w:sz w:val="24"/>
          <w:szCs w:val="24"/>
        </w:rPr>
      </w:pPr>
      <w:r w:rsidRPr="00DE269F">
        <w:rPr>
          <w:rFonts w:ascii="Arial" w:hAnsi="Arial" w:cs="Arial"/>
          <w:b/>
          <w:bCs/>
          <w:sz w:val="24"/>
          <w:szCs w:val="24"/>
        </w:rPr>
        <w:t xml:space="preserve">O IFCE - </w:t>
      </w:r>
      <w:r w:rsidRPr="00DE269F">
        <w:rPr>
          <w:rFonts w:ascii="Arial" w:hAnsi="Arial" w:cs="Arial"/>
          <w:b/>
          <w:bCs/>
          <w:i/>
          <w:iCs/>
          <w:sz w:val="24"/>
          <w:szCs w:val="24"/>
        </w:rPr>
        <w:t xml:space="preserve">Campus </w:t>
      </w:r>
      <w:r w:rsidRPr="00DE269F">
        <w:rPr>
          <w:rFonts w:ascii="Arial" w:hAnsi="Arial" w:cs="Arial"/>
          <w:b/>
          <w:bCs/>
          <w:sz w:val="24"/>
          <w:szCs w:val="24"/>
        </w:rPr>
        <w:t>Tianguá e sua história</w:t>
      </w:r>
    </w:p>
    <w:p w14:paraId="75B80E01" w14:textId="77777777" w:rsidR="003F6103" w:rsidRPr="00DE269F" w:rsidRDefault="003F6103" w:rsidP="00F65025">
      <w:pPr>
        <w:autoSpaceDE w:val="0"/>
        <w:autoSpaceDN w:val="0"/>
        <w:adjustRightInd w:val="0"/>
        <w:spacing w:after="0" w:line="360" w:lineRule="auto"/>
        <w:jc w:val="both"/>
        <w:rPr>
          <w:rFonts w:ascii="Arial" w:hAnsi="Arial" w:cs="Arial"/>
          <w:b/>
          <w:bCs/>
          <w:sz w:val="24"/>
          <w:szCs w:val="24"/>
        </w:rPr>
      </w:pPr>
    </w:p>
    <w:p w14:paraId="276E2627" w14:textId="7FF2A6E3" w:rsidR="00346A7E" w:rsidRPr="00DE269F" w:rsidRDefault="00346A7E" w:rsidP="000C0C69">
      <w:pPr>
        <w:autoSpaceDE w:val="0"/>
        <w:autoSpaceDN w:val="0"/>
        <w:adjustRightInd w:val="0"/>
        <w:spacing w:after="0" w:line="360" w:lineRule="auto"/>
        <w:ind w:firstLine="851"/>
        <w:jc w:val="both"/>
        <w:rPr>
          <w:rFonts w:ascii="Arial" w:hAnsi="Arial" w:cs="Arial"/>
          <w:sz w:val="24"/>
          <w:szCs w:val="24"/>
        </w:rPr>
      </w:pPr>
      <w:r w:rsidRPr="00DE269F">
        <w:rPr>
          <w:rFonts w:ascii="Arial" w:hAnsi="Arial" w:cs="Arial"/>
          <w:sz w:val="24"/>
          <w:szCs w:val="24"/>
        </w:rPr>
        <w:t>A cidade de Tianguá, importante polo econômico e cultural da região</w:t>
      </w:r>
      <w:r w:rsidR="000030A6">
        <w:rPr>
          <w:rFonts w:ascii="Arial" w:hAnsi="Arial" w:cs="Arial"/>
          <w:sz w:val="24"/>
          <w:szCs w:val="24"/>
        </w:rPr>
        <w:t xml:space="preserve"> </w:t>
      </w:r>
      <w:r w:rsidRPr="00DE269F">
        <w:rPr>
          <w:rFonts w:ascii="Arial" w:hAnsi="Arial" w:cs="Arial"/>
          <w:sz w:val="24"/>
          <w:szCs w:val="24"/>
        </w:rPr>
        <w:t>ibiapabana, foi contemplada com uma unidade do IFCE dentro do programa de</w:t>
      </w:r>
      <w:r w:rsidR="000030A6">
        <w:rPr>
          <w:rFonts w:ascii="Arial" w:hAnsi="Arial" w:cs="Arial"/>
          <w:sz w:val="24"/>
          <w:szCs w:val="24"/>
        </w:rPr>
        <w:t xml:space="preserve"> </w:t>
      </w:r>
      <w:r w:rsidRPr="00DE269F">
        <w:rPr>
          <w:rFonts w:ascii="Arial" w:hAnsi="Arial" w:cs="Arial"/>
          <w:sz w:val="24"/>
          <w:szCs w:val="24"/>
        </w:rPr>
        <w:t>expansão da Rede Federal de Educação Profissional e Tecnológica do Ceará,</w:t>
      </w:r>
      <w:r w:rsidR="000030A6">
        <w:rPr>
          <w:rFonts w:ascii="Arial" w:hAnsi="Arial" w:cs="Arial"/>
          <w:sz w:val="24"/>
          <w:szCs w:val="24"/>
        </w:rPr>
        <w:t xml:space="preserve"> </w:t>
      </w:r>
      <w:r w:rsidRPr="00DE269F">
        <w:rPr>
          <w:rFonts w:ascii="Arial" w:hAnsi="Arial" w:cs="Arial"/>
          <w:sz w:val="24"/>
          <w:szCs w:val="24"/>
        </w:rPr>
        <w:t xml:space="preserve">surgindo assim o </w:t>
      </w:r>
      <w:r w:rsidRPr="00DE269F">
        <w:rPr>
          <w:rFonts w:ascii="Arial" w:hAnsi="Arial" w:cs="Arial"/>
          <w:i/>
          <w:iCs/>
          <w:sz w:val="24"/>
          <w:szCs w:val="24"/>
        </w:rPr>
        <w:t xml:space="preserve">Campus </w:t>
      </w:r>
      <w:r w:rsidRPr="00DE269F">
        <w:rPr>
          <w:rFonts w:ascii="Arial" w:hAnsi="Arial" w:cs="Arial"/>
          <w:sz w:val="24"/>
          <w:szCs w:val="24"/>
        </w:rPr>
        <w:t>de Tianguá.</w:t>
      </w:r>
    </w:p>
    <w:p w14:paraId="47BA7DAF" w14:textId="649515A1" w:rsidR="00346A7E" w:rsidRPr="00DE269F" w:rsidRDefault="00346A7E" w:rsidP="000C0C69">
      <w:pPr>
        <w:autoSpaceDE w:val="0"/>
        <w:autoSpaceDN w:val="0"/>
        <w:adjustRightInd w:val="0"/>
        <w:spacing w:after="0" w:line="360" w:lineRule="auto"/>
        <w:ind w:firstLine="851"/>
        <w:jc w:val="both"/>
        <w:rPr>
          <w:rFonts w:ascii="Arial" w:hAnsi="Arial" w:cs="Arial"/>
          <w:sz w:val="24"/>
          <w:szCs w:val="24"/>
        </w:rPr>
      </w:pPr>
      <w:r w:rsidRPr="00DE269F">
        <w:rPr>
          <w:rFonts w:ascii="Arial" w:hAnsi="Arial" w:cs="Arial"/>
          <w:sz w:val="24"/>
          <w:szCs w:val="24"/>
        </w:rPr>
        <w:t>A oferta dos cursos foi precedida de audiências públicas, com o intuito de</w:t>
      </w:r>
      <w:r w:rsidR="000030A6">
        <w:rPr>
          <w:rFonts w:ascii="Arial" w:hAnsi="Arial" w:cs="Arial"/>
          <w:sz w:val="24"/>
          <w:szCs w:val="24"/>
        </w:rPr>
        <w:t xml:space="preserve"> </w:t>
      </w:r>
      <w:r w:rsidRPr="00DE269F">
        <w:rPr>
          <w:rFonts w:ascii="Arial" w:hAnsi="Arial" w:cs="Arial"/>
          <w:sz w:val="24"/>
          <w:szCs w:val="24"/>
        </w:rPr>
        <w:t>identificar as necessidades da sociedade local, objetivando levar o desenvolvimento</w:t>
      </w:r>
      <w:r w:rsidR="000030A6">
        <w:rPr>
          <w:rFonts w:ascii="Arial" w:hAnsi="Arial" w:cs="Arial"/>
          <w:sz w:val="24"/>
          <w:szCs w:val="24"/>
        </w:rPr>
        <w:t xml:space="preserve"> </w:t>
      </w:r>
      <w:r w:rsidRPr="00DE269F">
        <w:rPr>
          <w:rFonts w:ascii="Arial" w:hAnsi="Arial" w:cs="Arial"/>
          <w:sz w:val="24"/>
          <w:szCs w:val="24"/>
        </w:rPr>
        <w:t>dos arranjos produtivos locais, disponibilizar Educação Profissional e Tecnológica de</w:t>
      </w:r>
      <w:r w:rsidR="000030A6">
        <w:rPr>
          <w:rFonts w:ascii="Arial" w:hAnsi="Arial" w:cs="Arial"/>
          <w:sz w:val="24"/>
          <w:szCs w:val="24"/>
        </w:rPr>
        <w:t xml:space="preserve"> </w:t>
      </w:r>
      <w:r w:rsidRPr="00DE269F">
        <w:rPr>
          <w:rFonts w:ascii="Arial" w:hAnsi="Arial" w:cs="Arial"/>
          <w:sz w:val="24"/>
          <w:szCs w:val="24"/>
        </w:rPr>
        <w:t>qualidade aos jovens em formação da região da Ibiapaba. Aliado ao ensino, o IFCE</w:t>
      </w:r>
      <w:r w:rsidR="000030A6">
        <w:rPr>
          <w:rFonts w:ascii="Arial" w:hAnsi="Arial" w:cs="Arial"/>
          <w:sz w:val="24"/>
          <w:szCs w:val="24"/>
        </w:rPr>
        <w:t xml:space="preserve"> </w:t>
      </w:r>
      <w:r w:rsidRPr="00DE269F">
        <w:rPr>
          <w:rFonts w:ascii="Arial" w:hAnsi="Arial" w:cs="Arial"/>
          <w:sz w:val="24"/>
          <w:szCs w:val="24"/>
        </w:rPr>
        <w:t>Tianguá desenvolve pesquisas e projetos de extensão direcionados a toda a</w:t>
      </w:r>
      <w:r w:rsidR="000030A6">
        <w:rPr>
          <w:rFonts w:ascii="Arial" w:hAnsi="Arial" w:cs="Arial"/>
          <w:sz w:val="24"/>
          <w:szCs w:val="24"/>
        </w:rPr>
        <w:t xml:space="preserve"> </w:t>
      </w:r>
      <w:r w:rsidRPr="00DE269F">
        <w:rPr>
          <w:rFonts w:ascii="Arial" w:hAnsi="Arial" w:cs="Arial"/>
          <w:sz w:val="24"/>
          <w:szCs w:val="24"/>
        </w:rPr>
        <w:t>comunidade da região.</w:t>
      </w:r>
    </w:p>
    <w:p w14:paraId="58748268" w14:textId="6930BADE" w:rsidR="00346A7E" w:rsidRPr="00DE269F" w:rsidRDefault="00346A7E" w:rsidP="000C0C69">
      <w:pPr>
        <w:autoSpaceDE w:val="0"/>
        <w:autoSpaceDN w:val="0"/>
        <w:adjustRightInd w:val="0"/>
        <w:spacing w:after="0" w:line="360" w:lineRule="auto"/>
        <w:ind w:firstLine="851"/>
        <w:jc w:val="both"/>
        <w:rPr>
          <w:rFonts w:ascii="Arial" w:hAnsi="Arial" w:cs="Arial"/>
          <w:sz w:val="24"/>
          <w:szCs w:val="24"/>
        </w:rPr>
      </w:pPr>
      <w:r w:rsidRPr="00DE269F">
        <w:rPr>
          <w:rFonts w:ascii="Arial" w:hAnsi="Arial" w:cs="Arial"/>
          <w:sz w:val="24"/>
          <w:szCs w:val="24"/>
        </w:rPr>
        <w:t xml:space="preserve">Descentralizando o ensino da capital do estado, o </w:t>
      </w:r>
      <w:r w:rsidRPr="00DE269F">
        <w:rPr>
          <w:rFonts w:ascii="Arial" w:hAnsi="Arial" w:cs="Arial"/>
          <w:i/>
          <w:iCs/>
          <w:sz w:val="24"/>
          <w:szCs w:val="24"/>
        </w:rPr>
        <w:t xml:space="preserve">Campus </w:t>
      </w:r>
      <w:r w:rsidRPr="00DE269F">
        <w:rPr>
          <w:rFonts w:ascii="Arial" w:hAnsi="Arial" w:cs="Arial"/>
          <w:sz w:val="24"/>
          <w:szCs w:val="24"/>
        </w:rPr>
        <w:t>de Tianguá garante a fixação dos estudantes em sua região de origem, assegurando a permanência dos</w:t>
      </w:r>
      <w:r w:rsidR="000030A6">
        <w:rPr>
          <w:rFonts w:ascii="Arial" w:hAnsi="Arial" w:cs="Arial"/>
          <w:sz w:val="24"/>
          <w:szCs w:val="24"/>
        </w:rPr>
        <w:t xml:space="preserve"> </w:t>
      </w:r>
      <w:r w:rsidRPr="00DE269F">
        <w:rPr>
          <w:rFonts w:ascii="Arial" w:hAnsi="Arial" w:cs="Arial"/>
          <w:sz w:val="24"/>
          <w:szCs w:val="24"/>
        </w:rPr>
        <w:t>jovens em suas cidades e fortalecendo assim o sentimento de pertença da</w:t>
      </w:r>
      <w:r w:rsidR="0021791A">
        <w:rPr>
          <w:rFonts w:ascii="Arial" w:hAnsi="Arial" w:cs="Arial"/>
          <w:sz w:val="24"/>
          <w:szCs w:val="24"/>
        </w:rPr>
        <w:t xml:space="preserve"> </w:t>
      </w:r>
      <w:r w:rsidRPr="00DE269F">
        <w:rPr>
          <w:rFonts w:ascii="Arial" w:hAnsi="Arial" w:cs="Arial"/>
          <w:sz w:val="24"/>
          <w:szCs w:val="24"/>
        </w:rPr>
        <w:t>comunidade, além de gerar o desenvolvimento socioeconômico local. Além da ofertade uma educação pautada nos princípios da excelência, da cidadania, do humanismo,</w:t>
      </w:r>
      <w:r w:rsidR="0021791A">
        <w:rPr>
          <w:rFonts w:ascii="Arial" w:hAnsi="Arial" w:cs="Arial"/>
          <w:sz w:val="24"/>
          <w:szCs w:val="24"/>
        </w:rPr>
        <w:t xml:space="preserve"> </w:t>
      </w:r>
      <w:r w:rsidRPr="00DE269F">
        <w:rPr>
          <w:rFonts w:ascii="Arial" w:hAnsi="Arial" w:cs="Arial"/>
          <w:sz w:val="24"/>
          <w:szCs w:val="24"/>
        </w:rPr>
        <w:t>da inovação, do empreendedorismo, da liberdade de expressão e da socialização do</w:t>
      </w:r>
      <w:r w:rsidR="0021791A">
        <w:rPr>
          <w:rFonts w:ascii="Arial" w:hAnsi="Arial" w:cs="Arial"/>
          <w:sz w:val="24"/>
          <w:szCs w:val="24"/>
        </w:rPr>
        <w:t xml:space="preserve"> </w:t>
      </w:r>
      <w:r w:rsidRPr="00DE269F">
        <w:rPr>
          <w:rFonts w:ascii="Arial" w:hAnsi="Arial" w:cs="Arial"/>
          <w:sz w:val="24"/>
          <w:szCs w:val="24"/>
        </w:rPr>
        <w:t>saber através do conhecimento desenvolvido de forma inter e transdisciplinar, o</w:t>
      </w:r>
      <w:r w:rsidRPr="00DE269F">
        <w:rPr>
          <w:rFonts w:ascii="Arial" w:hAnsi="Arial" w:cs="Arial"/>
          <w:i/>
          <w:iCs/>
          <w:sz w:val="24"/>
          <w:szCs w:val="24"/>
        </w:rPr>
        <w:t xml:space="preserve">campus </w:t>
      </w:r>
      <w:r w:rsidRPr="00DE269F">
        <w:rPr>
          <w:rFonts w:ascii="Arial" w:hAnsi="Arial" w:cs="Arial"/>
          <w:sz w:val="24"/>
          <w:szCs w:val="24"/>
        </w:rPr>
        <w:t>de Tianguá visa à formação de um novo cidadão.</w:t>
      </w:r>
    </w:p>
    <w:p w14:paraId="08BBB5D6" w14:textId="165041F3" w:rsidR="00346A7E" w:rsidRPr="00DE269F" w:rsidRDefault="00346A7E" w:rsidP="000C0C69">
      <w:pPr>
        <w:autoSpaceDE w:val="0"/>
        <w:autoSpaceDN w:val="0"/>
        <w:adjustRightInd w:val="0"/>
        <w:spacing w:after="0" w:line="360" w:lineRule="auto"/>
        <w:ind w:firstLine="851"/>
        <w:jc w:val="both"/>
        <w:rPr>
          <w:rFonts w:ascii="Arial" w:hAnsi="Arial" w:cs="Arial"/>
          <w:sz w:val="24"/>
          <w:szCs w:val="24"/>
        </w:rPr>
      </w:pPr>
      <w:r w:rsidRPr="00DE269F">
        <w:rPr>
          <w:rFonts w:ascii="Arial" w:hAnsi="Arial" w:cs="Arial"/>
          <w:sz w:val="24"/>
          <w:szCs w:val="24"/>
        </w:rPr>
        <w:t xml:space="preserve">As primeiras turmas do </w:t>
      </w:r>
      <w:r w:rsidRPr="00DE269F">
        <w:rPr>
          <w:rFonts w:ascii="Arial" w:hAnsi="Arial" w:cs="Arial"/>
          <w:i/>
          <w:iCs/>
          <w:sz w:val="24"/>
          <w:szCs w:val="24"/>
        </w:rPr>
        <w:t>Campus</w:t>
      </w:r>
      <w:r w:rsidRPr="00DE269F">
        <w:rPr>
          <w:rFonts w:ascii="Arial" w:hAnsi="Arial" w:cs="Arial"/>
          <w:sz w:val="24"/>
          <w:szCs w:val="24"/>
        </w:rPr>
        <w:t>, inaugurado em 2010, eram compostas pelos</w:t>
      </w:r>
      <w:r w:rsidR="0021791A">
        <w:rPr>
          <w:rFonts w:ascii="Arial" w:hAnsi="Arial" w:cs="Arial"/>
          <w:sz w:val="24"/>
          <w:szCs w:val="24"/>
        </w:rPr>
        <w:t xml:space="preserve"> </w:t>
      </w:r>
      <w:r w:rsidRPr="00DE269F">
        <w:rPr>
          <w:rFonts w:ascii="Arial" w:hAnsi="Arial" w:cs="Arial"/>
          <w:sz w:val="24"/>
          <w:szCs w:val="24"/>
        </w:rPr>
        <w:t>cursos técnicos em Agricultura e Informática, além do curso superior de Licenciatura</w:t>
      </w:r>
      <w:r w:rsidR="0021791A">
        <w:rPr>
          <w:rFonts w:ascii="Arial" w:hAnsi="Arial" w:cs="Arial"/>
          <w:sz w:val="24"/>
          <w:szCs w:val="24"/>
        </w:rPr>
        <w:t xml:space="preserve"> </w:t>
      </w:r>
      <w:r w:rsidRPr="00DE269F">
        <w:rPr>
          <w:rFonts w:ascii="Arial" w:hAnsi="Arial" w:cs="Arial"/>
          <w:sz w:val="24"/>
          <w:szCs w:val="24"/>
        </w:rPr>
        <w:t xml:space="preserve">em Física. Na época, o </w:t>
      </w:r>
      <w:r w:rsidRPr="00DE269F">
        <w:rPr>
          <w:rFonts w:ascii="Arial" w:hAnsi="Arial" w:cs="Arial"/>
          <w:i/>
          <w:iCs/>
          <w:sz w:val="24"/>
          <w:szCs w:val="24"/>
        </w:rPr>
        <w:t xml:space="preserve">campus </w:t>
      </w:r>
      <w:r w:rsidRPr="00DE269F">
        <w:rPr>
          <w:rFonts w:ascii="Arial" w:hAnsi="Arial" w:cs="Arial"/>
          <w:sz w:val="24"/>
          <w:szCs w:val="24"/>
        </w:rPr>
        <w:t>contava com uma área construída de 1.595 m²,</w:t>
      </w:r>
      <w:r w:rsidR="0021791A">
        <w:rPr>
          <w:rFonts w:ascii="Arial" w:hAnsi="Arial" w:cs="Arial"/>
          <w:sz w:val="24"/>
          <w:szCs w:val="24"/>
        </w:rPr>
        <w:t xml:space="preserve"> </w:t>
      </w:r>
      <w:r w:rsidRPr="00DE269F">
        <w:rPr>
          <w:rFonts w:ascii="Arial" w:hAnsi="Arial" w:cs="Arial"/>
          <w:sz w:val="24"/>
          <w:szCs w:val="24"/>
        </w:rPr>
        <w:lastRenderedPageBreak/>
        <w:t>passando nos anos de 2014 a 2015 por uma ampliação em sua estrutura, resultando</w:t>
      </w:r>
      <w:r w:rsidR="0021791A">
        <w:rPr>
          <w:rFonts w:ascii="Arial" w:hAnsi="Arial" w:cs="Arial"/>
          <w:sz w:val="24"/>
          <w:szCs w:val="24"/>
        </w:rPr>
        <w:t xml:space="preserve"> </w:t>
      </w:r>
      <w:r w:rsidRPr="00DE269F">
        <w:rPr>
          <w:rFonts w:ascii="Arial" w:hAnsi="Arial" w:cs="Arial"/>
          <w:sz w:val="24"/>
          <w:szCs w:val="24"/>
        </w:rPr>
        <w:t>em dois novos blocos, sendo um dedicado inteiramente a novas salas, laboratórios e</w:t>
      </w:r>
      <w:r w:rsidR="0021791A">
        <w:rPr>
          <w:rFonts w:ascii="Arial" w:hAnsi="Arial" w:cs="Arial"/>
          <w:sz w:val="24"/>
          <w:szCs w:val="24"/>
        </w:rPr>
        <w:t xml:space="preserve"> </w:t>
      </w:r>
      <w:r w:rsidRPr="00DE269F">
        <w:rPr>
          <w:rFonts w:ascii="Arial" w:hAnsi="Arial" w:cs="Arial"/>
          <w:sz w:val="24"/>
          <w:szCs w:val="24"/>
        </w:rPr>
        <w:t>uma área de convivência. No bloco anexo, há uma oficina de manutenção, o</w:t>
      </w:r>
      <w:r w:rsidR="0021791A">
        <w:rPr>
          <w:rFonts w:ascii="Arial" w:hAnsi="Arial" w:cs="Arial"/>
          <w:sz w:val="24"/>
          <w:szCs w:val="24"/>
        </w:rPr>
        <w:t xml:space="preserve"> </w:t>
      </w:r>
      <w:r w:rsidRPr="00DE269F">
        <w:rPr>
          <w:rFonts w:ascii="Arial" w:hAnsi="Arial" w:cs="Arial"/>
          <w:sz w:val="24"/>
          <w:szCs w:val="24"/>
        </w:rPr>
        <w:t>almoxarifado e duas salas de coordenações, além das salas para incubadora e</w:t>
      </w:r>
      <w:r w:rsidR="0021791A">
        <w:rPr>
          <w:rFonts w:ascii="Arial" w:hAnsi="Arial" w:cs="Arial"/>
          <w:sz w:val="24"/>
          <w:szCs w:val="24"/>
        </w:rPr>
        <w:t xml:space="preserve"> </w:t>
      </w:r>
      <w:r w:rsidRPr="00DE269F">
        <w:rPr>
          <w:rFonts w:ascii="Arial" w:hAnsi="Arial" w:cs="Arial"/>
          <w:sz w:val="24"/>
          <w:szCs w:val="24"/>
        </w:rPr>
        <w:t>ensino, que já foram inauguradas.</w:t>
      </w:r>
    </w:p>
    <w:p w14:paraId="243B955B" w14:textId="77777777" w:rsidR="006C00D0" w:rsidRPr="00DE269F" w:rsidRDefault="006C00D0" w:rsidP="000C0C69">
      <w:pPr>
        <w:spacing w:after="0" w:line="360" w:lineRule="auto"/>
        <w:ind w:firstLine="709"/>
        <w:jc w:val="both"/>
        <w:rPr>
          <w:rFonts w:ascii="Arial" w:eastAsia="Arial" w:hAnsi="Arial" w:cs="Arial"/>
          <w:color w:val="auto"/>
          <w:sz w:val="24"/>
          <w:szCs w:val="24"/>
        </w:rPr>
      </w:pPr>
      <w:r w:rsidRPr="00DE269F">
        <w:rPr>
          <w:rFonts w:ascii="Arial" w:eastAsia="Arial" w:hAnsi="Arial" w:cs="Arial"/>
          <w:color w:val="auto"/>
          <w:sz w:val="24"/>
          <w:szCs w:val="24"/>
        </w:rPr>
        <w:t xml:space="preserve">Em meados de 2013, o Instituto Federal de Educação, Ciência e Tecnologia do Ceará (IFCE) já contava com 23 unidades, distribuídas em todas as regiões do Estado localizados nos municípios de Acaraú, Aracati, Baturité, Camocim, Canindé, Caucaia, Cedro, Crateús, Crato, Fortaleza, Iguatu, Jaguaribe, Juazeiro do Norte, Limoeiro do Norte, Maracanaú, Morada Nova, Quixadá, Sobral, Tabuleiro do Norte, Tauá, Tianguá, Ubajara e Umirim. Época em que o </w:t>
      </w:r>
      <w:r w:rsidRPr="00DE269F">
        <w:rPr>
          <w:rFonts w:ascii="Arial" w:eastAsia="Arial" w:hAnsi="Arial" w:cs="Arial"/>
          <w:i/>
          <w:color w:val="auto"/>
          <w:sz w:val="24"/>
          <w:szCs w:val="24"/>
        </w:rPr>
        <w:t>campus</w:t>
      </w:r>
      <w:r w:rsidRPr="00DE269F">
        <w:rPr>
          <w:rFonts w:ascii="Arial" w:eastAsia="Arial" w:hAnsi="Arial" w:cs="Arial"/>
          <w:color w:val="auto"/>
          <w:sz w:val="24"/>
          <w:szCs w:val="24"/>
        </w:rPr>
        <w:t xml:space="preserve"> de Tianguá deixou de ser um “</w:t>
      </w:r>
      <w:r w:rsidRPr="00DE269F">
        <w:rPr>
          <w:rFonts w:ascii="Arial" w:eastAsia="Arial" w:hAnsi="Arial" w:cs="Arial"/>
          <w:i/>
          <w:color w:val="auto"/>
          <w:sz w:val="24"/>
          <w:szCs w:val="24"/>
        </w:rPr>
        <w:t>campus</w:t>
      </w:r>
      <w:r w:rsidRPr="00DE269F">
        <w:rPr>
          <w:rFonts w:ascii="Arial" w:eastAsia="Arial" w:hAnsi="Arial" w:cs="Arial"/>
          <w:color w:val="auto"/>
          <w:sz w:val="24"/>
          <w:szCs w:val="24"/>
        </w:rPr>
        <w:t xml:space="preserve"> avançado” para tornar-se um </w:t>
      </w:r>
      <w:r w:rsidRPr="00DE269F">
        <w:rPr>
          <w:rFonts w:ascii="Arial" w:eastAsia="Arial" w:hAnsi="Arial" w:cs="Arial"/>
          <w:i/>
          <w:color w:val="auto"/>
          <w:sz w:val="24"/>
          <w:szCs w:val="24"/>
        </w:rPr>
        <w:t>campus</w:t>
      </w:r>
      <w:r w:rsidRPr="00DE269F">
        <w:rPr>
          <w:rFonts w:ascii="Arial" w:eastAsia="Arial" w:hAnsi="Arial" w:cs="Arial"/>
          <w:color w:val="auto"/>
          <w:sz w:val="24"/>
          <w:szCs w:val="24"/>
        </w:rPr>
        <w:t xml:space="preserve"> com autonomia administrativa, conforme Portaria Nº 330 de 23 de abril de 2013 do Ministério da Educação publicada no Diário Oficial da União Nº 78 de 24  de abril de 2013.</w:t>
      </w:r>
    </w:p>
    <w:p w14:paraId="1CDD89E5" w14:textId="77777777" w:rsidR="008A2C60" w:rsidRPr="00DE269F" w:rsidRDefault="008A2C60" w:rsidP="000C0C69">
      <w:pPr>
        <w:spacing w:after="0" w:line="360" w:lineRule="auto"/>
        <w:ind w:firstLine="709"/>
        <w:jc w:val="both"/>
        <w:rPr>
          <w:rFonts w:ascii="Arial" w:eastAsia="Arial" w:hAnsi="Arial" w:cs="Arial"/>
          <w:color w:val="auto"/>
          <w:sz w:val="24"/>
          <w:szCs w:val="24"/>
        </w:rPr>
      </w:pPr>
      <w:r w:rsidRPr="00DE269F">
        <w:rPr>
          <w:rFonts w:ascii="Arial" w:eastAsia="Arial" w:hAnsi="Arial" w:cs="Arial"/>
          <w:color w:val="auto"/>
          <w:sz w:val="24"/>
          <w:szCs w:val="24"/>
        </w:rPr>
        <w:t xml:space="preserve">O </w:t>
      </w:r>
      <w:r w:rsidRPr="00DE269F">
        <w:rPr>
          <w:rFonts w:ascii="Arial" w:eastAsia="Arial" w:hAnsi="Arial" w:cs="Arial"/>
          <w:i/>
          <w:color w:val="auto"/>
          <w:sz w:val="24"/>
          <w:szCs w:val="24"/>
        </w:rPr>
        <w:t>Campus</w:t>
      </w:r>
      <w:r w:rsidRPr="00DE269F">
        <w:rPr>
          <w:rFonts w:ascii="Arial" w:eastAsia="Arial" w:hAnsi="Arial" w:cs="Arial"/>
          <w:color w:val="auto"/>
          <w:sz w:val="24"/>
          <w:szCs w:val="24"/>
        </w:rPr>
        <w:t xml:space="preserve"> de Tianguá tem por objetivo disponibilizar educação profissional e tecnológica de qualidade, além de desenvolver pesquisas e projetos de extensão, direcionados à comunidade da região da Serra da Ibiapaba. Fazendo parte do programa de expansão da rede federal de educação profissional e tecnológica no Ceará, complementando a oferta de cursos do </w:t>
      </w:r>
      <w:r w:rsidRPr="00DE269F">
        <w:rPr>
          <w:rFonts w:ascii="Arial" w:eastAsia="Arial" w:hAnsi="Arial" w:cs="Arial"/>
          <w:i/>
          <w:color w:val="auto"/>
          <w:sz w:val="24"/>
          <w:szCs w:val="24"/>
        </w:rPr>
        <w:t>campus</w:t>
      </w:r>
      <w:r w:rsidRPr="00DE269F">
        <w:rPr>
          <w:rFonts w:ascii="Arial" w:eastAsia="Arial" w:hAnsi="Arial" w:cs="Arial"/>
          <w:color w:val="auto"/>
          <w:sz w:val="24"/>
          <w:szCs w:val="24"/>
        </w:rPr>
        <w:t xml:space="preserve"> de Acaraú. Os cursos da entidade, definidos após audiências públicas na localidade, têm o objetivo de levar o desenvolvimento dos arranjos produtivos locais.</w:t>
      </w:r>
    </w:p>
    <w:p w14:paraId="79FFD4C1" w14:textId="77777777" w:rsidR="008A2C60" w:rsidRPr="00DE269F" w:rsidRDefault="008A2C60" w:rsidP="000C0C69">
      <w:pPr>
        <w:spacing w:after="0" w:line="360" w:lineRule="auto"/>
        <w:ind w:firstLine="709"/>
        <w:jc w:val="both"/>
        <w:rPr>
          <w:rFonts w:ascii="Arial" w:eastAsia="Arial" w:hAnsi="Arial" w:cs="Arial"/>
          <w:color w:val="auto"/>
          <w:sz w:val="24"/>
          <w:szCs w:val="24"/>
        </w:rPr>
      </w:pPr>
      <w:r w:rsidRPr="00DE269F">
        <w:rPr>
          <w:rFonts w:ascii="Arial" w:eastAsia="Arial" w:hAnsi="Arial" w:cs="Arial"/>
          <w:color w:val="auto"/>
          <w:sz w:val="24"/>
          <w:szCs w:val="24"/>
        </w:rPr>
        <w:t xml:space="preserve">Além da oferta de uma educação pautada nos princípios da excelência, da cidadania, do humanismo, da inovação, do empreendedorismo, da liberdade de expressão e da socialização do saber através do conhecimento desenvolvido de forma inter e transdisciplinar, o </w:t>
      </w:r>
      <w:r w:rsidRPr="00DE269F">
        <w:rPr>
          <w:rFonts w:ascii="Arial" w:eastAsia="Arial" w:hAnsi="Arial" w:cs="Arial"/>
          <w:i/>
          <w:color w:val="auto"/>
          <w:sz w:val="24"/>
          <w:szCs w:val="24"/>
        </w:rPr>
        <w:t>Campus</w:t>
      </w:r>
      <w:r w:rsidRPr="00DE269F">
        <w:rPr>
          <w:rFonts w:ascii="Arial" w:eastAsia="Arial" w:hAnsi="Arial" w:cs="Arial"/>
          <w:color w:val="auto"/>
          <w:sz w:val="24"/>
          <w:szCs w:val="24"/>
        </w:rPr>
        <w:t xml:space="preserve"> de Tianguá visa à formação de um novo cidadão.</w:t>
      </w:r>
    </w:p>
    <w:p w14:paraId="6691E3A7" w14:textId="77777777" w:rsidR="008A2C60" w:rsidRPr="00DE269F" w:rsidRDefault="008A2C60" w:rsidP="000C0C69">
      <w:pPr>
        <w:spacing w:after="0" w:line="360" w:lineRule="auto"/>
        <w:ind w:firstLine="709"/>
        <w:jc w:val="both"/>
        <w:rPr>
          <w:rFonts w:ascii="Arial" w:eastAsia="Arial" w:hAnsi="Arial" w:cs="Arial"/>
          <w:color w:val="auto"/>
          <w:sz w:val="24"/>
          <w:szCs w:val="24"/>
        </w:rPr>
      </w:pPr>
      <w:r w:rsidRPr="00DE269F">
        <w:rPr>
          <w:rFonts w:ascii="Arial" w:eastAsia="Arial" w:hAnsi="Arial" w:cs="Arial"/>
          <w:color w:val="auto"/>
          <w:sz w:val="24"/>
          <w:szCs w:val="24"/>
        </w:rPr>
        <w:t xml:space="preserve">Localizado na Serra da Ibiapaba, também conhecida como Serra Grande, Chapada da Ibiapaba e Costa da Ibiapaba, o </w:t>
      </w:r>
      <w:r w:rsidRPr="00DE269F">
        <w:rPr>
          <w:rFonts w:ascii="Arial" w:eastAsia="Arial" w:hAnsi="Arial" w:cs="Arial"/>
          <w:i/>
          <w:color w:val="auto"/>
          <w:sz w:val="24"/>
          <w:szCs w:val="24"/>
        </w:rPr>
        <w:t>campus</w:t>
      </w:r>
      <w:r w:rsidRPr="00DE269F">
        <w:rPr>
          <w:rFonts w:ascii="Arial" w:eastAsia="Arial" w:hAnsi="Arial" w:cs="Arial"/>
          <w:color w:val="auto"/>
          <w:sz w:val="24"/>
          <w:szCs w:val="24"/>
        </w:rPr>
        <w:t xml:space="preserve"> oferece educação a uma região montanhosa que localiza-se nas divisas dos estados do Ceará e Piauí. Segundo dados do censo/IBGE possui uma área de 5.071,142 km² e uma população de 335.055 </w:t>
      </w:r>
      <w:r w:rsidRPr="00DE269F">
        <w:rPr>
          <w:rFonts w:ascii="Arial" w:eastAsia="Arial" w:hAnsi="Arial" w:cs="Arial"/>
          <w:color w:val="auto"/>
          <w:sz w:val="24"/>
          <w:szCs w:val="24"/>
        </w:rPr>
        <w:lastRenderedPageBreak/>
        <w:t>habitantes. É formada pelas cidades cearenses de São Benedito, Guaraciaba do Norte, Ibiapina, Ubajara, Tianguá, Carnaubal, Viçosa do Ceará, Croatá, Ipu e Tucuns.</w:t>
      </w:r>
    </w:p>
    <w:p w14:paraId="05D75B1C" w14:textId="77777777" w:rsidR="008A2C60" w:rsidRPr="00DE269F" w:rsidRDefault="008A2C60" w:rsidP="000C0C69">
      <w:pPr>
        <w:spacing w:after="0" w:line="360" w:lineRule="auto"/>
        <w:ind w:firstLine="709"/>
        <w:jc w:val="both"/>
        <w:rPr>
          <w:rFonts w:ascii="Arial" w:eastAsia="Arial" w:hAnsi="Arial" w:cs="Arial"/>
          <w:color w:val="806000" w:themeColor="accent4" w:themeShade="80"/>
          <w:sz w:val="24"/>
          <w:szCs w:val="24"/>
        </w:rPr>
      </w:pPr>
      <w:r w:rsidRPr="00DE269F">
        <w:rPr>
          <w:rFonts w:ascii="Arial" w:eastAsia="Arial" w:hAnsi="Arial" w:cs="Arial"/>
          <w:color w:val="auto"/>
          <w:sz w:val="24"/>
          <w:szCs w:val="24"/>
        </w:rPr>
        <w:t>É nesse contexto que o IFCE se insere, contribuindo com a formação de profissionais comprometidos com a realidade social, econômica e cultural para a grande região de Tianguá, uma opção de qualidade voltada para os alunos residentes no município e adjacências.</w:t>
      </w:r>
    </w:p>
    <w:p w14:paraId="31CEE1B1" w14:textId="77777777" w:rsidR="00405A3B" w:rsidRPr="00DE269F" w:rsidRDefault="00405A3B" w:rsidP="000C0C69">
      <w:pPr>
        <w:spacing w:after="0" w:line="360" w:lineRule="auto"/>
        <w:ind w:firstLine="709"/>
        <w:jc w:val="both"/>
        <w:rPr>
          <w:rFonts w:ascii="Arial" w:eastAsia="Arial" w:hAnsi="Arial" w:cs="Arial"/>
          <w:color w:val="FF0000"/>
          <w:sz w:val="24"/>
          <w:szCs w:val="24"/>
        </w:rPr>
      </w:pPr>
    </w:p>
    <w:p w14:paraId="68B516B2" w14:textId="14F9FF26" w:rsidR="00910781" w:rsidRPr="00DE269F" w:rsidRDefault="00727AB1" w:rsidP="00C52294">
      <w:pPr>
        <w:tabs>
          <w:tab w:val="left" w:pos="993"/>
        </w:tabs>
        <w:spacing w:line="360" w:lineRule="auto"/>
        <w:jc w:val="both"/>
        <w:rPr>
          <w:rFonts w:ascii="Arial" w:eastAsia="Times New Roman" w:hAnsi="Arial" w:cs="Arial"/>
          <w:b/>
          <w:sz w:val="24"/>
          <w:szCs w:val="24"/>
        </w:rPr>
      </w:pPr>
      <w:r w:rsidRPr="007B6015">
        <w:rPr>
          <w:rFonts w:ascii="Arial" w:hAnsi="Arial" w:cs="Arial"/>
          <w:b/>
          <w:sz w:val="24"/>
          <w:szCs w:val="24"/>
        </w:rPr>
        <w:t>JUSTIFICATIVA</w:t>
      </w:r>
      <w:r w:rsidR="00317F78" w:rsidRPr="007B6015">
        <w:rPr>
          <w:rFonts w:ascii="Arial" w:hAnsi="Arial" w:cs="Arial"/>
          <w:b/>
          <w:sz w:val="24"/>
          <w:szCs w:val="24"/>
        </w:rPr>
        <w:t>DO CURSO</w:t>
      </w:r>
      <w:r w:rsidR="00A06E2A" w:rsidRPr="007B6015">
        <w:rPr>
          <w:rFonts w:ascii="Arial" w:hAnsi="Arial" w:cs="Arial"/>
          <w:b/>
          <w:sz w:val="24"/>
          <w:szCs w:val="24"/>
        </w:rPr>
        <w:t xml:space="preserve"> </w:t>
      </w:r>
    </w:p>
    <w:p w14:paraId="0AD84DF9" w14:textId="77777777" w:rsidR="00E531F7" w:rsidRPr="001F56C4" w:rsidRDefault="00E531F7" w:rsidP="001F56C4">
      <w:pPr>
        <w:spacing w:after="0" w:line="360" w:lineRule="auto"/>
        <w:ind w:firstLine="851"/>
        <w:jc w:val="both"/>
        <w:rPr>
          <w:rFonts w:ascii="Arial" w:hAnsi="Arial" w:cs="Arial"/>
          <w:sz w:val="24"/>
          <w:szCs w:val="24"/>
        </w:rPr>
      </w:pPr>
      <w:r w:rsidRPr="001F56C4">
        <w:rPr>
          <w:rFonts w:ascii="Arial" w:hAnsi="Arial" w:cs="Arial"/>
          <w:sz w:val="24"/>
          <w:szCs w:val="24"/>
        </w:rPr>
        <w:t xml:space="preserve">A formação docente tem sido parte importante do debate acerca da política educacional brasileira nas últimas décadas. Destarte, “esse período recebe também a marca das discussões acerca da formação docente, pois sem uma adequada formação de professores, dentre outros fatores, não há ensino de qualidade” (MARTINS, 2014, p. 55). É nesse contexto, de retomada e intensificação da discussão acerca da formação docente no país, que se insere o debate sobre o lugar estratégico dos cursos de licenciatura na rede de ensino.  </w:t>
      </w:r>
    </w:p>
    <w:p w14:paraId="2733F165" w14:textId="77777777" w:rsidR="00E531F7" w:rsidRPr="001F56C4" w:rsidRDefault="00E531F7" w:rsidP="001F56C4">
      <w:pPr>
        <w:spacing w:after="0" w:line="360" w:lineRule="auto"/>
        <w:ind w:firstLine="851"/>
        <w:jc w:val="both"/>
        <w:rPr>
          <w:rFonts w:ascii="Arial" w:hAnsi="Arial" w:cs="Arial"/>
          <w:sz w:val="24"/>
          <w:szCs w:val="24"/>
        </w:rPr>
      </w:pPr>
      <w:r w:rsidRPr="001F56C4">
        <w:rPr>
          <w:rFonts w:ascii="Arial" w:hAnsi="Arial" w:cs="Arial"/>
          <w:sz w:val="24"/>
          <w:szCs w:val="24"/>
        </w:rPr>
        <w:t xml:space="preserve"> Dentre os poucos consensos existentes nesse debate, encontra-se aquele que afirma a necessidade de pensar em formação docente como uma das peças-chave para garantir a qualidade na educação. Sem a pretensão, nesse momento, de problematizar o quanto a formação do professor influencia no resultado final dessa qualidade, sabe-se que é imprescindível considerar a necessidade de existência dos cursos de licenciatura e de todo o aparato epistemológico construído ao longo destas formações para que o professor consiga desenvolver sua função social, seja nas escolas ou em outras instituições que lidam com o saber. </w:t>
      </w:r>
    </w:p>
    <w:p w14:paraId="36984693" w14:textId="20892EB0" w:rsidR="00E531F7" w:rsidRPr="001F56C4" w:rsidRDefault="00D3413A" w:rsidP="001F56C4">
      <w:pPr>
        <w:spacing w:after="0" w:line="360" w:lineRule="auto"/>
        <w:ind w:firstLine="851"/>
        <w:jc w:val="both"/>
        <w:rPr>
          <w:rFonts w:ascii="Arial" w:hAnsi="Arial" w:cs="Arial"/>
          <w:sz w:val="24"/>
          <w:szCs w:val="24"/>
        </w:rPr>
      </w:pPr>
      <w:r>
        <w:rPr>
          <w:rFonts w:ascii="Arial" w:hAnsi="Arial" w:cs="Arial"/>
          <w:sz w:val="24"/>
          <w:szCs w:val="24"/>
        </w:rPr>
        <w:t xml:space="preserve">No </w:t>
      </w:r>
      <w:r w:rsidR="00E531F7" w:rsidRPr="001F56C4">
        <w:rPr>
          <w:rFonts w:ascii="Arial" w:hAnsi="Arial" w:cs="Arial"/>
          <w:sz w:val="24"/>
          <w:szCs w:val="24"/>
        </w:rPr>
        <w:t xml:space="preserve"> cotidiano das escolas, não raro prevalece a ideia de que, para ser um bom professor, basta ter talento, conteúdo, experiência, cultura, ou mesmo intuição, por isso diversos cursos de formação de professores ainda focalizam a teoria desvinculada da prática em que predominou uma visão racionalizante do docente como um técnico a serviço da técnica (GAUTHIER, 1998).</w:t>
      </w:r>
    </w:p>
    <w:p w14:paraId="49E5A882" w14:textId="77777777" w:rsidR="00763896" w:rsidRPr="001F56C4" w:rsidRDefault="00763896" w:rsidP="001F56C4">
      <w:pPr>
        <w:spacing w:after="0" w:line="360" w:lineRule="auto"/>
        <w:ind w:firstLine="851"/>
        <w:jc w:val="both"/>
        <w:rPr>
          <w:rFonts w:ascii="Arial" w:hAnsi="Arial" w:cs="Arial"/>
          <w:sz w:val="24"/>
          <w:szCs w:val="24"/>
        </w:rPr>
      </w:pPr>
      <w:r w:rsidRPr="001F56C4">
        <w:rPr>
          <w:rFonts w:ascii="Arial" w:hAnsi="Arial" w:cs="Arial"/>
          <w:sz w:val="24"/>
          <w:szCs w:val="24"/>
        </w:rPr>
        <w:t xml:space="preserve">Reforça-se que a missão do Instituto Federal de Educação, Ciência e Tecnologia do Ceará é disseminar o ensino, a pesquisa e a extensão, contribuindo </w:t>
      </w:r>
      <w:r w:rsidRPr="001F56C4">
        <w:rPr>
          <w:rFonts w:ascii="Arial" w:hAnsi="Arial" w:cs="Arial"/>
          <w:sz w:val="24"/>
          <w:szCs w:val="24"/>
        </w:rPr>
        <w:lastRenderedPageBreak/>
        <w:t xml:space="preserve">para a formação de cidadãos aptos a aplicarem os conhecimentos acadêmicos, profissionais e culturais adquiridos de forma crítica e ativa em suas relações com o mundo do trabalho e com a sociedade, contribuindo para o desenvolvimento sustentável e o progresso socioeconômico local, regional e nacional. </w:t>
      </w:r>
    </w:p>
    <w:p w14:paraId="14B6548E" w14:textId="77777777" w:rsidR="001F56C4" w:rsidRPr="00504C6A" w:rsidRDefault="001F56C4" w:rsidP="00504C6A">
      <w:pPr>
        <w:spacing w:after="0" w:line="360" w:lineRule="auto"/>
        <w:ind w:firstLine="851"/>
        <w:jc w:val="both"/>
        <w:rPr>
          <w:rFonts w:ascii="Arial" w:hAnsi="Arial" w:cs="Arial"/>
          <w:sz w:val="24"/>
          <w:szCs w:val="24"/>
        </w:rPr>
      </w:pPr>
      <w:r w:rsidRPr="00504C6A">
        <w:rPr>
          <w:rFonts w:ascii="Arial" w:hAnsi="Arial" w:cs="Arial"/>
          <w:sz w:val="24"/>
          <w:szCs w:val="24"/>
        </w:rPr>
        <w:t xml:space="preserve"> Conforme Martins (2014) os docentes e seu processo formativo “são peças fundamentais para a oferta de uma educação de qualidade, possivelmente, há professores com curso de graduação, mas sem a qualificação devida para atuar em uma disciplina específica ou em determinada etapa” (MARTINS, 2014, p. 63). </w:t>
      </w:r>
    </w:p>
    <w:p w14:paraId="31D68D00" w14:textId="77777777" w:rsidR="001F56C4" w:rsidRPr="00504C6A" w:rsidRDefault="001F56C4" w:rsidP="00504C6A">
      <w:pPr>
        <w:spacing w:after="0" w:line="360" w:lineRule="auto"/>
        <w:ind w:firstLine="851"/>
        <w:jc w:val="both"/>
        <w:rPr>
          <w:rFonts w:ascii="Arial" w:hAnsi="Arial" w:cs="Arial"/>
          <w:sz w:val="24"/>
          <w:szCs w:val="24"/>
        </w:rPr>
      </w:pPr>
      <w:r w:rsidRPr="00504C6A">
        <w:rPr>
          <w:rFonts w:ascii="Arial" w:hAnsi="Arial" w:cs="Arial"/>
          <w:sz w:val="24"/>
          <w:szCs w:val="24"/>
        </w:rPr>
        <w:t xml:space="preserve">O agravamento do </w:t>
      </w:r>
      <w:r w:rsidRPr="00504C6A">
        <w:rPr>
          <w:rFonts w:ascii="Arial" w:hAnsi="Arial" w:cs="Arial"/>
          <w:i/>
          <w:sz w:val="24"/>
          <w:szCs w:val="24"/>
        </w:rPr>
        <w:t>déficit</w:t>
      </w:r>
      <w:r w:rsidRPr="00504C6A">
        <w:rPr>
          <w:rFonts w:ascii="Arial" w:hAnsi="Arial" w:cs="Arial"/>
          <w:sz w:val="24"/>
          <w:szCs w:val="24"/>
        </w:rPr>
        <w:t xml:space="preserve"> de docentes licenciados ocorre principalmente porque, nos últimos anos, a quantidade de alunos na Educação Básica tem crescido mais rapidamente do que o número de professores que se formam.  </w:t>
      </w:r>
    </w:p>
    <w:p w14:paraId="0F26101A" w14:textId="7832207B" w:rsidR="001F56C4" w:rsidRPr="00504C6A" w:rsidRDefault="001F56C4" w:rsidP="00504C6A">
      <w:pPr>
        <w:spacing w:after="0" w:line="360" w:lineRule="auto"/>
        <w:ind w:firstLine="851"/>
        <w:jc w:val="both"/>
        <w:rPr>
          <w:rFonts w:ascii="Arial" w:hAnsi="Arial" w:cs="Arial"/>
          <w:sz w:val="24"/>
          <w:szCs w:val="24"/>
        </w:rPr>
      </w:pPr>
      <w:r w:rsidRPr="00504C6A">
        <w:rPr>
          <w:rFonts w:ascii="Arial" w:hAnsi="Arial" w:cs="Arial"/>
          <w:sz w:val="24"/>
          <w:szCs w:val="24"/>
        </w:rPr>
        <w:t xml:space="preserve">A “expansão do ensino trouxe uma nova clientela e, consequentemente, novos desafios e necessidades. Assim, gerou uma demanda por professores qualificados, ou seja, com a titulação exigida para o exercício da docência”. Tal demanda regulamenta-se pela Lei de Diretrizes e Bases da Educação Nacional – LDB 9.394/96 que, em seu artigo 62, afirma que “a formação de docentes para atuar na educação básica far-se-á em nível superior, em curso de licenciatura, de graduação plena, em universidades e institutos superiores de educação [...]” (BRASIL, 1996).  </w:t>
      </w:r>
    </w:p>
    <w:p w14:paraId="42447CA1" w14:textId="77777777" w:rsidR="001F56C4" w:rsidRPr="00504C6A" w:rsidRDefault="001F56C4" w:rsidP="00504C6A">
      <w:pPr>
        <w:spacing w:after="0" w:line="360" w:lineRule="auto"/>
        <w:ind w:firstLine="851"/>
        <w:jc w:val="both"/>
        <w:rPr>
          <w:rFonts w:ascii="Arial" w:hAnsi="Arial" w:cs="Arial"/>
          <w:sz w:val="24"/>
          <w:szCs w:val="24"/>
        </w:rPr>
      </w:pPr>
      <w:r w:rsidRPr="00504C6A">
        <w:rPr>
          <w:rFonts w:ascii="Arial" w:hAnsi="Arial" w:cs="Arial"/>
          <w:sz w:val="24"/>
          <w:szCs w:val="24"/>
        </w:rPr>
        <w:t xml:space="preserve">Dados revelam que, de acordo com o nível de formação dos professores brasileiros, 0,6% estudaram apenas até o ensino fundamental; 31,6% estudaram até o ensino médio; 43% concluíram um curso de graduação; 23,3% cursaram especialização e 1,3% cursaram mestrado ou doutorado (ALVES; PINTO, 2011). </w:t>
      </w:r>
    </w:p>
    <w:p w14:paraId="586DF564" w14:textId="003B206C" w:rsidR="001F56C4" w:rsidRPr="00504C6A" w:rsidRDefault="001F56C4" w:rsidP="00504C6A">
      <w:pPr>
        <w:spacing w:after="0" w:line="360" w:lineRule="auto"/>
        <w:ind w:firstLine="851"/>
        <w:jc w:val="both"/>
        <w:rPr>
          <w:rFonts w:ascii="Arial" w:hAnsi="Arial" w:cs="Arial"/>
          <w:sz w:val="24"/>
          <w:szCs w:val="24"/>
        </w:rPr>
      </w:pPr>
      <w:r w:rsidRPr="00504C6A">
        <w:rPr>
          <w:rFonts w:ascii="Arial" w:hAnsi="Arial" w:cs="Arial"/>
          <w:sz w:val="24"/>
          <w:szCs w:val="24"/>
        </w:rPr>
        <w:t xml:space="preserve">Na região de Tianguá, existe espaço para </w:t>
      </w:r>
      <w:r w:rsidR="00D3413A">
        <w:rPr>
          <w:rFonts w:ascii="Arial" w:hAnsi="Arial" w:cs="Arial"/>
          <w:sz w:val="24"/>
          <w:szCs w:val="24"/>
        </w:rPr>
        <w:t>profissionais de Física</w:t>
      </w:r>
      <w:r w:rsidRPr="00504C6A">
        <w:rPr>
          <w:rFonts w:ascii="Arial" w:hAnsi="Arial" w:cs="Arial"/>
          <w:sz w:val="24"/>
          <w:szCs w:val="24"/>
        </w:rPr>
        <w:t xml:space="preserve"> e, nesse sentido, o curso proposto contribuirá para a formação de professores que necessitam de domínio pleno d</w:t>
      </w:r>
      <w:r w:rsidR="00D3413A">
        <w:rPr>
          <w:rFonts w:ascii="Arial" w:hAnsi="Arial" w:cs="Arial"/>
          <w:sz w:val="24"/>
          <w:szCs w:val="24"/>
        </w:rPr>
        <w:t>os conhecimentos nas leis da Física</w:t>
      </w:r>
      <w:r w:rsidRPr="00504C6A">
        <w:rPr>
          <w:rFonts w:ascii="Arial" w:hAnsi="Arial" w:cs="Arial"/>
          <w:sz w:val="24"/>
          <w:szCs w:val="24"/>
        </w:rPr>
        <w:t xml:space="preserve">. Logo, eles podem permanecer no seu lugar de origem, dado o ciclo de desenvolvimento que nele se apresenta.  </w:t>
      </w:r>
    </w:p>
    <w:p w14:paraId="0D6BF36B" w14:textId="77777777" w:rsidR="001F56C4" w:rsidRPr="00504C6A" w:rsidRDefault="001F56C4" w:rsidP="00504C6A">
      <w:pPr>
        <w:spacing w:after="0" w:line="360" w:lineRule="auto"/>
        <w:ind w:firstLine="851"/>
        <w:jc w:val="both"/>
        <w:rPr>
          <w:rFonts w:ascii="Arial" w:hAnsi="Arial" w:cs="Arial"/>
          <w:sz w:val="24"/>
          <w:szCs w:val="24"/>
        </w:rPr>
      </w:pPr>
      <w:r w:rsidRPr="00504C6A">
        <w:rPr>
          <w:rFonts w:ascii="Arial" w:hAnsi="Arial" w:cs="Arial"/>
          <w:sz w:val="24"/>
          <w:szCs w:val="24"/>
        </w:rPr>
        <w:t xml:space="preserve">Esse objetivo do Curso se coaduna com o Plano de Desenvolvimento Institucional do IFCE, que evidencia a importância da formação profissional, como um elemento essencial para o desenvolvimento sustentável local e regional. O </w:t>
      </w:r>
      <w:r w:rsidRPr="00504C6A">
        <w:rPr>
          <w:rFonts w:ascii="Arial" w:hAnsi="Arial" w:cs="Arial"/>
          <w:i/>
          <w:sz w:val="24"/>
          <w:szCs w:val="24"/>
        </w:rPr>
        <w:t>Campus</w:t>
      </w:r>
      <w:r w:rsidRPr="00504C6A">
        <w:rPr>
          <w:rFonts w:ascii="Arial" w:hAnsi="Arial" w:cs="Arial"/>
          <w:sz w:val="24"/>
          <w:szCs w:val="24"/>
        </w:rPr>
        <w:t xml:space="preserve"> </w:t>
      </w:r>
      <w:r w:rsidRPr="00504C6A">
        <w:rPr>
          <w:rFonts w:ascii="Arial" w:hAnsi="Arial" w:cs="Arial"/>
          <w:sz w:val="24"/>
          <w:szCs w:val="24"/>
        </w:rPr>
        <w:lastRenderedPageBreak/>
        <w:t xml:space="preserve">Tianguá destaca, entre os seus objetivos: oferecer ao mundo do trabalho mão de obra local qualificada, cumprindo com a responsabilidade social que compete a toda instituição educacional. </w:t>
      </w:r>
    </w:p>
    <w:p w14:paraId="01660D8B" w14:textId="6418ACF5" w:rsidR="001F56C4" w:rsidRPr="00504C6A" w:rsidRDefault="001F56C4" w:rsidP="00504C6A">
      <w:pPr>
        <w:spacing w:after="0" w:line="360" w:lineRule="auto"/>
        <w:ind w:firstLine="851"/>
        <w:jc w:val="both"/>
        <w:rPr>
          <w:rFonts w:ascii="Arial" w:hAnsi="Arial" w:cs="Arial"/>
          <w:sz w:val="24"/>
          <w:szCs w:val="24"/>
        </w:rPr>
      </w:pPr>
      <w:r w:rsidRPr="00504C6A">
        <w:rPr>
          <w:rFonts w:ascii="Arial" w:hAnsi="Arial" w:cs="Arial"/>
          <w:sz w:val="24"/>
          <w:szCs w:val="24"/>
        </w:rPr>
        <w:t xml:space="preserve"> Além desses aspectos, é importante ressaltar ainda que em Tianguá e municípios vizinhos, não há qualquer instituição pública que ofereça o curso de </w:t>
      </w:r>
      <w:r w:rsidR="00567482">
        <w:rPr>
          <w:rFonts w:ascii="Arial" w:hAnsi="Arial" w:cs="Arial"/>
          <w:sz w:val="24"/>
          <w:szCs w:val="24"/>
        </w:rPr>
        <w:t>Licenciatura em Física</w:t>
      </w:r>
      <w:r w:rsidRPr="00504C6A">
        <w:rPr>
          <w:rFonts w:ascii="Arial" w:hAnsi="Arial" w:cs="Arial"/>
          <w:sz w:val="24"/>
          <w:szCs w:val="24"/>
        </w:rPr>
        <w:t xml:space="preserve"> na modalidade presencial e gratuita, portanto a oferta dele no IFCE </w:t>
      </w:r>
      <w:r w:rsidRPr="00504C6A">
        <w:rPr>
          <w:rFonts w:ascii="Arial" w:hAnsi="Arial" w:cs="Arial"/>
          <w:i/>
          <w:sz w:val="24"/>
          <w:szCs w:val="24"/>
        </w:rPr>
        <w:t>Campus</w:t>
      </w:r>
      <w:r w:rsidRPr="00504C6A">
        <w:rPr>
          <w:rFonts w:ascii="Arial" w:hAnsi="Arial" w:cs="Arial"/>
          <w:sz w:val="24"/>
          <w:szCs w:val="24"/>
        </w:rPr>
        <w:t xml:space="preserve"> Tianguá se justifica para atender principalmente a demanda de formar professores de </w:t>
      </w:r>
      <w:r w:rsidR="00567482">
        <w:rPr>
          <w:rFonts w:ascii="Arial" w:hAnsi="Arial" w:cs="Arial"/>
          <w:sz w:val="24"/>
          <w:szCs w:val="24"/>
        </w:rPr>
        <w:t>Física</w:t>
      </w:r>
      <w:r w:rsidRPr="00504C6A">
        <w:rPr>
          <w:rFonts w:ascii="Arial" w:hAnsi="Arial" w:cs="Arial"/>
          <w:sz w:val="24"/>
          <w:szCs w:val="24"/>
        </w:rPr>
        <w:t xml:space="preserve"> para atuar no Ensino Fundamental e no Ensino Médio na região, mas que podem se especializar e voltar a trabalhar, gerando possibilidades até mesmo em outros mercados de trabalho além do ensino, mesmo que esse seja o principal foco. </w:t>
      </w:r>
    </w:p>
    <w:p w14:paraId="7983FBDD" w14:textId="54ED917A" w:rsidR="586C9B96" w:rsidRPr="00DE269F" w:rsidRDefault="001F56C4" w:rsidP="000C0C69">
      <w:pPr>
        <w:spacing w:after="0" w:line="360" w:lineRule="auto"/>
        <w:ind w:firstLine="851"/>
        <w:jc w:val="both"/>
        <w:rPr>
          <w:rFonts w:ascii="Arial" w:eastAsia="Arial" w:hAnsi="Arial" w:cs="Arial"/>
          <w:sz w:val="24"/>
          <w:szCs w:val="24"/>
        </w:rPr>
      </w:pPr>
      <w:r w:rsidRPr="00504C6A">
        <w:rPr>
          <w:rFonts w:ascii="Arial" w:hAnsi="Arial" w:cs="Arial"/>
          <w:color w:val="FF0000"/>
          <w:sz w:val="24"/>
          <w:szCs w:val="24"/>
        </w:rPr>
        <w:t xml:space="preserve"> </w:t>
      </w:r>
      <w:r w:rsidR="00763896" w:rsidRPr="00504C6A">
        <w:rPr>
          <w:rFonts w:ascii="Arial" w:hAnsi="Arial" w:cs="Arial"/>
          <w:sz w:val="24"/>
          <w:szCs w:val="24"/>
        </w:rPr>
        <w:t xml:space="preserve"> </w:t>
      </w:r>
      <w:r w:rsidR="787388B4" w:rsidRPr="00DE269F">
        <w:rPr>
          <w:rFonts w:ascii="Arial" w:eastAsia="Arial" w:hAnsi="Arial" w:cs="Arial"/>
          <w:sz w:val="24"/>
          <w:szCs w:val="24"/>
        </w:rPr>
        <w:t xml:space="preserve">De acordo com a Lei nº 11.892, de 29 de dezembro de 2008, os Institutos Federais (IFs) têm, dentre outros, o objetivo de ministrar cursos de licenciatura, bem como programas especiais de formação pedagógica, nas áreas científica e tecnológica. Assim, o Instituto Federal de Educação, Ciência e Tecnologia do Ceará (IFCE) </w:t>
      </w:r>
      <w:r w:rsidR="787388B4" w:rsidRPr="00DE269F">
        <w:rPr>
          <w:rFonts w:ascii="Arial" w:eastAsia="Arial" w:hAnsi="Arial" w:cs="Arial"/>
          <w:color w:val="auto"/>
          <w:sz w:val="24"/>
          <w:szCs w:val="24"/>
        </w:rPr>
        <w:t xml:space="preserve">tem como missão produzir, disseminar e aplicar os conhecimentos científicos e tecnológicos na busca de participar integralmente da formação do cidadão, tornando-a mais completa, visando sua total inserção social, política, cultural e ética. Nesse intuito, pautado no princípio de desenvolvimento regional e sustentável, o </w:t>
      </w:r>
      <w:r w:rsidR="787388B4" w:rsidRPr="00DE269F">
        <w:rPr>
          <w:rFonts w:ascii="Arial" w:eastAsia="Arial" w:hAnsi="Arial" w:cs="Arial"/>
          <w:i/>
          <w:sz w:val="24"/>
          <w:szCs w:val="24"/>
        </w:rPr>
        <w:t>campus</w:t>
      </w:r>
      <w:r w:rsidR="787388B4" w:rsidRPr="00DE269F">
        <w:rPr>
          <w:rFonts w:ascii="Arial" w:eastAsia="Arial" w:hAnsi="Arial" w:cs="Arial"/>
          <w:sz w:val="24"/>
          <w:szCs w:val="24"/>
        </w:rPr>
        <w:t xml:space="preserve"> de Tianguá, oferece cursos que atendam às demandas da comunidade por meio da formação inicial e continuada, da educação profissional técnica, dos cursos superiores de bacharelado e licenciaturas, dentre estas, o curso de Licenciatura em Física. </w:t>
      </w:r>
    </w:p>
    <w:p w14:paraId="57623B5B" w14:textId="77777777" w:rsidR="00376833" w:rsidRPr="00DE269F" w:rsidRDefault="787388B4" w:rsidP="000C0C69">
      <w:pPr>
        <w:spacing w:after="0" w:line="360" w:lineRule="auto"/>
        <w:ind w:firstLine="851"/>
        <w:jc w:val="both"/>
        <w:rPr>
          <w:rFonts w:ascii="Arial" w:eastAsia="Arial" w:hAnsi="Arial" w:cs="Arial"/>
          <w:sz w:val="24"/>
          <w:szCs w:val="24"/>
        </w:rPr>
      </w:pPr>
      <w:r w:rsidRPr="00DE269F">
        <w:rPr>
          <w:rFonts w:ascii="Arial" w:eastAsia="Arial" w:hAnsi="Arial" w:cs="Arial"/>
          <w:sz w:val="24"/>
          <w:szCs w:val="24"/>
        </w:rPr>
        <w:t xml:space="preserve">O curso de Licenciatura em Física foi criado pela Resolução ad referendum do Conselho Superior do IFCE Nº 023, de 31/05/2010 e reconhecido pela Portaria Nº 815, de 29 de outubro de 2015, tendo obtido o conceito 4 na avaliação do Ministério da Educação (MEC). O presente Projeto Pedagógico de Curso (PPC) propõe a reformulação do curso e se origina a partir de exigências que o novo contexto social, político e cultural em que estamos inseridos demanda, como também busca atender </w:t>
      </w:r>
      <w:r w:rsidRPr="00DE269F">
        <w:rPr>
          <w:rFonts w:ascii="Arial" w:eastAsia="Arial" w:hAnsi="Arial" w:cs="Arial"/>
          <w:sz w:val="24"/>
          <w:szCs w:val="24"/>
        </w:rPr>
        <w:lastRenderedPageBreak/>
        <w:t>às novas Diretrizes Curriculares Nacionais para a formação inicial em nível superior em cursos de licenciatura (Resolução Nº 2, de 1º de julho de 2015</w:t>
      </w:r>
      <w:r w:rsidR="00376833" w:rsidRPr="00DE269F">
        <w:rPr>
          <w:rFonts w:ascii="Arial" w:eastAsia="Arial" w:hAnsi="Arial" w:cs="Arial"/>
          <w:sz w:val="24"/>
          <w:szCs w:val="24"/>
        </w:rPr>
        <w:t>).</w:t>
      </w:r>
    </w:p>
    <w:p w14:paraId="6E8BE574" w14:textId="77777777" w:rsidR="00031335" w:rsidRPr="00DE269F" w:rsidRDefault="00031335" w:rsidP="000C0C69">
      <w:pPr>
        <w:spacing w:after="0" w:line="360" w:lineRule="auto"/>
        <w:jc w:val="both"/>
        <w:rPr>
          <w:rFonts w:ascii="Arial" w:eastAsia="Arial" w:hAnsi="Arial" w:cs="Arial"/>
          <w:b/>
          <w:bCs/>
          <w:sz w:val="24"/>
          <w:szCs w:val="24"/>
        </w:rPr>
      </w:pPr>
    </w:p>
    <w:p w14:paraId="07EE735A" w14:textId="77777777" w:rsidR="0045308C" w:rsidRDefault="787388B4" w:rsidP="000C0C69">
      <w:pPr>
        <w:spacing w:after="0" w:line="360" w:lineRule="auto"/>
        <w:jc w:val="both"/>
        <w:rPr>
          <w:rFonts w:ascii="Arial" w:eastAsia="Arial" w:hAnsi="Arial" w:cs="Arial"/>
          <w:b/>
          <w:bCs/>
          <w:sz w:val="24"/>
          <w:szCs w:val="24"/>
        </w:rPr>
      </w:pPr>
      <w:r w:rsidRPr="00DE269F">
        <w:rPr>
          <w:rFonts w:ascii="Arial" w:eastAsia="Arial" w:hAnsi="Arial" w:cs="Arial"/>
          <w:b/>
          <w:bCs/>
          <w:sz w:val="24"/>
          <w:szCs w:val="24"/>
        </w:rPr>
        <w:t>Contexto da Região da Ibiapaba e de Tianguá</w:t>
      </w:r>
    </w:p>
    <w:p w14:paraId="0BA480FB" w14:textId="77777777" w:rsidR="00913E12" w:rsidRPr="00DE269F" w:rsidRDefault="00913E12" w:rsidP="000C0C69">
      <w:pPr>
        <w:spacing w:after="0" w:line="360" w:lineRule="auto"/>
        <w:jc w:val="both"/>
        <w:rPr>
          <w:rFonts w:ascii="Arial" w:eastAsia="Arial" w:hAnsi="Arial" w:cs="Arial"/>
          <w:b/>
          <w:bCs/>
          <w:sz w:val="24"/>
          <w:szCs w:val="24"/>
        </w:rPr>
      </w:pPr>
    </w:p>
    <w:p w14:paraId="61CBFFDC" w14:textId="77777777" w:rsidR="0045308C" w:rsidRPr="00DE269F" w:rsidRDefault="787388B4" w:rsidP="000C0C69">
      <w:pPr>
        <w:spacing w:after="0" w:line="360" w:lineRule="auto"/>
        <w:ind w:firstLine="709"/>
        <w:jc w:val="both"/>
        <w:rPr>
          <w:rFonts w:ascii="Arial" w:eastAsia="Arial" w:hAnsi="Arial" w:cs="Arial"/>
          <w:sz w:val="24"/>
          <w:szCs w:val="24"/>
        </w:rPr>
      </w:pPr>
      <w:r w:rsidRPr="00DE269F">
        <w:rPr>
          <w:rFonts w:ascii="Arial" w:eastAsia="Arial" w:hAnsi="Arial" w:cs="Arial"/>
          <w:sz w:val="24"/>
          <w:szCs w:val="24"/>
        </w:rPr>
        <w:t>A região da Ibiapaba, conhecida como Serra Grande, é uma região montanhosa que se localiza no norte do Estado do Ceará, na divisa dos estados do Ceará e Piauí. De clima ameno e diversas áreas verdes, é uma região atraente em riquezas naturais e culturais. Região turística, polo indutor do ecoturismo, proporcionando para o visitante diversidade de paisagem, atrativos, gastronomia, esportes de aventura, festivais, expressões culturais-artísticas distintas.</w:t>
      </w:r>
    </w:p>
    <w:p w14:paraId="1D669AEE" w14:textId="7CA8286B" w:rsidR="00482E26" w:rsidRPr="00482E26" w:rsidRDefault="00482E26" w:rsidP="00482E26">
      <w:pPr>
        <w:spacing w:after="0" w:line="360" w:lineRule="auto"/>
        <w:ind w:firstLine="851"/>
        <w:jc w:val="both"/>
        <w:rPr>
          <w:rFonts w:ascii="Arial" w:hAnsi="Arial" w:cs="Arial"/>
          <w:sz w:val="24"/>
          <w:szCs w:val="24"/>
        </w:rPr>
      </w:pPr>
      <w:r w:rsidRPr="00482E26">
        <w:rPr>
          <w:rFonts w:ascii="Arial" w:hAnsi="Arial" w:cs="Arial"/>
          <w:sz w:val="24"/>
          <w:szCs w:val="24"/>
        </w:rPr>
        <w:t>Localizada a 315 km de Fortaleza, Capital cearense, a cidade de Tianguá possui, segundo dados do IBGE (Censo 2010), 68.901 habitantes, e se constitui em um centro de desenvolvimento dos municípios da região da Ibiapaba. Está situada na Mesorregião do Noroeste do Ceará, na Microrregião da Ibiapaba composta por 8 Municípios: Carnaubal, Croatá, Guaraciaba do Norte, Ibiapina, São Benedito, Tianguá, Ubajara e Viçosa do Ceará com uma população, nas áreas urban</w:t>
      </w:r>
      <w:r w:rsidR="000E5D60">
        <w:rPr>
          <w:rFonts w:ascii="Arial" w:hAnsi="Arial" w:cs="Arial"/>
          <w:sz w:val="24"/>
          <w:szCs w:val="24"/>
        </w:rPr>
        <w:t>as e rurais, conforme o quadro 1</w:t>
      </w:r>
      <w:r w:rsidRPr="00482E26">
        <w:rPr>
          <w:rFonts w:ascii="Arial" w:hAnsi="Arial" w:cs="Arial"/>
          <w:sz w:val="24"/>
          <w:szCs w:val="24"/>
        </w:rPr>
        <w:t xml:space="preserve">. </w:t>
      </w:r>
    </w:p>
    <w:p w14:paraId="67DC78CF" w14:textId="691399B6" w:rsidR="00482E26" w:rsidRPr="00482E26" w:rsidRDefault="00482E26" w:rsidP="00482E26">
      <w:pPr>
        <w:spacing w:after="0" w:line="360" w:lineRule="auto"/>
        <w:ind w:firstLine="851"/>
        <w:jc w:val="both"/>
        <w:rPr>
          <w:rFonts w:ascii="Arial" w:hAnsi="Arial" w:cs="Arial"/>
          <w:sz w:val="24"/>
          <w:szCs w:val="24"/>
        </w:rPr>
      </w:pPr>
      <w:r w:rsidRPr="00482E26">
        <w:rPr>
          <w:rFonts w:ascii="Arial" w:hAnsi="Arial" w:cs="Arial"/>
          <w:sz w:val="24"/>
          <w:szCs w:val="24"/>
        </w:rPr>
        <w:t xml:space="preserve">  </w:t>
      </w:r>
    </w:p>
    <w:p w14:paraId="101398AF" w14:textId="428FC90C" w:rsidR="00482E26" w:rsidRPr="00482E26" w:rsidRDefault="000E5D60" w:rsidP="00482E26">
      <w:pPr>
        <w:spacing w:after="0" w:line="360" w:lineRule="auto"/>
        <w:ind w:firstLine="851"/>
        <w:jc w:val="both"/>
        <w:rPr>
          <w:rFonts w:ascii="Arial" w:hAnsi="Arial" w:cs="Arial"/>
          <w:sz w:val="24"/>
          <w:szCs w:val="24"/>
        </w:rPr>
      </w:pPr>
      <w:r>
        <w:rPr>
          <w:rFonts w:ascii="Arial" w:hAnsi="Arial" w:cs="Arial"/>
          <w:b/>
          <w:sz w:val="24"/>
          <w:szCs w:val="24"/>
        </w:rPr>
        <w:t>Quadro 1</w:t>
      </w:r>
      <w:r w:rsidR="00482E26" w:rsidRPr="00482E26">
        <w:rPr>
          <w:rFonts w:ascii="Arial" w:hAnsi="Arial" w:cs="Arial"/>
          <w:sz w:val="24"/>
          <w:szCs w:val="24"/>
        </w:rPr>
        <w:t xml:space="preserve"> – População da Microrregião da Ibiapaba </w:t>
      </w:r>
    </w:p>
    <w:p w14:paraId="5AD5323C" w14:textId="77777777" w:rsidR="00482E26" w:rsidRDefault="00482E26" w:rsidP="00482E26">
      <w:pPr>
        <w:spacing w:after="0" w:line="259" w:lineRule="auto"/>
        <w:ind w:left="425"/>
      </w:pPr>
      <w:r>
        <w:rPr>
          <w:sz w:val="14"/>
        </w:rPr>
        <w:t xml:space="preserve"> </w:t>
      </w:r>
    </w:p>
    <w:tbl>
      <w:tblPr>
        <w:tblW w:w="6489" w:type="dxa"/>
        <w:tblInd w:w="1716" w:type="dxa"/>
        <w:tblCellMar>
          <w:top w:w="11" w:type="dxa"/>
          <w:right w:w="41" w:type="dxa"/>
        </w:tblCellMar>
        <w:tblLook w:val="04A0" w:firstRow="1" w:lastRow="0" w:firstColumn="1" w:lastColumn="0" w:noHBand="0" w:noVBand="1"/>
      </w:tblPr>
      <w:tblGrid>
        <w:gridCol w:w="2660"/>
        <w:gridCol w:w="1277"/>
        <w:gridCol w:w="1135"/>
        <w:gridCol w:w="1417"/>
      </w:tblGrid>
      <w:tr w:rsidR="00482E26" w14:paraId="3E08CD93" w14:textId="77777777" w:rsidTr="00851BDA">
        <w:trPr>
          <w:trHeight w:val="329"/>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3FF51EA2" w14:textId="77777777" w:rsidR="00482E26" w:rsidRPr="00482E26" w:rsidRDefault="00482E26" w:rsidP="00482E26">
            <w:pPr>
              <w:spacing w:after="0" w:line="259" w:lineRule="auto"/>
              <w:ind w:left="5"/>
              <w:jc w:val="both"/>
              <w:rPr>
                <w:rFonts w:ascii="Arial" w:hAnsi="Arial" w:cs="Arial"/>
                <w:sz w:val="24"/>
                <w:szCs w:val="24"/>
              </w:rPr>
            </w:pPr>
            <w:r w:rsidRPr="00482E26">
              <w:rPr>
                <w:rFonts w:ascii="Arial" w:hAnsi="Arial" w:cs="Arial"/>
                <w:sz w:val="24"/>
                <w:szCs w:val="24"/>
              </w:rPr>
              <w:t xml:space="preserve">Município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39A509D7" w14:textId="77777777" w:rsidR="00482E26" w:rsidRPr="00482E26" w:rsidRDefault="00482E26" w:rsidP="00482E26">
            <w:pPr>
              <w:spacing w:after="0" w:line="259" w:lineRule="auto"/>
              <w:ind w:left="8"/>
              <w:jc w:val="both"/>
              <w:rPr>
                <w:rFonts w:ascii="Arial" w:hAnsi="Arial" w:cs="Arial"/>
                <w:sz w:val="24"/>
                <w:szCs w:val="24"/>
              </w:rPr>
            </w:pPr>
            <w:r w:rsidRPr="00482E26">
              <w:rPr>
                <w:rFonts w:ascii="Arial" w:hAnsi="Arial" w:cs="Arial"/>
                <w:sz w:val="24"/>
                <w:szCs w:val="24"/>
              </w:rPr>
              <w:t xml:space="preserve">Urbana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0B77408B" w14:textId="77777777" w:rsidR="00482E26" w:rsidRPr="00482E26" w:rsidRDefault="00482E26" w:rsidP="00482E26">
            <w:pPr>
              <w:spacing w:after="0" w:line="259" w:lineRule="auto"/>
              <w:ind w:left="3"/>
              <w:jc w:val="both"/>
              <w:rPr>
                <w:rFonts w:ascii="Arial" w:hAnsi="Arial" w:cs="Arial"/>
                <w:sz w:val="24"/>
                <w:szCs w:val="24"/>
              </w:rPr>
            </w:pPr>
            <w:r w:rsidRPr="00482E26">
              <w:rPr>
                <w:rFonts w:ascii="Arial" w:hAnsi="Arial" w:cs="Arial"/>
                <w:sz w:val="24"/>
                <w:szCs w:val="24"/>
              </w:rPr>
              <w:t xml:space="preserve">Rural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8F3DA40" w14:textId="77777777" w:rsidR="00482E26" w:rsidRPr="00482E26" w:rsidRDefault="00482E26" w:rsidP="00482E26">
            <w:pPr>
              <w:spacing w:after="0" w:line="259" w:lineRule="auto"/>
              <w:ind w:left="9"/>
              <w:jc w:val="both"/>
              <w:rPr>
                <w:rFonts w:ascii="Arial" w:hAnsi="Arial" w:cs="Arial"/>
                <w:sz w:val="24"/>
                <w:szCs w:val="24"/>
              </w:rPr>
            </w:pPr>
            <w:r w:rsidRPr="00482E26">
              <w:rPr>
                <w:rFonts w:ascii="Arial" w:hAnsi="Arial" w:cs="Arial"/>
                <w:sz w:val="24"/>
                <w:szCs w:val="24"/>
              </w:rPr>
              <w:t xml:space="preserve">Total </w:t>
            </w:r>
          </w:p>
        </w:tc>
      </w:tr>
      <w:tr w:rsidR="00482E26" w14:paraId="180E87EC" w14:textId="77777777" w:rsidTr="00851BDA">
        <w:trPr>
          <w:trHeight w:val="32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72C351D9" w14:textId="77777777" w:rsidR="00482E26" w:rsidRPr="00482E26" w:rsidRDefault="00482E26" w:rsidP="00482E26">
            <w:pPr>
              <w:spacing w:after="0" w:line="259" w:lineRule="auto"/>
              <w:jc w:val="both"/>
              <w:rPr>
                <w:rFonts w:ascii="Arial" w:hAnsi="Arial" w:cs="Arial"/>
                <w:sz w:val="24"/>
                <w:szCs w:val="24"/>
              </w:rPr>
            </w:pPr>
            <w:r w:rsidRPr="00482E26">
              <w:rPr>
                <w:rFonts w:ascii="Arial" w:hAnsi="Arial" w:cs="Arial"/>
                <w:sz w:val="24"/>
                <w:szCs w:val="24"/>
              </w:rPr>
              <w:t xml:space="preserve">Carnaubal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4A27DCAE" w14:textId="77777777" w:rsidR="00482E26" w:rsidRPr="00482E26" w:rsidRDefault="00482E26" w:rsidP="00482E26">
            <w:pPr>
              <w:spacing w:after="0" w:line="259" w:lineRule="auto"/>
              <w:jc w:val="both"/>
              <w:rPr>
                <w:rFonts w:ascii="Arial" w:hAnsi="Arial" w:cs="Arial"/>
                <w:sz w:val="24"/>
                <w:szCs w:val="24"/>
              </w:rPr>
            </w:pPr>
            <w:r w:rsidRPr="00482E26">
              <w:rPr>
                <w:rFonts w:ascii="Arial" w:hAnsi="Arial" w:cs="Arial"/>
                <w:sz w:val="24"/>
                <w:szCs w:val="24"/>
              </w:rPr>
              <w:t xml:space="preserve">7.960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7649D9F2" w14:textId="77777777" w:rsidR="00482E26" w:rsidRPr="00482E26" w:rsidRDefault="00482E26" w:rsidP="00482E26">
            <w:pPr>
              <w:spacing w:after="0" w:line="259" w:lineRule="auto"/>
              <w:jc w:val="both"/>
              <w:rPr>
                <w:rFonts w:ascii="Arial" w:hAnsi="Arial" w:cs="Arial"/>
                <w:sz w:val="24"/>
                <w:szCs w:val="24"/>
              </w:rPr>
            </w:pPr>
            <w:r w:rsidRPr="00482E26">
              <w:rPr>
                <w:rFonts w:ascii="Arial" w:hAnsi="Arial" w:cs="Arial"/>
                <w:sz w:val="24"/>
                <w:szCs w:val="24"/>
              </w:rPr>
              <w:t xml:space="preserve">8.786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A3B17D9" w14:textId="77777777" w:rsidR="00482E26" w:rsidRPr="00482E26" w:rsidRDefault="00482E26" w:rsidP="00482E26">
            <w:pPr>
              <w:spacing w:after="0" w:line="259" w:lineRule="auto"/>
              <w:jc w:val="both"/>
              <w:rPr>
                <w:rFonts w:ascii="Arial" w:hAnsi="Arial" w:cs="Arial"/>
                <w:sz w:val="24"/>
                <w:szCs w:val="24"/>
              </w:rPr>
            </w:pPr>
            <w:r w:rsidRPr="00482E26">
              <w:rPr>
                <w:rFonts w:ascii="Arial" w:hAnsi="Arial" w:cs="Arial"/>
                <w:sz w:val="24"/>
                <w:szCs w:val="24"/>
              </w:rPr>
              <w:t xml:space="preserve">16.746 </w:t>
            </w:r>
          </w:p>
        </w:tc>
      </w:tr>
      <w:tr w:rsidR="00482E26" w14:paraId="0ABD4B73" w14:textId="77777777" w:rsidTr="00851BDA">
        <w:trPr>
          <w:trHeight w:val="32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00812308" w14:textId="77777777" w:rsidR="00482E26" w:rsidRPr="00482E26" w:rsidRDefault="00482E26" w:rsidP="00482E26">
            <w:pPr>
              <w:spacing w:after="0" w:line="259" w:lineRule="auto"/>
              <w:jc w:val="both"/>
              <w:rPr>
                <w:rFonts w:ascii="Arial" w:hAnsi="Arial" w:cs="Arial"/>
                <w:sz w:val="24"/>
                <w:szCs w:val="24"/>
              </w:rPr>
            </w:pPr>
            <w:r w:rsidRPr="00482E26">
              <w:rPr>
                <w:rFonts w:ascii="Arial" w:hAnsi="Arial" w:cs="Arial"/>
                <w:sz w:val="24"/>
                <w:szCs w:val="24"/>
              </w:rPr>
              <w:t xml:space="preserve">Croatá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7529A984" w14:textId="77777777" w:rsidR="00482E26" w:rsidRPr="00482E26" w:rsidRDefault="00482E26" w:rsidP="00482E26">
            <w:pPr>
              <w:spacing w:after="0" w:line="259" w:lineRule="auto"/>
              <w:jc w:val="both"/>
              <w:rPr>
                <w:rFonts w:ascii="Arial" w:hAnsi="Arial" w:cs="Arial"/>
                <w:sz w:val="24"/>
                <w:szCs w:val="24"/>
              </w:rPr>
            </w:pPr>
            <w:r w:rsidRPr="00482E26">
              <w:rPr>
                <w:rFonts w:ascii="Arial" w:hAnsi="Arial" w:cs="Arial"/>
                <w:sz w:val="24"/>
                <w:szCs w:val="24"/>
              </w:rPr>
              <w:t xml:space="preserve">9.038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5A593553" w14:textId="77777777" w:rsidR="00482E26" w:rsidRPr="00482E26" w:rsidRDefault="00482E26" w:rsidP="00482E26">
            <w:pPr>
              <w:spacing w:after="0" w:line="259" w:lineRule="auto"/>
              <w:jc w:val="both"/>
              <w:rPr>
                <w:rFonts w:ascii="Arial" w:hAnsi="Arial" w:cs="Arial"/>
                <w:sz w:val="24"/>
                <w:szCs w:val="24"/>
              </w:rPr>
            </w:pPr>
            <w:r w:rsidRPr="00482E26">
              <w:rPr>
                <w:rFonts w:ascii="Arial" w:hAnsi="Arial" w:cs="Arial"/>
                <w:sz w:val="24"/>
                <w:szCs w:val="24"/>
              </w:rPr>
              <w:t xml:space="preserve">8.039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B5F86A6" w14:textId="77777777" w:rsidR="00482E26" w:rsidRPr="00482E26" w:rsidRDefault="00482E26" w:rsidP="00482E26">
            <w:pPr>
              <w:spacing w:after="0" w:line="259" w:lineRule="auto"/>
              <w:jc w:val="both"/>
              <w:rPr>
                <w:rFonts w:ascii="Arial" w:hAnsi="Arial" w:cs="Arial"/>
                <w:sz w:val="24"/>
                <w:szCs w:val="24"/>
              </w:rPr>
            </w:pPr>
            <w:r w:rsidRPr="00482E26">
              <w:rPr>
                <w:rFonts w:ascii="Arial" w:hAnsi="Arial" w:cs="Arial"/>
                <w:sz w:val="24"/>
                <w:szCs w:val="24"/>
              </w:rPr>
              <w:t xml:space="preserve">17.077 </w:t>
            </w:r>
          </w:p>
        </w:tc>
      </w:tr>
      <w:tr w:rsidR="00482E26" w14:paraId="44587218" w14:textId="77777777" w:rsidTr="00851BDA">
        <w:trPr>
          <w:trHeight w:val="329"/>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1B0436A6" w14:textId="77777777" w:rsidR="00482E26" w:rsidRPr="00482E26" w:rsidRDefault="00482E26" w:rsidP="00482E26">
            <w:pPr>
              <w:spacing w:after="0" w:line="259" w:lineRule="auto"/>
              <w:jc w:val="both"/>
              <w:rPr>
                <w:rFonts w:ascii="Arial" w:hAnsi="Arial" w:cs="Arial"/>
                <w:sz w:val="24"/>
                <w:szCs w:val="24"/>
              </w:rPr>
            </w:pPr>
            <w:r w:rsidRPr="00482E26">
              <w:rPr>
                <w:rFonts w:ascii="Arial" w:hAnsi="Arial" w:cs="Arial"/>
                <w:sz w:val="24"/>
                <w:szCs w:val="24"/>
              </w:rPr>
              <w:t xml:space="preserve">Guaraciaba do Norte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0BB136CE" w14:textId="77777777" w:rsidR="00482E26" w:rsidRPr="00482E26" w:rsidRDefault="00482E26" w:rsidP="00482E26">
            <w:pPr>
              <w:spacing w:after="0" w:line="259" w:lineRule="auto"/>
              <w:jc w:val="both"/>
              <w:rPr>
                <w:rFonts w:ascii="Arial" w:hAnsi="Arial" w:cs="Arial"/>
                <w:sz w:val="24"/>
                <w:szCs w:val="24"/>
              </w:rPr>
            </w:pPr>
            <w:r w:rsidRPr="00482E26">
              <w:rPr>
                <w:rFonts w:ascii="Arial" w:hAnsi="Arial" w:cs="Arial"/>
                <w:sz w:val="24"/>
                <w:szCs w:val="24"/>
              </w:rPr>
              <w:t xml:space="preserve">17.405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28902EAA" w14:textId="77777777" w:rsidR="00482E26" w:rsidRPr="00482E26" w:rsidRDefault="00482E26" w:rsidP="00482E26">
            <w:pPr>
              <w:spacing w:after="0" w:line="259" w:lineRule="auto"/>
              <w:jc w:val="both"/>
              <w:rPr>
                <w:rFonts w:ascii="Arial" w:hAnsi="Arial" w:cs="Arial"/>
                <w:sz w:val="24"/>
                <w:szCs w:val="24"/>
              </w:rPr>
            </w:pPr>
            <w:r w:rsidRPr="00482E26">
              <w:rPr>
                <w:rFonts w:ascii="Arial" w:hAnsi="Arial" w:cs="Arial"/>
                <w:sz w:val="24"/>
                <w:szCs w:val="24"/>
              </w:rPr>
              <w:t xml:space="preserve">20.372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E5B0194" w14:textId="77777777" w:rsidR="00482E26" w:rsidRPr="00482E26" w:rsidRDefault="00482E26" w:rsidP="00482E26">
            <w:pPr>
              <w:spacing w:after="0" w:line="259" w:lineRule="auto"/>
              <w:jc w:val="both"/>
              <w:rPr>
                <w:rFonts w:ascii="Arial" w:hAnsi="Arial" w:cs="Arial"/>
                <w:sz w:val="24"/>
                <w:szCs w:val="24"/>
              </w:rPr>
            </w:pPr>
            <w:r w:rsidRPr="00482E26">
              <w:rPr>
                <w:rFonts w:ascii="Arial" w:hAnsi="Arial" w:cs="Arial"/>
                <w:sz w:val="24"/>
                <w:szCs w:val="24"/>
              </w:rPr>
              <w:t xml:space="preserve">37.777 </w:t>
            </w:r>
          </w:p>
        </w:tc>
      </w:tr>
      <w:tr w:rsidR="00482E26" w14:paraId="3153F7A9" w14:textId="77777777" w:rsidTr="00851BDA">
        <w:trPr>
          <w:trHeight w:val="329"/>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101DC8B4" w14:textId="77777777" w:rsidR="00482E26" w:rsidRPr="00482E26" w:rsidRDefault="00482E26" w:rsidP="00482E26">
            <w:pPr>
              <w:spacing w:after="0" w:line="259" w:lineRule="auto"/>
              <w:jc w:val="both"/>
              <w:rPr>
                <w:rFonts w:ascii="Arial" w:hAnsi="Arial" w:cs="Arial"/>
                <w:sz w:val="24"/>
                <w:szCs w:val="24"/>
              </w:rPr>
            </w:pPr>
            <w:r w:rsidRPr="00482E26">
              <w:rPr>
                <w:rFonts w:ascii="Arial" w:hAnsi="Arial" w:cs="Arial"/>
                <w:sz w:val="24"/>
                <w:szCs w:val="24"/>
              </w:rPr>
              <w:t xml:space="preserve">Ibiapina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61A96DE4" w14:textId="77777777" w:rsidR="00482E26" w:rsidRPr="00482E26" w:rsidRDefault="00482E26" w:rsidP="00482E26">
            <w:pPr>
              <w:spacing w:after="0" w:line="259" w:lineRule="auto"/>
              <w:jc w:val="both"/>
              <w:rPr>
                <w:rFonts w:ascii="Arial" w:hAnsi="Arial" w:cs="Arial"/>
                <w:sz w:val="24"/>
                <w:szCs w:val="24"/>
              </w:rPr>
            </w:pPr>
            <w:r w:rsidRPr="00482E26">
              <w:rPr>
                <w:rFonts w:ascii="Arial" w:hAnsi="Arial" w:cs="Arial"/>
                <w:sz w:val="24"/>
                <w:szCs w:val="24"/>
              </w:rPr>
              <w:t xml:space="preserve">10.743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3BE9AF20" w14:textId="77777777" w:rsidR="00482E26" w:rsidRPr="00482E26" w:rsidRDefault="00482E26" w:rsidP="00482E26">
            <w:pPr>
              <w:spacing w:after="0" w:line="259" w:lineRule="auto"/>
              <w:jc w:val="both"/>
              <w:rPr>
                <w:rFonts w:ascii="Arial" w:hAnsi="Arial" w:cs="Arial"/>
                <w:sz w:val="24"/>
                <w:szCs w:val="24"/>
              </w:rPr>
            </w:pPr>
            <w:r w:rsidRPr="00482E26">
              <w:rPr>
                <w:rFonts w:ascii="Arial" w:hAnsi="Arial" w:cs="Arial"/>
                <w:sz w:val="24"/>
                <w:szCs w:val="24"/>
              </w:rPr>
              <w:t xml:space="preserve">13.067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EF03CAA" w14:textId="77777777" w:rsidR="00482E26" w:rsidRPr="00482E26" w:rsidRDefault="00482E26" w:rsidP="00482E26">
            <w:pPr>
              <w:spacing w:after="0" w:line="259" w:lineRule="auto"/>
              <w:jc w:val="both"/>
              <w:rPr>
                <w:rFonts w:ascii="Arial" w:hAnsi="Arial" w:cs="Arial"/>
                <w:sz w:val="24"/>
                <w:szCs w:val="24"/>
              </w:rPr>
            </w:pPr>
            <w:r w:rsidRPr="00482E26">
              <w:rPr>
                <w:rFonts w:ascii="Arial" w:hAnsi="Arial" w:cs="Arial"/>
                <w:sz w:val="24"/>
                <w:szCs w:val="24"/>
              </w:rPr>
              <w:t xml:space="preserve">23.810 </w:t>
            </w:r>
          </w:p>
        </w:tc>
      </w:tr>
      <w:tr w:rsidR="00482E26" w14:paraId="65864484" w14:textId="77777777" w:rsidTr="00851BDA">
        <w:trPr>
          <w:trHeight w:val="32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7D50E72E" w14:textId="77777777" w:rsidR="00482E26" w:rsidRPr="00482E26" w:rsidRDefault="00482E26" w:rsidP="00482E26">
            <w:pPr>
              <w:spacing w:after="0" w:line="259" w:lineRule="auto"/>
              <w:jc w:val="both"/>
              <w:rPr>
                <w:rFonts w:ascii="Arial" w:hAnsi="Arial" w:cs="Arial"/>
                <w:sz w:val="24"/>
                <w:szCs w:val="24"/>
              </w:rPr>
            </w:pPr>
            <w:r w:rsidRPr="00482E26">
              <w:rPr>
                <w:rFonts w:ascii="Arial" w:hAnsi="Arial" w:cs="Arial"/>
                <w:sz w:val="24"/>
                <w:szCs w:val="24"/>
              </w:rPr>
              <w:t xml:space="preserve">São Benedito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23C1D948" w14:textId="77777777" w:rsidR="00482E26" w:rsidRPr="00482E26" w:rsidRDefault="00482E26" w:rsidP="00482E26">
            <w:pPr>
              <w:spacing w:after="0" w:line="259" w:lineRule="auto"/>
              <w:jc w:val="both"/>
              <w:rPr>
                <w:rFonts w:ascii="Arial" w:hAnsi="Arial" w:cs="Arial"/>
                <w:sz w:val="24"/>
                <w:szCs w:val="24"/>
              </w:rPr>
            </w:pPr>
            <w:r w:rsidRPr="00482E26">
              <w:rPr>
                <w:rFonts w:ascii="Arial" w:hAnsi="Arial" w:cs="Arial"/>
                <w:sz w:val="24"/>
                <w:szCs w:val="24"/>
              </w:rPr>
              <w:t xml:space="preserve">24.556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5EB96583" w14:textId="77777777" w:rsidR="00482E26" w:rsidRPr="00482E26" w:rsidRDefault="00482E26" w:rsidP="00482E26">
            <w:pPr>
              <w:spacing w:after="0" w:line="259" w:lineRule="auto"/>
              <w:jc w:val="both"/>
              <w:rPr>
                <w:rFonts w:ascii="Arial" w:hAnsi="Arial" w:cs="Arial"/>
                <w:sz w:val="24"/>
                <w:szCs w:val="24"/>
              </w:rPr>
            </w:pPr>
            <w:r w:rsidRPr="00482E26">
              <w:rPr>
                <w:rFonts w:ascii="Arial" w:hAnsi="Arial" w:cs="Arial"/>
                <w:sz w:val="24"/>
                <w:szCs w:val="24"/>
              </w:rPr>
              <w:t xml:space="preserve">19.630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97841F0" w14:textId="77777777" w:rsidR="00482E26" w:rsidRPr="00482E26" w:rsidRDefault="00482E26" w:rsidP="00482E26">
            <w:pPr>
              <w:spacing w:after="0" w:line="259" w:lineRule="auto"/>
              <w:jc w:val="both"/>
              <w:rPr>
                <w:rFonts w:ascii="Arial" w:hAnsi="Arial" w:cs="Arial"/>
                <w:sz w:val="24"/>
                <w:szCs w:val="24"/>
              </w:rPr>
            </w:pPr>
            <w:r w:rsidRPr="00482E26">
              <w:rPr>
                <w:rFonts w:ascii="Arial" w:hAnsi="Arial" w:cs="Arial"/>
                <w:sz w:val="24"/>
                <w:szCs w:val="24"/>
              </w:rPr>
              <w:t xml:space="preserve">44.186 </w:t>
            </w:r>
          </w:p>
        </w:tc>
      </w:tr>
      <w:tr w:rsidR="00482E26" w14:paraId="64589535" w14:textId="77777777" w:rsidTr="00851BDA">
        <w:trPr>
          <w:trHeight w:val="329"/>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6AFF5BDC" w14:textId="77777777" w:rsidR="00482E26" w:rsidRPr="00482E26" w:rsidRDefault="00482E26" w:rsidP="00482E26">
            <w:pPr>
              <w:spacing w:after="0" w:line="259" w:lineRule="auto"/>
              <w:jc w:val="both"/>
              <w:rPr>
                <w:rFonts w:ascii="Arial" w:hAnsi="Arial" w:cs="Arial"/>
                <w:sz w:val="24"/>
                <w:szCs w:val="24"/>
              </w:rPr>
            </w:pPr>
            <w:r w:rsidRPr="00482E26">
              <w:rPr>
                <w:rFonts w:ascii="Arial" w:hAnsi="Arial" w:cs="Arial"/>
                <w:sz w:val="24"/>
                <w:szCs w:val="24"/>
              </w:rPr>
              <w:t xml:space="preserve">Tianguá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6173F3F1" w14:textId="77777777" w:rsidR="00482E26" w:rsidRPr="00482E26" w:rsidRDefault="00482E26" w:rsidP="00482E26">
            <w:pPr>
              <w:spacing w:after="0" w:line="259" w:lineRule="auto"/>
              <w:jc w:val="both"/>
              <w:rPr>
                <w:rFonts w:ascii="Arial" w:hAnsi="Arial" w:cs="Arial"/>
                <w:sz w:val="24"/>
                <w:szCs w:val="24"/>
              </w:rPr>
            </w:pPr>
            <w:r w:rsidRPr="00482E26">
              <w:rPr>
                <w:rFonts w:ascii="Arial" w:hAnsi="Arial" w:cs="Arial"/>
                <w:sz w:val="24"/>
                <w:szCs w:val="24"/>
              </w:rPr>
              <w:t xml:space="preserve">45.828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3862497B" w14:textId="77777777" w:rsidR="00482E26" w:rsidRPr="00482E26" w:rsidRDefault="00482E26" w:rsidP="00482E26">
            <w:pPr>
              <w:spacing w:after="0" w:line="259" w:lineRule="auto"/>
              <w:jc w:val="both"/>
              <w:rPr>
                <w:rFonts w:ascii="Arial" w:hAnsi="Arial" w:cs="Arial"/>
                <w:sz w:val="24"/>
                <w:szCs w:val="24"/>
              </w:rPr>
            </w:pPr>
            <w:r w:rsidRPr="00482E26">
              <w:rPr>
                <w:rFonts w:ascii="Arial" w:hAnsi="Arial" w:cs="Arial"/>
                <w:sz w:val="24"/>
                <w:szCs w:val="24"/>
              </w:rPr>
              <w:t xml:space="preserve">23.073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DA9C0DC" w14:textId="77777777" w:rsidR="00482E26" w:rsidRPr="00482E26" w:rsidRDefault="00482E26" w:rsidP="00482E26">
            <w:pPr>
              <w:spacing w:after="0" w:line="259" w:lineRule="auto"/>
              <w:jc w:val="both"/>
              <w:rPr>
                <w:rFonts w:ascii="Arial" w:hAnsi="Arial" w:cs="Arial"/>
                <w:sz w:val="24"/>
                <w:szCs w:val="24"/>
              </w:rPr>
            </w:pPr>
            <w:r w:rsidRPr="00482E26">
              <w:rPr>
                <w:rFonts w:ascii="Arial" w:hAnsi="Arial" w:cs="Arial"/>
                <w:sz w:val="24"/>
                <w:szCs w:val="24"/>
              </w:rPr>
              <w:t xml:space="preserve">68.901 </w:t>
            </w:r>
          </w:p>
        </w:tc>
      </w:tr>
      <w:tr w:rsidR="00482E26" w14:paraId="6650203A" w14:textId="77777777" w:rsidTr="00851BDA">
        <w:trPr>
          <w:trHeight w:val="32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3560F190" w14:textId="77777777" w:rsidR="00482E26" w:rsidRPr="00482E26" w:rsidRDefault="00482E26" w:rsidP="00482E26">
            <w:pPr>
              <w:spacing w:after="0" w:line="259" w:lineRule="auto"/>
              <w:jc w:val="both"/>
              <w:rPr>
                <w:rFonts w:ascii="Arial" w:hAnsi="Arial" w:cs="Arial"/>
                <w:sz w:val="24"/>
                <w:szCs w:val="24"/>
              </w:rPr>
            </w:pPr>
            <w:r w:rsidRPr="00482E26">
              <w:rPr>
                <w:rFonts w:ascii="Arial" w:hAnsi="Arial" w:cs="Arial"/>
                <w:sz w:val="24"/>
                <w:szCs w:val="24"/>
              </w:rPr>
              <w:t xml:space="preserve">Ubajara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631FFCF3" w14:textId="77777777" w:rsidR="00482E26" w:rsidRPr="00482E26" w:rsidRDefault="00482E26" w:rsidP="00482E26">
            <w:pPr>
              <w:spacing w:after="0" w:line="259" w:lineRule="auto"/>
              <w:jc w:val="both"/>
              <w:rPr>
                <w:rFonts w:ascii="Arial" w:hAnsi="Arial" w:cs="Arial"/>
                <w:sz w:val="24"/>
                <w:szCs w:val="24"/>
              </w:rPr>
            </w:pPr>
            <w:r w:rsidRPr="00482E26">
              <w:rPr>
                <w:rFonts w:ascii="Arial" w:hAnsi="Arial" w:cs="Arial"/>
                <w:sz w:val="24"/>
                <w:szCs w:val="24"/>
              </w:rPr>
              <w:t xml:space="preserve">15.350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5D37D5BC" w14:textId="77777777" w:rsidR="00482E26" w:rsidRPr="00482E26" w:rsidRDefault="00482E26" w:rsidP="00482E26">
            <w:pPr>
              <w:spacing w:after="0" w:line="259" w:lineRule="auto"/>
              <w:jc w:val="both"/>
              <w:rPr>
                <w:rFonts w:ascii="Arial" w:hAnsi="Arial" w:cs="Arial"/>
                <w:sz w:val="24"/>
                <w:szCs w:val="24"/>
              </w:rPr>
            </w:pPr>
            <w:r w:rsidRPr="00482E26">
              <w:rPr>
                <w:rFonts w:ascii="Arial" w:hAnsi="Arial" w:cs="Arial"/>
                <w:sz w:val="24"/>
                <w:szCs w:val="24"/>
              </w:rPr>
              <w:t xml:space="preserve">16.442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20F76DF" w14:textId="77777777" w:rsidR="00482E26" w:rsidRPr="00482E26" w:rsidRDefault="00482E26" w:rsidP="00482E26">
            <w:pPr>
              <w:spacing w:after="0" w:line="259" w:lineRule="auto"/>
              <w:jc w:val="both"/>
              <w:rPr>
                <w:rFonts w:ascii="Arial" w:hAnsi="Arial" w:cs="Arial"/>
                <w:sz w:val="24"/>
                <w:szCs w:val="24"/>
              </w:rPr>
            </w:pPr>
            <w:r w:rsidRPr="00482E26">
              <w:rPr>
                <w:rFonts w:ascii="Arial" w:hAnsi="Arial" w:cs="Arial"/>
                <w:sz w:val="24"/>
                <w:szCs w:val="24"/>
              </w:rPr>
              <w:t xml:space="preserve">31.792 </w:t>
            </w:r>
          </w:p>
        </w:tc>
      </w:tr>
      <w:tr w:rsidR="00482E26" w14:paraId="13552B1A" w14:textId="77777777" w:rsidTr="00851BDA">
        <w:trPr>
          <w:trHeight w:val="329"/>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2AF13B65" w14:textId="77777777" w:rsidR="00482E26" w:rsidRPr="00482E26" w:rsidRDefault="00482E26" w:rsidP="00482E26">
            <w:pPr>
              <w:spacing w:after="0" w:line="259" w:lineRule="auto"/>
              <w:jc w:val="both"/>
              <w:rPr>
                <w:rFonts w:ascii="Arial" w:hAnsi="Arial" w:cs="Arial"/>
                <w:sz w:val="24"/>
                <w:szCs w:val="24"/>
              </w:rPr>
            </w:pPr>
            <w:r w:rsidRPr="00482E26">
              <w:rPr>
                <w:rFonts w:ascii="Arial" w:hAnsi="Arial" w:cs="Arial"/>
                <w:sz w:val="24"/>
                <w:szCs w:val="24"/>
              </w:rPr>
              <w:t xml:space="preserve">Viçosa do Ceará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038061DE" w14:textId="77777777" w:rsidR="00482E26" w:rsidRPr="00482E26" w:rsidRDefault="00482E26" w:rsidP="00482E26">
            <w:pPr>
              <w:spacing w:after="0" w:line="259" w:lineRule="auto"/>
              <w:jc w:val="both"/>
              <w:rPr>
                <w:rFonts w:ascii="Arial" w:hAnsi="Arial" w:cs="Arial"/>
                <w:sz w:val="24"/>
                <w:szCs w:val="24"/>
              </w:rPr>
            </w:pPr>
            <w:r w:rsidRPr="00482E26">
              <w:rPr>
                <w:rFonts w:ascii="Arial" w:hAnsi="Arial" w:cs="Arial"/>
                <w:sz w:val="24"/>
                <w:szCs w:val="24"/>
              </w:rPr>
              <w:t xml:space="preserve">17.827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6F3742C2" w14:textId="77777777" w:rsidR="00482E26" w:rsidRPr="00482E26" w:rsidRDefault="00482E26" w:rsidP="00482E26">
            <w:pPr>
              <w:spacing w:after="0" w:line="259" w:lineRule="auto"/>
              <w:jc w:val="both"/>
              <w:rPr>
                <w:rFonts w:ascii="Arial" w:hAnsi="Arial" w:cs="Arial"/>
                <w:sz w:val="24"/>
                <w:szCs w:val="24"/>
              </w:rPr>
            </w:pPr>
            <w:r w:rsidRPr="00482E26">
              <w:rPr>
                <w:rFonts w:ascii="Arial" w:hAnsi="Arial" w:cs="Arial"/>
                <w:sz w:val="24"/>
                <w:szCs w:val="24"/>
              </w:rPr>
              <w:t xml:space="preserve">37.134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60906C3" w14:textId="77777777" w:rsidR="00482E26" w:rsidRPr="00482E26" w:rsidRDefault="00482E26" w:rsidP="00482E26">
            <w:pPr>
              <w:spacing w:after="0" w:line="259" w:lineRule="auto"/>
              <w:jc w:val="both"/>
              <w:rPr>
                <w:rFonts w:ascii="Arial" w:hAnsi="Arial" w:cs="Arial"/>
                <w:sz w:val="24"/>
                <w:szCs w:val="24"/>
              </w:rPr>
            </w:pPr>
            <w:r w:rsidRPr="00482E26">
              <w:rPr>
                <w:rFonts w:ascii="Arial" w:hAnsi="Arial" w:cs="Arial"/>
                <w:sz w:val="24"/>
                <w:szCs w:val="24"/>
              </w:rPr>
              <w:t xml:space="preserve">54.961 </w:t>
            </w:r>
          </w:p>
        </w:tc>
      </w:tr>
      <w:tr w:rsidR="00482E26" w14:paraId="1001590A" w14:textId="77777777" w:rsidTr="00851BDA">
        <w:trPr>
          <w:trHeight w:val="32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45634A21" w14:textId="77777777" w:rsidR="00482E26" w:rsidRPr="00482E26" w:rsidRDefault="00482E26" w:rsidP="00482E26">
            <w:pPr>
              <w:spacing w:after="0" w:line="259" w:lineRule="auto"/>
              <w:ind w:right="64"/>
              <w:jc w:val="both"/>
              <w:rPr>
                <w:rFonts w:ascii="Arial" w:hAnsi="Arial" w:cs="Arial"/>
                <w:sz w:val="24"/>
                <w:szCs w:val="24"/>
              </w:rPr>
            </w:pPr>
            <w:r w:rsidRPr="00482E26">
              <w:rPr>
                <w:rFonts w:ascii="Arial" w:hAnsi="Arial" w:cs="Arial"/>
                <w:sz w:val="24"/>
                <w:szCs w:val="24"/>
              </w:rPr>
              <w:t xml:space="preserve">Total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0D1FAAFC" w14:textId="77777777" w:rsidR="00482E26" w:rsidRPr="00482E26" w:rsidRDefault="00482E26" w:rsidP="00482E26">
            <w:pPr>
              <w:spacing w:after="0" w:line="259" w:lineRule="auto"/>
              <w:ind w:right="67"/>
              <w:jc w:val="both"/>
              <w:rPr>
                <w:rFonts w:ascii="Arial" w:hAnsi="Arial" w:cs="Arial"/>
                <w:sz w:val="24"/>
                <w:szCs w:val="24"/>
              </w:rPr>
            </w:pPr>
            <w:r w:rsidRPr="00482E26">
              <w:rPr>
                <w:rFonts w:ascii="Arial" w:hAnsi="Arial" w:cs="Arial"/>
                <w:sz w:val="24"/>
                <w:szCs w:val="24"/>
              </w:rPr>
              <w:t xml:space="preserve">148707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12EF349B" w14:textId="77777777" w:rsidR="00482E26" w:rsidRPr="00482E26" w:rsidRDefault="00482E26" w:rsidP="00482E26">
            <w:pPr>
              <w:spacing w:after="0" w:line="259" w:lineRule="auto"/>
              <w:ind w:left="115"/>
              <w:jc w:val="both"/>
              <w:rPr>
                <w:rFonts w:ascii="Arial" w:hAnsi="Arial" w:cs="Arial"/>
                <w:sz w:val="24"/>
                <w:szCs w:val="24"/>
              </w:rPr>
            </w:pPr>
            <w:r w:rsidRPr="00482E26">
              <w:rPr>
                <w:rFonts w:ascii="Arial" w:hAnsi="Arial" w:cs="Arial"/>
                <w:sz w:val="24"/>
                <w:szCs w:val="24"/>
              </w:rPr>
              <w:t xml:space="preserve">146543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DC1D47A" w14:textId="77777777" w:rsidR="00482E26" w:rsidRPr="00482E26" w:rsidRDefault="00482E26" w:rsidP="00482E26">
            <w:pPr>
              <w:spacing w:after="0" w:line="259" w:lineRule="auto"/>
              <w:ind w:right="67"/>
              <w:jc w:val="both"/>
              <w:rPr>
                <w:rFonts w:ascii="Arial" w:hAnsi="Arial" w:cs="Arial"/>
                <w:sz w:val="24"/>
                <w:szCs w:val="24"/>
              </w:rPr>
            </w:pPr>
            <w:r w:rsidRPr="00482E26">
              <w:rPr>
                <w:rFonts w:ascii="Arial" w:hAnsi="Arial" w:cs="Arial"/>
                <w:sz w:val="24"/>
                <w:szCs w:val="24"/>
              </w:rPr>
              <w:t xml:space="preserve">295.250 </w:t>
            </w:r>
          </w:p>
        </w:tc>
      </w:tr>
    </w:tbl>
    <w:p w14:paraId="1EC18CE8" w14:textId="77777777" w:rsidR="00482E26" w:rsidRPr="00482E26" w:rsidRDefault="00482E26" w:rsidP="00482E26">
      <w:pPr>
        <w:tabs>
          <w:tab w:val="center" w:pos="425"/>
          <w:tab w:val="center" w:pos="1145"/>
          <w:tab w:val="center" w:pos="3042"/>
        </w:tabs>
        <w:spacing w:after="53" w:line="266" w:lineRule="auto"/>
        <w:jc w:val="both"/>
        <w:rPr>
          <w:rFonts w:ascii="Arial" w:hAnsi="Arial" w:cs="Arial"/>
        </w:rPr>
      </w:pPr>
      <w:r w:rsidRPr="00482E26">
        <w:rPr>
          <w:rFonts w:ascii="Arial" w:hAnsi="Arial" w:cs="Arial"/>
        </w:rPr>
        <w:tab/>
      </w:r>
      <w:r w:rsidRPr="00482E26">
        <w:rPr>
          <w:rFonts w:ascii="Arial" w:hAnsi="Arial" w:cs="Arial"/>
          <w:sz w:val="20"/>
        </w:rPr>
        <w:t xml:space="preserve"> </w:t>
      </w:r>
      <w:r w:rsidRPr="00482E26">
        <w:rPr>
          <w:rFonts w:ascii="Arial" w:hAnsi="Arial" w:cs="Arial"/>
          <w:sz w:val="20"/>
        </w:rPr>
        <w:tab/>
        <w:t xml:space="preserve"> </w:t>
      </w:r>
      <w:r w:rsidRPr="00482E26">
        <w:rPr>
          <w:rFonts w:ascii="Arial" w:hAnsi="Arial" w:cs="Arial"/>
          <w:sz w:val="20"/>
        </w:rPr>
        <w:tab/>
        <w:t xml:space="preserve">Fonte: IBGE - Censo 2010 </w:t>
      </w:r>
    </w:p>
    <w:p w14:paraId="02476392" w14:textId="77777777" w:rsidR="00482E26" w:rsidRDefault="00482E26" w:rsidP="00482E26">
      <w:pPr>
        <w:spacing w:after="125" w:line="259" w:lineRule="auto"/>
        <w:ind w:left="425"/>
      </w:pPr>
      <w:r>
        <w:lastRenderedPageBreak/>
        <w:t xml:space="preserve"> </w:t>
      </w:r>
      <w:r>
        <w:tab/>
        <w:t xml:space="preserve"> </w:t>
      </w:r>
    </w:p>
    <w:p w14:paraId="2DDD96D3" w14:textId="77777777" w:rsidR="0045308C" w:rsidRPr="00DE269F" w:rsidRDefault="0045308C" w:rsidP="000C0C69">
      <w:pPr>
        <w:spacing w:after="0" w:line="360" w:lineRule="auto"/>
        <w:ind w:firstLine="709"/>
        <w:jc w:val="both"/>
        <w:rPr>
          <w:rFonts w:ascii="Arial" w:eastAsia="Arial" w:hAnsi="Arial" w:cs="Arial"/>
          <w:color w:val="FF0000"/>
          <w:sz w:val="24"/>
          <w:szCs w:val="24"/>
        </w:rPr>
      </w:pPr>
      <w:r w:rsidRPr="00DE269F">
        <w:rPr>
          <w:rFonts w:ascii="Arial" w:eastAsia="Arial" w:hAnsi="Arial" w:cs="Arial"/>
          <w:color w:val="FF0000"/>
          <w:sz w:val="24"/>
          <w:szCs w:val="24"/>
        </w:rPr>
        <w:tab/>
      </w:r>
    </w:p>
    <w:p w14:paraId="15C234A0" w14:textId="77777777" w:rsidR="0045308C" w:rsidRPr="00DE269F" w:rsidRDefault="0045308C" w:rsidP="000C0C69">
      <w:pPr>
        <w:spacing w:after="0" w:line="360" w:lineRule="auto"/>
        <w:ind w:firstLine="709"/>
        <w:jc w:val="both"/>
        <w:rPr>
          <w:rFonts w:ascii="Arial" w:eastAsia="Arial" w:hAnsi="Arial" w:cs="Arial"/>
          <w:sz w:val="24"/>
          <w:szCs w:val="24"/>
        </w:rPr>
      </w:pPr>
      <w:r w:rsidRPr="00DE269F">
        <w:rPr>
          <w:rFonts w:ascii="Arial" w:eastAsia="Arial" w:hAnsi="Arial" w:cs="Arial"/>
          <w:sz w:val="24"/>
          <w:szCs w:val="24"/>
        </w:rPr>
        <w:tab/>
        <w:t xml:space="preserve">Tianguá funciona como um ponto estratégico na Região da Ibiapaba, vivendo do comércio e de atividades agrícolas e agropecuárias, com destaque para a hortifruticultura e cultivo de flores.  </w:t>
      </w:r>
    </w:p>
    <w:p w14:paraId="5669998B" w14:textId="77777777" w:rsidR="0045308C" w:rsidRPr="00DE269F" w:rsidRDefault="0045308C" w:rsidP="000C0C69">
      <w:pPr>
        <w:spacing w:after="0" w:line="360" w:lineRule="auto"/>
        <w:ind w:firstLine="709"/>
        <w:jc w:val="both"/>
        <w:rPr>
          <w:rFonts w:ascii="Arial" w:eastAsia="Arial" w:hAnsi="Arial" w:cs="Arial"/>
          <w:sz w:val="24"/>
          <w:szCs w:val="24"/>
        </w:rPr>
      </w:pPr>
      <w:r w:rsidRPr="00DE269F">
        <w:rPr>
          <w:rFonts w:ascii="Arial" w:eastAsia="Arial" w:hAnsi="Arial" w:cs="Arial"/>
          <w:sz w:val="24"/>
          <w:szCs w:val="24"/>
        </w:rPr>
        <w:tab/>
        <w:t xml:space="preserve">O índice de desenvolvimento industrial é pequeno, porém se observa no entorno o estabelecimento de indústrias de bebidas, confecções, metalurgia e a chegada das usinas de energia eólica. </w:t>
      </w:r>
    </w:p>
    <w:p w14:paraId="2C3444E9" w14:textId="77777777" w:rsidR="0045308C" w:rsidRPr="00DE269F" w:rsidRDefault="0045308C" w:rsidP="000C0C69">
      <w:pPr>
        <w:spacing w:after="0" w:line="360" w:lineRule="auto"/>
        <w:ind w:firstLine="709"/>
        <w:jc w:val="both"/>
        <w:rPr>
          <w:rFonts w:ascii="Arial" w:eastAsia="Arial" w:hAnsi="Arial" w:cs="Arial"/>
          <w:sz w:val="24"/>
          <w:szCs w:val="24"/>
        </w:rPr>
      </w:pPr>
      <w:r w:rsidRPr="00DE269F">
        <w:rPr>
          <w:rFonts w:ascii="Arial" w:eastAsia="Arial" w:hAnsi="Arial" w:cs="Arial"/>
          <w:sz w:val="24"/>
          <w:szCs w:val="24"/>
        </w:rPr>
        <w:tab/>
        <w:t>O desenvolvimento do município e da região se fundamenta em várias frentes, desde a prospecção de crescimento industrial pela fundação de um parque industrial, além da intensa movimentação turística da região.</w:t>
      </w:r>
    </w:p>
    <w:p w14:paraId="6C446932" w14:textId="77777777" w:rsidR="0045308C" w:rsidRPr="00DE269F" w:rsidRDefault="787388B4" w:rsidP="000C0C69">
      <w:pPr>
        <w:spacing w:after="0" w:line="360" w:lineRule="auto"/>
        <w:ind w:firstLine="709"/>
        <w:jc w:val="both"/>
        <w:rPr>
          <w:rFonts w:ascii="Arial" w:eastAsia="Arial" w:hAnsi="Arial" w:cs="Arial"/>
          <w:sz w:val="24"/>
          <w:szCs w:val="24"/>
        </w:rPr>
      </w:pPr>
      <w:r w:rsidRPr="00DE269F">
        <w:rPr>
          <w:rFonts w:ascii="Arial" w:eastAsia="Arial" w:hAnsi="Arial" w:cs="Arial"/>
          <w:sz w:val="24"/>
          <w:szCs w:val="24"/>
        </w:rPr>
        <w:t>A formação de professores para a Educação Básica constitui um desafio para o IFCE diante da demanda social, política e econômica de desenvolvimento da educação na Ibiapaba.</w:t>
      </w:r>
    </w:p>
    <w:p w14:paraId="1C54DBFF" w14:textId="22CBE8DB" w:rsidR="0006712C" w:rsidRPr="001F56C4" w:rsidRDefault="0006712C" w:rsidP="0006712C">
      <w:pPr>
        <w:spacing w:after="0" w:line="360" w:lineRule="auto"/>
        <w:ind w:firstLine="851"/>
        <w:jc w:val="both"/>
        <w:rPr>
          <w:rFonts w:ascii="Arial" w:hAnsi="Arial" w:cs="Arial"/>
          <w:sz w:val="24"/>
          <w:szCs w:val="24"/>
        </w:rPr>
      </w:pPr>
      <w:r w:rsidRPr="001F56C4">
        <w:rPr>
          <w:rFonts w:ascii="Arial" w:hAnsi="Arial" w:cs="Arial"/>
          <w:sz w:val="24"/>
          <w:szCs w:val="24"/>
        </w:rPr>
        <w:t xml:space="preserve">A região de abrangência da 5ª Coordenadoria Regional de Desenvolvimento da Educação (CREDE 5) corresponde a nove municípios, cujo Índice de Desenvolvimento da Educação Básica </w:t>
      </w:r>
      <w:r w:rsidR="000E5D60">
        <w:rPr>
          <w:rFonts w:ascii="Arial" w:hAnsi="Arial" w:cs="Arial"/>
          <w:sz w:val="24"/>
          <w:szCs w:val="24"/>
        </w:rPr>
        <w:t>(IDEB) é apresentado no Quadro 2</w:t>
      </w:r>
      <w:r w:rsidRPr="001F56C4">
        <w:rPr>
          <w:rFonts w:ascii="Arial" w:hAnsi="Arial" w:cs="Arial"/>
          <w:sz w:val="24"/>
          <w:szCs w:val="24"/>
        </w:rPr>
        <w:t xml:space="preserve">.  </w:t>
      </w:r>
    </w:p>
    <w:p w14:paraId="7E8895CF" w14:textId="77777777" w:rsidR="0006712C" w:rsidRPr="001F56C4" w:rsidRDefault="0006712C" w:rsidP="0006712C">
      <w:pPr>
        <w:spacing w:after="0" w:line="360" w:lineRule="auto"/>
        <w:ind w:firstLine="851"/>
        <w:jc w:val="both"/>
        <w:rPr>
          <w:rFonts w:ascii="Arial" w:hAnsi="Arial" w:cs="Arial"/>
          <w:sz w:val="24"/>
          <w:szCs w:val="24"/>
        </w:rPr>
      </w:pPr>
      <w:r w:rsidRPr="001F56C4">
        <w:rPr>
          <w:rFonts w:ascii="Arial" w:hAnsi="Arial" w:cs="Arial"/>
          <w:sz w:val="24"/>
          <w:szCs w:val="24"/>
        </w:rPr>
        <w:t xml:space="preserve"> </w:t>
      </w:r>
    </w:p>
    <w:p w14:paraId="58E8192D" w14:textId="30B3C412" w:rsidR="0006712C" w:rsidRPr="001F56C4" w:rsidRDefault="000E5D60" w:rsidP="0006712C">
      <w:pPr>
        <w:spacing w:after="0" w:line="360" w:lineRule="auto"/>
        <w:ind w:firstLine="851"/>
        <w:jc w:val="both"/>
        <w:rPr>
          <w:rFonts w:ascii="Arial" w:hAnsi="Arial" w:cs="Arial"/>
          <w:sz w:val="24"/>
          <w:szCs w:val="24"/>
        </w:rPr>
      </w:pPr>
      <w:r>
        <w:rPr>
          <w:rFonts w:ascii="Arial" w:hAnsi="Arial" w:cs="Arial"/>
          <w:b/>
          <w:sz w:val="24"/>
          <w:szCs w:val="24"/>
        </w:rPr>
        <w:t>Quadro 2</w:t>
      </w:r>
      <w:r w:rsidR="0006712C" w:rsidRPr="001F56C4">
        <w:rPr>
          <w:rFonts w:ascii="Arial" w:hAnsi="Arial" w:cs="Arial"/>
          <w:sz w:val="24"/>
          <w:szCs w:val="24"/>
        </w:rPr>
        <w:t xml:space="preserve"> - Municípios que compõem a CREDE 5 e IDEB correspondente. </w:t>
      </w:r>
    </w:p>
    <w:tbl>
      <w:tblPr>
        <w:tblW w:w="7686" w:type="dxa"/>
        <w:tblInd w:w="1116" w:type="dxa"/>
        <w:tblCellMar>
          <w:top w:w="11" w:type="dxa"/>
          <w:left w:w="115" w:type="dxa"/>
          <w:right w:w="115" w:type="dxa"/>
        </w:tblCellMar>
        <w:tblLook w:val="04A0" w:firstRow="1" w:lastRow="0" w:firstColumn="1" w:lastColumn="0" w:noHBand="0" w:noVBand="1"/>
      </w:tblPr>
      <w:tblGrid>
        <w:gridCol w:w="4964"/>
        <w:gridCol w:w="2722"/>
      </w:tblGrid>
      <w:tr w:rsidR="0006712C" w14:paraId="0AE7C6AA" w14:textId="77777777" w:rsidTr="00851BDA">
        <w:trPr>
          <w:trHeight w:val="326"/>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5B1AB607" w14:textId="77777777" w:rsidR="0006712C" w:rsidRPr="001F56C4" w:rsidRDefault="0006712C" w:rsidP="00851BDA">
            <w:pPr>
              <w:spacing w:after="0" w:line="259" w:lineRule="auto"/>
              <w:ind w:right="1"/>
              <w:jc w:val="center"/>
              <w:rPr>
                <w:rFonts w:ascii="Arial" w:hAnsi="Arial" w:cs="Arial"/>
                <w:sz w:val="24"/>
                <w:szCs w:val="24"/>
              </w:rPr>
            </w:pPr>
            <w:r w:rsidRPr="001F56C4">
              <w:rPr>
                <w:rFonts w:ascii="Arial" w:hAnsi="Arial" w:cs="Arial"/>
                <w:b/>
                <w:sz w:val="24"/>
                <w:szCs w:val="24"/>
              </w:rPr>
              <w:t>MUNICÍPIO</w:t>
            </w:r>
            <w:r w:rsidRPr="001F56C4">
              <w:rPr>
                <w:rFonts w:ascii="Arial" w:hAnsi="Arial" w:cs="Arial"/>
                <w:sz w:val="24"/>
                <w:szCs w:val="24"/>
              </w:rPr>
              <w:t xml:space="preserve"> </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2AC60CDA" w14:textId="77777777" w:rsidR="0006712C" w:rsidRPr="001F56C4" w:rsidRDefault="0006712C" w:rsidP="00851BDA">
            <w:pPr>
              <w:spacing w:after="0" w:line="259" w:lineRule="auto"/>
              <w:ind w:left="3"/>
              <w:jc w:val="center"/>
              <w:rPr>
                <w:rFonts w:ascii="Arial" w:hAnsi="Arial" w:cs="Arial"/>
                <w:sz w:val="24"/>
                <w:szCs w:val="24"/>
              </w:rPr>
            </w:pPr>
            <w:r w:rsidRPr="001F56C4">
              <w:rPr>
                <w:rFonts w:ascii="Arial" w:hAnsi="Arial" w:cs="Arial"/>
                <w:b/>
                <w:sz w:val="24"/>
                <w:szCs w:val="24"/>
              </w:rPr>
              <w:t>IDEB 2013</w:t>
            </w:r>
            <w:r w:rsidRPr="001F56C4">
              <w:rPr>
                <w:rFonts w:ascii="Arial" w:hAnsi="Arial" w:cs="Arial"/>
                <w:sz w:val="24"/>
                <w:szCs w:val="24"/>
              </w:rPr>
              <w:t xml:space="preserve"> </w:t>
            </w:r>
          </w:p>
        </w:tc>
      </w:tr>
      <w:tr w:rsidR="0006712C" w14:paraId="1200617B" w14:textId="77777777" w:rsidTr="00851BDA">
        <w:trPr>
          <w:trHeight w:val="329"/>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78BD1576" w14:textId="77777777" w:rsidR="0006712C" w:rsidRPr="001F56C4" w:rsidRDefault="0006712C" w:rsidP="00851BDA">
            <w:pPr>
              <w:spacing w:after="0" w:line="259" w:lineRule="auto"/>
              <w:rPr>
                <w:rFonts w:ascii="Arial" w:hAnsi="Arial" w:cs="Arial"/>
                <w:sz w:val="24"/>
                <w:szCs w:val="24"/>
              </w:rPr>
            </w:pPr>
            <w:r w:rsidRPr="001F56C4">
              <w:rPr>
                <w:rFonts w:ascii="Arial" w:hAnsi="Arial" w:cs="Arial"/>
                <w:sz w:val="24"/>
                <w:szCs w:val="24"/>
              </w:rPr>
              <w:t xml:space="preserve">Viçosa do Ceará </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08ED486E" w14:textId="77777777" w:rsidR="0006712C" w:rsidRPr="001F56C4" w:rsidRDefault="0006712C" w:rsidP="00851BDA">
            <w:pPr>
              <w:spacing w:after="0" w:line="259" w:lineRule="auto"/>
              <w:ind w:left="3"/>
              <w:jc w:val="center"/>
              <w:rPr>
                <w:rFonts w:ascii="Arial" w:hAnsi="Arial" w:cs="Arial"/>
                <w:sz w:val="24"/>
                <w:szCs w:val="24"/>
              </w:rPr>
            </w:pPr>
            <w:r w:rsidRPr="001F56C4">
              <w:rPr>
                <w:rFonts w:ascii="Arial" w:hAnsi="Arial" w:cs="Arial"/>
                <w:sz w:val="24"/>
                <w:szCs w:val="24"/>
              </w:rPr>
              <w:t xml:space="preserve">5,4 </w:t>
            </w:r>
          </w:p>
        </w:tc>
      </w:tr>
      <w:tr w:rsidR="0006712C" w14:paraId="7FC06BF4" w14:textId="77777777" w:rsidTr="00851BDA">
        <w:trPr>
          <w:trHeight w:val="326"/>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33A86408" w14:textId="77777777" w:rsidR="0006712C" w:rsidRPr="001F56C4" w:rsidRDefault="0006712C" w:rsidP="00851BDA">
            <w:pPr>
              <w:spacing w:after="0" w:line="259" w:lineRule="auto"/>
              <w:rPr>
                <w:rFonts w:ascii="Arial" w:hAnsi="Arial" w:cs="Arial"/>
                <w:sz w:val="24"/>
                <w:szCs w:val="24"/>
              </w:rPr>
            </w:pPr>
            <w:r w:rsidRPr="001F56C4">
              <w:rPr>
                <w:rFonts w:ascii="Arial" w:hAnsi="Arial" w:cs="Arial"/>
                <w:sz w:val="24"/>
                <w:szCs w:val="24"/>
              </w:rPr>
              <w:t xml:space="preserve">Tianguá </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5E125129" w14:textId="77777777" w:rsidR="0006712C" w:rsidRPr="001F56C4" w:rsidRDefault="0006712C" w:rsidP="00851BDA">
            <w:pPr>
              <w:spacing w:after="0" w:line="259" w:lineRule="auto"/>
              <w:ind w:left="3"/>
              <w:jc w:val="center"/>
              <w:rPr>
                <w:rFonts w:ascii="Arial" w:hAnsi="Arial" w:cs="Arial"/>
                <w:sz w:val="24"/>
                <w:szCs w:val="24"/>
              </w:rPr>
            </w:pPr>
            <w:r w:rsidRPr="001F56C4">
              <w:rPr>
                <w:rFonts w:ascii="Arial" w:hAnsi="Arial" w:cs="Arial"/>
                <w:sz w:val="24"/>
                <w:szCs w:val="24"/>
              </w:rPr>
              <w:t xml:space="preserve">5,0 </w:t>
            </w:r>
          </w:p>
        </w:tc>
      </w:tr>
      <w:tr w:rsidR="0006712C" w14:paraId="4EF606C0" w14:textId="77777777" w:rsidTr="00851BDA">
        <w:trPr>
          <w:trHeight w:val="329"/>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13FA7C95" w14:textId="77777777" w:rsidR="0006712C" w:rsidRPr="001F56C4" w:rsidRDefault="0006712C" w:rsidP="00851BDA">
            <w:pPr>
              <w:spacing w:after="0" w:line="259" w:lineRule="auto"/>
              <w:rPr>
                <w:rFonts w:ascii="Arial" w:hAnsi="Arial" w:cs="Arial"/>
                <w:sz w:val="24"/>
                <w:szCs w:val="24"/>
              </w:rPr>
            </w:pPr>
            <w:r w:rsidRPr="001F56C4">
              <w:rPr>
                <w:rFonts w:ascii="Arial" w:hAnsi="Arial" w:cs="Arial"/>
                <w:sz w:val="24"/>
                <w:szCs w:val="24"/>
              </w:rPr>
              <w:t xml:space="preserve">Ubajara </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0B8A2D3C" w14:textId="77777777" w:rsidR="0006712C" w:rsidRPr="001F56C4" w:rsidRDefault="0006712C" w:rsidP="00851BDA">
            <w:pPr>
              <w:spacing w:after="0" w:line="259" w:lineRule="auto"/>
              <w:ind w:left="3"/>
              <w:jc w:val="center"/>
              <w:rPr>
                <w:rFonts w:ascii="Arial" w:hAnsi="Arial" w:cs="Arial"/>
                <w:sz w:val="24"/>
                <w:szCs w:val="24"/>
              </w:rPr>
            </w:pPr>
            <w:r w:rsidRPr="001F56C4">
              <w:rPr>
                <w:rFonts w:ascii="Arial" w:hAnsi="Arial" w:cs="Arial"/>
                <w:sz w:val="24"/>
                <w:szCs w:val="24"/>
              </w:rPr>
              <w:t xml:space="preserve">5,6 </w:t>
            </w:r>
          </w:p>
        </w:tc>
      </w:tr>
      <w:tr w:rsidR="0006712C" w14:paraId="3DB16570" w14:textId="77777777" w:rsidTr="00851BDA">
        <w:trPr>
          <w:trHeight w:val="326"/>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4F6DD72E" w14:textId="77777777" w:rsidR="0006712C" w:rsidRPr="001F56C4" w:rsidRDefault="0006712C" w:rsidP="00851BDA">
            <w:pPr>
              <w:spacing w:after="0" w:line="259" w:lineRule="auto"/>
              <w:rPr>
                <w:rFonts w:ascii="Arial" w:hAnsi="Arial" w:cs="Arial"/>
                <w:sz w:val="24"/>
                <w:szCs w:val="24"/>
              </w:rPr>
            </w:pPr>
            <w:r w:rsidRPr="001F56C4">
              <w:rPr>
                <w:rFonts w:ascii="Arial" w:hAnsi="Arial" w:cs="Arial"/>
                <w:sz w:val="24"/>
                <w:szCs w:val="24"/>
              </w:rPr>
              <w:t xml:space="preserve">Ibiapina </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43E4DAF9" w14:textId="77777777" w:rsidR="0006712C" w:rsidRPr="001F56C4" w:rsidRDefault="0006712C" w:rsidP="00851BDA">
            <w:pPr>
              <w:spacing w:after="0" w:line="259" w:lineRule="auto"/>
              <w:ind w:left="3"/>
              <w:jc w:val="center"/>
              <w:rPr>
                <w:rFonts w:ascii="Arial" w:hAnsi="Arial" w:cs="Arial"/>
                <w:sz w:val="24"/>
                <w:szCs w:val="24"/>
              </w:rPr>
            </w:pPr>
            <w:r w:rsidRPr="001F56C4">
              <w:rPr>
                <w:rFonts w:ascii="Arial" w:hAnsi="Arial" w:cs="Arial"/>
                <w:sz w:val="24"/>
                <w:szCs w:val="24"/>
              </w:rPr>
              <w:t xml:space="preserve">4,8 </w:t>
            </w:r>
          </w:p>
        </w:tc>
      </w:tr>
      <w:tr w:rsidR="0006712C" w14:paraId="4FC1A1D2" w14:textId="77777777" w:rsidTr="00851BDA">
        <w:trPr>
          <w:trHeight w:val="326"/>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598D5181" w14:textId="77777777" w:rsidR="0006712C" w:rsidRPr="001F56C4" w:rsidRDefault="0006712C" w:rsidP="00851BDA">
            <w:pPr>
              <w:spacing w:after="0" w:line="259" w:lineRule="auto"/>
              <w:rPr>
                <w:rFonts w:ascii="Arial" w:hAnsi="Arial" w:cs="Arial"/>
                <w:sz w:val="24"/>
                <w:szCs w:val="24"/>
              </w:rPr>
            </w:pPr>
            <w:r w:rsidRPr="001F56C4">
              <w:rPr>
                <w:rFonts w:ascii="Arial" w:hAnsi="Arial" w:cs="Arial"/>
                <w:sz w:val="24"/>
                <w:szCs w:val="24"/>
              </w:rPr>
              <w:t xml:space="preserve">Carnaubal </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1D7C9736" w14:textId="77777777" w:rsidR="0006712C" w:rsidRPr="001F56C4" w:rsidRDefault="0006712C" w:rsidP="00851BDA">
            <w:pPr>
              <w:spacing w:after="0" w:line="259" w:lineRule="auto"/>
              <w:ind w:left="3"/>
              <w:jc w:val="center"/>
              <w:rPr>
                <w:rFonts w:ascii="Arial" w:hAnsi="Arial" w:cs="Arial"/>
                <w:sz w:val="24"/>
                <w:szCs w:val="24"/>
              </w:rPr>
            </w:pPr>
            <w:r w:rsidRPr="001F56C4">
              <w:rPr>
                <w:rFonts w:ascii="Arial" w:hAnsi="Arial" w:cs="Arial"/>
                <w:sz w:val="24"/>
                <w:szCs w:val="24"/>
              </w:rPr>
              <w:t xml:space="preserve">6,2 </w:t>
            </w:r>
          </w:p>
        </w:tc>
      </w:tr>
      <w:tr w:rsidR="0006712C" w14:paraId="78825E82" w14:textId="77777777" w:rsidTr="00851BDA">
        <w:trPr>
          <w:trHeight w:val="329"/>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5269DFC3" w14:textId="77777777" w:rsidR="0006712C" w:rsidRPr="001F56C4" w:rsidRDefault="0006712C" w:rsidP="00851BDA">
            <w:pPr>
              <w:spacing w:after="0" w:line="259" w:lineRule="auto"/>
              <w:rPr>
                <w:rFonts w:ascii="Arial" w:hAnsi="Arial" w:cs="Arial"/>
                <w:sz w:val="24"/>
                <w:szCs w:val="24"/>
              </w:rPr>
            </w:pPr>
            <w:r w:rsidRPr="001F56C4">
              <w:rPr>
                <w:rFonts w:ascii="Arial" w:hAnsi="Arial" w:cs="Arial"/>
                <w:sz w:val="24"/>
                <w:szCs w:val="24"/>
              </w:rPr>
              <w:t xml:space="preserve">Croatá </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42BA19F3" w14:textId="77777777" w:rsidR="0006712C" w:rsidRPr="001F56C4" w:rsidRDefault="0006712C" w:rsidP="00851BDA">
            <w:pPr>
              <w:spacing w:after="0" w:line="259" w:lineRule="auto"/>
              <w:ind w:left="3"/>
              <w:jc w:val="center"/>
              <w:rPr>
                <w:rFonts w:ascii="Arial" w:hAnsi="Arial" w:cs="Arial"/>
                <w:sz w:val="24"/>
                <w:szCs w:val="24"/>
              </w:rPr>
            </w:pPr>
            <w:r w:rsidRPr="001F56C4">
              <w:rPr>
                <w:rFonts w:ascii="Arial" w:hAnsi="Arial" w:cs="Arial"/>
                <w:sz w:val="24"/>
                <w:szCs w:val="24"/>
              </w:rPr>
              <w:t xml:space="preserve">5,1 </w:t>
            </w:r>
          </w:p>
        </w:tc>
      </w:tr>
      <w:tr w:rsidR="0006712C" w14:paraId="4F8EB787" w14:textId="77777777" w:rsidTr="00851BDA">
        <w:trPr>
          <w:trHeight w:val="326"/>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3C709C42" w14:textId="77777777" w:rsidR="0006712C" w:rsidRPr="001F56C4" w:rsidRDefault="0006712C" w:rsidP="00851BDA">
            <w:pPr>
              <w:spacing w:after="0" w:line="259" w:lineRule="auto"/>
              <w:rPr>
                <w:rFonts w:ascii="Arial" w:hAnsi="Arial" w:cs="Arial"/>
                <w:sz w:val="24"/>
                <w:szCs w:val="24"/>
              </w:rPr>
            </w:pPr>
            <w:r w:rsidRPr="001F56C4">
              <w:rPr>
                <w:rFonts w:ascii="Arial" w:hAnsi="Arial" w:cs="Arial"/>
                <w:sz w:val="24"/>
                <w:szCs w:val="24"/>
              </w:rPr>
              <w:t xml:space="preserve">Guaraciaba do Norte </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472773B5" w14:textId="77777777" w:rsidR="0006712C" w:rsidRPr="001F56C4" w:rsidRDefault="0006712C" w:rsidP="00851BDA">
            <w:pPr>
              <w:spacing w:after="0" w:line="259" w:lineRule="auto"/>
              <w:ind w:left="3"/>
              <w:jc w:val="center"/>
              <w:rPr>
                <w:rFonts w:ascii="Arial" w:hAnsi="Arial" w:cs="Arial"/>
                <w:sz w:val="24"/>
                <w:szCs w:val="24"/>
              </w:rPr>
            </w:pPr>
            <w:r w:rsidRPr="001F56C4">
              <w:rPr>
                <w:rFonts w:ascii="Arial" w:hAnsi="Arial" w:cs="Arial"/>
                <w:sz w:val="24"/>
                <w:szCs w:val="24"/>
              </w:rPr>
              <w:t xml:space="preserve">5,9 </w:t>
            </w:r>
          </w:p>
        </w:tc>
      </w:tr>
      <w:tr w:rsidR="0006712C" w14:paraId="38A3D609" w14:textId="77777777" w:rsidTr="00851BDA">
        <w:trPr>
          <w:trHeight w:val="329"/>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3123888A" w14:textId="77777777" w:rsidR="0006712C" w:rsidRPr="001F56C4" w:rsidRDefault="0006712C" w:rsidP="00851BDA">
            <w:pPr>
              <w:spacing w:after="0" w:line="259" w:lineRule="auto"/>
              <w:rPr>
                <w:rFonts w:ascii="Arial" w:hAnsi="Arial" w:cs="Arial"/>
                <w:sz w:val="24"/>
                <w:szCs w:val="24"/>
              </w:rPr>
            </w:pPr>
            <w:r w:rsidRPr="001F56C4">
              <w:rPr>
                <w:rFonts w:ascii="Arial" w:hAnsi="Arial" w:cs="Arial"/>
                <w:sz w:val="24"/>
                <w:szCs w:val="24"/>
              </w:rPr>
              <w:t xml:space="preserve">São Benedito </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3B39EF73" w14:textId="77777777" w:rsidR="0006712C" w:rsidRPr="001F56C4" w:rsidRDefault="0006712C" w:rsidP="00851BDA">
            <w:pPr>
              <w:spacing w:after="0" w:line="259" w:lineRule="auto"/>
              <w:ind w:left="3"/>
              <w:jc w:val="center"/>
              <w:rPr>
                <w:rFonts w:ascii="Arial" w:hAnsi="Arial" w:cs="Arial"/>
                <w:sz w:val="24"/>
                <w:szCs w:val="24"/>
              </w:rPr>
            </w:pPr>
            <w:r w:rsidRPr="001F56C4">
              <w:rPr>
                <w:rFonts w:ascii="Arial" w:hAnsi="Arial" w:cs="Arial"/>
                <w:sz w:val="24"/>
                <w:szCs w:val="24"/>
              </w:rPr>
              <w:t xml:space="preserve">4,2 </w:t>
            </w:r>
          </w:p>
        </w:tc>
      </w:tr>
      <w:tr w:rsidR="0006712C" w14:paraId="6F688466" w14:textId="77777777" w:rsidTr="00851BDA">
        <w:trPr>
          <w:trHeight w:val="326"/>
        </w:trPr>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0056E726" w14:textId="77777777" w:rsidR="0006712C" w:rsidRPr="001F56C4" w:rsidRDefault="0006712C" w:rsidP="00851BDA">
            <w:pPr>
              <w:spacing w:after="0" w:line="259" w:lineRule="auto"/>
              <w:rPr>
                <w:rFonts w:ascii="Arial" w:hAnsi="Arial" w:cs="Arial"/>
                <w:sz w:val="24"/>
                <w:szCs w:val="24"/>
              </w:rPr>
            </w:pPr>
            <w:r w:rsidRPr="001F56C4">
              <w:rPr>
                <w:rFonts w:ascii="Arial" w:hAnsi="Arial" w:cs="Arial"/>
                <w:sz w:val="24"/>
                <w:szCs w:val="24"/>
              </w:rPr>
              <w:t xml:space="preserve">Ipu </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20EE420C" w14:textId="77777777" w:rsidR="0006712C" w:rsidRPr="001F56C4" w:rsidRDefault="0006712C" w:rsidP="00851BDA">
            <w:pPr>
              <w:spacing w:after="0" w:line="259" w:lineRule="auto"/>
              <w:ind w:left="3"/>
              <w:jc w:val="center"/>
              <w:rPr>
                <w:rFonts w:ascii="Arial" w:hAnsi="Arial" w:cs="Arial"/>
                <w:sz w:val="24"/>
                <w:szCs w:val="24"/>
              </w:rPr>
            </w:pPr>
            <w:r w:rsidRPr="001F56C4">
              <w:rPr>
                <w:rFonts w:ascii="Arial" w:hAnsi="Arial" w:cs="Arial"/>
                <w:sz w:val="24"/>
                <w:szCs w:val="24"/>
              </w:rPr>
              <w:t xml:space="preserve">4,1 </w:t>
            </w:r>
          </w:p>
        </w:tc>
      </w:tr>
    </w:tbl>
    <w:p w14:paraId="17AC3491" w14:textId="3DAC5200" w:rsidR="0006712C" w:rsidRPr="001F56C4" w:rsidRDefault="0006712C" w:rsidP="0006712C">
      <w:pPr>
        <w:tabs>
          <w:tab w:val="center" w:pos="425"/>
          <w:tab w:val="center" w:pos="1954"/>
        </w:tabs>
        <w:spacing w:after="88" w:line="266" w:lineRule="auto"/>
        <w:rPr>
          <w:rFonts w:ascii="Arial" w:hAnsi="Arial" w:cs="Arial"/>
        </w:rPr>
      </w:pPr>
      <w:r w:rsidRPr="001F56C4">
        <w:rPr>
          <w:rFonts w:ascii="Arial" w:hAnsi="Arial" w:cs="Arial"/>
        </w:rPr>
        <w:tab/>
      </w:r>
      <w:r w:rsidRPr="001F56C4">
        <w:rPr>
          <w:rFonts w:ascii="Arial" w:hAnsi="Arial" w:cs="Arial"/>
          <w:sz w:val="20"/>
        </w:rPr>
        <w:t xml:space="preserve"> </w:t>
      </w:r>
      <w:r w:rsidRPr="001F56C4">
        <w:rPr>
          <w:rFonts w:ascii="Arial" w:hAnsi="Arial" w:cs="Arial"/>
          <w:sz w:val="20"/>
        </w:rPr>
        <w:tab/>
        <w:t>Fonte: INEP, 2014</w:t>
      </w:r>
      <w:r w:rsidR="00042766">
        <w:rPr>
          <w:rFonts w:ascii="Arial" w:hAnsi="Arial" w:cs="Arial"/>
        </w:rPr>
        <w:t>.</w:t>
      </w:r>
    </w:p>
    <w:p w14:paraId="44696DBA" w14:textId="77777777" w:rsidR="0006712C" w:rsidRPr="001F56C4" w:rsidRDefault="0006712C" w:rsidP="0006712C">
      <w:pPr>
        <w:spacing w:after="0" w:line="360" w:lineRule="auto"/>
        <w:ind w:firstLine="851"/>
        <w:jc w:val="both"/>
        <w:rPr>
          <w:rFonts w:ascii="Arial" w:hAnsi="Arial" w:cs="Arial"/>
          <w:sz w:val="24"/>
          <w:szCs w:val="24"/>
        </w:rPr>
      </w:pPr>
      <w:r w:rsidRPr="001F56C4">
        <w:rPr>
          <w:rFonts w:ascii="Arial" w:hAnsi="Arial" w:cs="Arial"/>
          <w:sz w:val="24"/>
          <w:szCs w:val="24"/>
        </w:rPr>
        <w:t xml:space="preserve"> </w:t>
      </w:r>
    </w:p>
    <w:p w14:paraId="1BA34440" w14:textId="77777777" w:rsidR="0006712C" w:rsidRPr="001F56C4" w:rsidRDefault="0006712C" w:rsidP="0006712C">
      <w:pPr>
        <w:spacing w:after="0" w:line="360" w:lineRule="auto"/>
        <w:ind w:firstLine="851"/>
        <w:jc w:val="both"/>
        <w:rPr>
          <w:rFonts w:ascii="Arial" w:hAnsi="Arial" w:cs="Arial"/>
          <w:sz w:val="24"/>
          <w:szCs w:val="24"/>
        </w:rPr>
      </w:pPr>
      <w:r w:rsidRPr="001F56C4">
        <w:rPr>
          <w:rFonts w:ascii="Arial" w:hAnsi="Arial" w:cs="Arial"/>
          <w:sz w:val="24"/>
          <w:szCs w:val="24"/>
        </w:rPr>
        <w:lastRenderedPageBreak/>
        <w:t xml:space="preserve">No sentido macro, as médias do IDEB 2013, segundo o INEP, foram as seguintes: Brasil: 4,0; Ceará: 4,1. Na região atendida pela CREDE 5, a média é de 5,1, um ponto acima das médias nacional e estadual. Os valores demonstram a um  grande empenho por parte das esferas municipais e estadual no desenvolvimento educacional necessário à região, requisito imprescindível para o desenvolvimento humano e econômico, viabilizado pelo incentivo à instalação de indústrias, comércio e prestação de serviços em segmentos variados.  </w:t>
      </w:r>
    </w:p>
    <w:p w14:paraId="617E1042" w14:textId="6FEEF492" w:rsidR="0006712C" w:rsidRPr="001F56C4" w:rsidRDefault="0006712C" w:rsidP="0006712C">
      <w:pPr>
        <w:spacing w:after="0" w:line="360" w:lineRule="auto"/>
        <w:ind w:firstLine="851"/>
        <w:jc w:val="both"/>
        <w:rPr>
          <w:rFonts w:ascii="Arial" w:hAnsi="Arial" w:cs="Arial"/>
          <w:sz w:val="24"/>
          <w:szCs w:val="24"/>
        </w:rPr>
      </w:pPr>
      <w:r w:rsidRPr="001F56C4">
        <w:rPr>
          <w:rFonts w:ascii="Arial" w:hAnsi="Arial" w:cs="Arial"/>
          <w:sz w:val="24"/>
          <w:szCs w:val="24"/>
        </w:rPr>
        <w:t xml:space="preserve"> No contexto do município de Tianguá e região atendida pelo IFCE </w:t>
      </w:r>
      <w:r w:rsidRPr="001F56C4">
        <w:rPr>
          <w:rFonts w:ascii="Arial" w:hAnsi="Arial" w:cs="Arial"/>
          <w:i/>
          <w:sz w:val="24"/>
          <w:szCs w:val="24"/>
        </w:rPr>
        <w:t>Campus</w:t>
      </w:r>
      <w:r w:rsidRPr="001F56C4">
        <w:rPr>
          <w:rFonts w:ascii="Arial" w:hAnsi="Arial" w:cs="Arial"/>
          <w:sz w:val="24"/>
          <w:szCs w:val="24"/>
        </w:rPr>
        <w:t xml:space="preserve"> Tianguá, há 49 escolas entre as que oferecem Ensino Fundamental e Ensin</w:t>
      </w:r>
      <w:r w:rsidR="000E5D60">
        <w:rPr>
          <w:rFonts w:ascii="Arial" w:hAnsi="Arial" w:cs="Arial"/>
          <w:sz w:val="24"/>
          <w:szCs w:val="24"/>
        </w:rPr>
        <w:t>o Médio, como se vê no quadro 3</w:t>
      </w:r>
      <w:r w:rsidRPr="001F56C4">
        <w:rPr>
          <w:rFonts w:ascii="Arial" w:hAnsi="Arial" w:cs="Arial"/>
          <w:sz w:val="24"/>
          <w:szCs w:val="24"/>
        </w:rPr>
        <w:t xml:space="preserve">: </w:t>
      </w:r>
    </w:p>
    <w:p w14:paraId="3C4298FB" w14:textId="77777777" w:rsidR="0006712C" w:rsidRPr="001F56C4" w:rsidRDefault="0006712C" w:rsidP="0006712C">
      <w:pPr>
        <w:spacing w:after="0" w:line="360" w:lineRule="auto"/>
        <w:ind w:firstLine="851"/>
        <w:jc w:val="both"/>
        <w:rPr>
          <w:rFonts w:ascii="Arial" w:hAnsi="Arial" w:cs="Arial"/>
          <w:sz w:val="24"/>
          <w:szCs w:val="24"/>
        </w:rPr>
      </w:pPr>
      <w:r w:rsidRPr="001F56C4">
        <w:rPr>
          <w:rFonts w:ascii="Arial" w:hAnsi="Arial" w:cs="Arial"/>
          <w:sz w:val="24"/>
          <w:szCs w:val="24"/>
        </w:rPr>
        <w:t xml:space="preserve"> </w:t>
      </w:r>
    </w:p>
    <w:p w14:paraId="61F3A954" w14:textId="7B56FF5F" w:rsidR="0006712C" w:rsidRPr="001F56C4" w:rsidRDefault="000E5D60" w:rsidP="0006712C">
      <w:pPr>
        <w:spacing w:after="0" w:line="360" w:lineRule="auto"/>
        <w:ind w:firstLine="851"/>
        <w:jc w:val="both"/>
        <w:rPr>
          <w:rFonts w:ascii="Arial" w:hAnsi="Arial" w:cs="Arial"/>
          <w:sz w:val="24"/>
          <w:szCs w:val="24"/>
        </w:rPr>
      </w:pPr>
      <w:r>
        <w:rPr>
          <w:rFonts w:ascii="Arial" w:hAnsi="Arial" w:cs="Arial"/>
          <w:b/>
          <w:sz w:val="24"/>
          <w:szCs w:val="24"/>
        </w:rPr>
        <w:t>Quadro 3</w:t>
      </w:r>
      <w:r w:rsidR="0006712C" w:rsidRPr="001F56C4">
        <w:rPr>
          <w:rFonts w:ascii="Arial" w:hAnsi="Arial" w:cs="Arial"/>
          <w:sz w:val="24"/>
          <w:szCs w:val="24"/>
        </w:rPr>
        <w:t xml:space="preserve"> – Municípios e número de escolas de Ensino Fundamental (Anos Finais) e Ensino Médio. </w:t>
      </w:r>
    </w:p>
    <w:tbl>
      <w:tblPr>
        <w:tblW w:w="7348" w:type="dxa"/>
        <w:tblInd w:w="1286" w:type="dxa"/>
        <w:tblCellMar>
          <w:top w:w="11" w:type="dxa"/>
          <w:left w:w="194" w:type="dxa"/>
          <w:right w:w="49" w:type="dxa"/>
        </w:tblCellMar>
        <w:tblLook w:val="04A0" w:firstRow="1" w:lastRow="0" w:firstColumn="1" w:lastColumn="0" w:noHBand="0" w:noVBand="1"/>
      </w:tblPr>
      <w:tblGrid>
        <w:gridCol w:w="2835"/>
        <w:gridCol w:w="1520"/>
        <w:gridCol w:w="1884"/>
        <w:gridCol w:w="1109"/>
      </w:tblGrid>
      <w:tr w:rsidR="0006712C" w14:paraId="7E3588AB" w14:textId="77777777" w:rsidTr="00851BDA">
        <w:trPr>
          <w:trHeight w:val="838"/>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BB3D4AE" w14:textId="77777777" w:rsidR="0006712C" w:rsidRPr="00504C6A" w:rsidRDefault="0006712C" w:rsidP="00851BDA">
            <w:pPr>
              <w:spacing w:after="0" w:line="259" w:lineRule="auto"/>
              <w:ind w:right="148"/>
              <w:jc w:val="center"/>
              <w:rPr>
                <w:rFonts w:ascii="Arial" w:hAnsi="Arial" w:cs="Arial"/>
                <w:sz w:val="24"/>
                <w:szCs w:val="24"/>
              </w:rPr>
            </w:pPr>
            <w:r w:rsidRPr="00504C6A">
              <w:rPr>
                <w:rFonts w:ascii="Arial" w:hAnsi="Arial" w:cs="Arial"/>
                <w:b/>
                <w:sz w:val="24"/>
                <w:szCs w:val="24"/>
              </w:rPr>
              <w:t>Municípios</w:t>
            </w:r>
            <w:r w:rsidRPr="00504C6A">
              <w:rPr>
                <w:rFonts w:ascii="Arial" w:hAnsi="Arial" w:cs="Arial"/>
                <w:sz w:val="24"/>
                <w:szCs w:val="24"/>
              </w:rPr>
              <w:t xml:space="preserve"> </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14:paraId="1CF2F6E6" w14:textId="77777777" w:rsidR="0006712C" w:rsidRPr="00504C6A" w:rsidRDefault="0006712C" w:rsidP="00851BDA">
            <w:pPr>
              <w:spacing w:after="0" w:line="259" w:lineRule="auto"/>
              <w:jc w:val="center"/>
              <w:rPr>
                <w:rFonts w:ascii="Arial" w:hAnsi="Arial" w:cs="Arial"/>
                <w:sz w:val="24"/>
                <w:szCs w:val="24"/>
              </w:rPr>
            </w:pPr>
            <w:r w:rsidRPr="00504C6A">
              <w:rPr>
                <w:rFonts w:ascii="Arial" w:hAnsi="Arial" w:cs="Arial"/>
                <w:b/>
                <w:sz w:val="24"/>
                <w:szCs w:val="24"/>
              </w:rPr>
              <w:t>Total de escolas</w:t>
            </w:r>
            <w:r w:rsidRPr="00504C6A">
              <w:rPr>
                <w:rFonts w:ascii="Arial" w:hAnsi="Arial" w:cs="Arial"/>
                <w:sz w:val="24"/>
                <w:szCs w:val="24"/>
              </w:rPr>
              <w:t xml:space="preserve"> </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2FF6874F" w14:textId="77777777" w:rsidR="0006712C" w:rsidRPr="00504C6A" w:rsidRDefault="0006712C" w:rsidP="00851BDA">
            <w:pPr>
              <w:spacing w:after="0" w:line="259" w:lineRule="auto"/>
              <w:rPr>
                <w:rFonts w:ascii="Arial" w:hAnsi="Arial" w:cs="Arial"/>
                <w:sz w:val="24"/>
                <w:szCs w:val="24"/>
              </w:rPr>
            </w:pPr>
            <w:r w:rsidRPr="00504C6A">
              <w:rPr>
                <w:rFonts w:ascii="Arial" w:hAnsi="Arial" w:cs="Arial"/>
                <w:b/>
                <w:sz w:val="24"/>
                <w:szCs w:val="24"/>
              </w:rPr>
              <w:t>Fundamental</w:t>
            </w:r>
            <w:r w:rsidRPr="00504C6A">
              <w:rPr>
                <w:rFonts w:ascii="Arial" w:hAnsi="Arial" w:cs="Arial"/>
                <w:sz w:val="24"/>
                <w:szCs w:val="24"/>
              </w:rPr>
              <w:t xml:space="preserve">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1FB1AC8E" w14:textId="77777777" w:rsidR="0006712C" w:rsidRPr="00504C6A" w:rsidRDefault="0006712C" w:rsidP="00851BDA">
            <w:pPr>
              <w:spacing w:after="0" w:line="259" w:lineRule="auto"/>
              <w:ind w:left="12"/>
              <w:rPr>
                <w:rFonts w:ascii="Arial" w:hAnsi="Arial" w:cs="Arial"/>
                <w:sz w:val="24"/>
                <w:szCs w:val="24"/>
              </w:rPr>
            </w:pPr>
            <w:r w:rsidRPr="00504C6A">
              <w:rPr>
                <w:rFonts w:ascii="Arial" w:hAnsi="Arial" w:cs="Arial"/>
                <w:b/>
                <w:sz w:val="24"/>
                <w:szCs w:val="24"/>
              </w:rPr>
              <w:t>Médio</w:t>
            </w:r>
            <w:r w:rsidRPr="00504C6A">
              <w:rPr>
                <w:rFonts w:ascii="Arial" w:hAnsi="Arial" w:cs="Arial"/>
                <w:sz w:val="24"/>
                <w:szCs w:val="24"/>
              </w:rPr>
              <w:t xml:space="preserve"> </w:t>
            </w:r>
          </w:p>
        </w:tc>
      </w:tr>
      <w:tr w:rsidR="0006712C" w14:paraId="6E56AA1B" w14:textId="77777777" w:rsidTr="00851BDA">
        <w:trPr>
          <w:trHeight w:val="425"/>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6C8F417" w14:textId="77777777" w:rsidR="0006712C" w:rsidRPr="00504C6A" w:rsidRDefault="0006712C" w:rsidP="00851BDA">
            <w:pPr>
              <w:spacing w:after="0" w:line="259" w:lineRule="auto"/>
              <w:ind w:right="145"/>
              <w:jc w:val="center"/>
              <w:rPr>
                <w:rFonts w:ascii="Arial" w:hAnsi="Arial" w:cs="Arial"/>
                <w:sz w:val="24"/>
                <w:szCs w:val="24"/>
              </w:rPr>
            </w:pPr>
            <w:r w:rsidRPr="00504C6A">
              <w:rPr>
                <w:rFonts w:ascii="Arial" w:hAnsi="Arial" w:cs="Arial"/>
                <w:sz w:val="24"/>
                <w:szCs w:val="24"/>
              </w:rPr>
              <w:t xml:space="preserve">Viçosa do Ceará </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14:paraId="46490CD1" w14:textId="77777777" w:rsidR="0006712C" w:rsidRPr="00504C6A" w:rsidRDefault="0006712C" w:rsidP="00851BDA">
            <w:pPr>
              <w:spacing w:after="0" w:line="259" w:lineRule="auto"/>
              <w:ind w:right="145"/>
              <w:jc w:val="center"/>
              <w:rPr>
                <w:rFonts w:ascii="Arial" w:hAnsi="Arial" w:cs="Arial"/>
                <w:sz w:val="24"/>
                <w:szCs w:val="24"/>
              </w:rPr>
            </w:pPr>
            <w:r w:rsidRPr="00504C6A">
              <w:rPr>
                <w:rFonts w:ascii="Arial" w:hAnsi="Arial" w:cs="Arial"/>
                <w:sz w:val="24"/>
                <w:szCs w:val="24"/>
              </w:rPr>
              <w:t xml:space="preserve">05 </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7B7D8E6E" w14:textId="77777777" w:rsidR="0006712C" w:rsidRPr="00504C6A" w:rsidRDefault="0006712C" w:rsidP="00851BDA">
            <w:pPr>
              <w:spacing w:after="0" w:line="259" w:lineRule="auto"/>
              <w:ind w:right="144"/>
              <w:jc w:val="center"/>
              <w:rPr>
                <w:rFonts w:ascii="Arial" w:hAnsi="Arial" w:cs="Arial"/>
                <w:sz w:val="24"/>
                <w:szCs w:val="24"/>
              </w:rPr>
            </w:pPr>
            <w:r w:rsidRPr="00504C6A">
              <w:rPr>
                <w:rFonts w:ascii="Arial" w:hAnsi="Arial" w:cs="Arial"/>
                <w:sz w:val="24"/>
                <w:szCs w:val="24"/>
              </w:rPr>
              <w:t xml:space="preserve">03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1ACE105E" w14:textId="77777777" w:rsidR="0006712C" w:rsidRPr="00504C6A" w:rsidRDefault="0006712C" w:rsidP="00851BDA">
            <w:pPr>
              <w:spacing w:after="0" w:line="259" w:lineRule="auto"/>
              <w:ind w:right="147"/>
              <w:jc w:val="center"/>
              <w:rPr>
                <w:rFonts w:ascii="Arial" w:hAnsi="Arial" w:cs="Arial"/>
                <w:sz w:val="24"/>
                <w:szCs w:val="24"/>
              </w:rPr>
            </w:pPr>
            <w:r w:rsidRPr="00504C6A">
              <w:rPr>
                <w:rFonts w:ascii="Arial" w:hAnsi="Arial" w:cs="Arial"/>
                <w:sz w:val="24"/>
                <w:szCs w:val="24"/>
              </w:rPr>
              <w:t xml:space="preserve">02 </w:t>
            </w:r>
          </w:p>
        </w:tc>
      </w:tr>
      <w:tr w:rsidR="0006712C" w14:paraId="6593CDF3" w14:textId="77777777" w:rsidTr="00851BDA">
        <w:trPr>
          <w:trHeight w:val="425"/>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DC8C459" w14:textId="77777777" w:rsidR="0006712C" w:rsidRPr="00504C6A" w:rsidRDefault="0006712C" w:rsidP="00851BDA">
            <w:pPr>
              <w:spacing w:after="0" w:line="259" w:lineRule="auto"/>
              <w:ind w:right="146"/>
              <w:jc w:val="center"/>
              <w:rPr>
                <w:rFonts w:ascii="Arial" w:hAnsi="Arial" w:cs="Arial"/>
                <w:sz w:val="24"/>
                <w:szCs w:val="24"/>
              </w:rPr>
            </w:pPr>
            <w:r w:rsidRPr="00504C6A">
              <w:rPr>
                <w:rFonts w:ascii="Arial" w:hAnsi="Arial" w:cs="Arial"/>
                <w:sz w:val="24"/>
                <w:szCs w:val="24"/>
              </w:rPr>
              <w:t xml:space="preserve">Tianguá </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14:paraId="6A214B98" w14:textId="77777777" w:rsidR="0006712C" w:rsidRPr="00504C6A" w:rsidRDefault="0006712C" w:rsidP="00851BDA">
            <w:pPr>
              <w:spacing w:after="0" w:line="259" w:lineRule="auto"/>
              <w:ind w:right="145"/>
              <w:jc w:val="center"/>
              <w:rPr>
                <w:rFonts w:ascii="Arial" w:hAnsi="Arial" w:cs="Arial"/>
                <w:sz w:val="24"/>
                <w:szCs w:val="24"/>
              </w:rPr>
            </w:pPr>
            <w:r w:rsidRPr="00504C6A">
              <w:rPr>
                <w:rFonts w:ascii="Arial" w:hAnsi="Arial" w:cs="Arial"/>
                <w:sz w:val="24"/>
                <w:szCs w:val="24"/>
              </w:rPr>
              <w:t xml:space="preserve">08 </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1A5DE814" w14:textId="77777777" w:rsidR="0006712C" w:rsidRPr="00504C6A" w:rsidRDefault="0006712C" w:rsidP="00851BDA">
            <w:pPr>
              <w:spacing w:after="0" w:line="259" w:lineRule="auto"/>
              <w:ind w:right="144"/>
              <w:jc w:val="center"/>
              <w:rPr>
                <w:rFonts w:ascii="Arial" w:hAnsi="Arial" w:cs="Arial"/>
                <w:sz w:val="24"/>
                <w:szCs w:val="24"/>
              </w:rPr>
            </w:pPr>
            <w:r w:rsidRPr="00504C6A">
              <w:rPr>
                <w:rFonts w:ascii="Arial" w:hAnsi="Arial" w:cs="Arial"/>
                <w:sz w:val="24"/>
                <w:szCs w:val="24"/>
              </w:rPr>
              <w:t xml:space="preserve">05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1F9D0349" w14:textId="77777777" w:rsidR="0006712C" w:rsidRPr="00504C6A" w:rsidRDefault="0006712C" w:rsidP="00851BDA">
            <w:pPr>
              <w:spacing w:after="0" w:line="259" w:lineRule="auto"/>
              <w:ind w:right="147"/>
              <w:jc w:val="center"/>
              <w:rPr>
                <w:rFonts w:ascii="Arial" w:hAnsi="Arial" w:cs="Arial"/>
                <w:sz w:val="24"/>
                <w:szCs w:val="24"/>
              </w:rPr>
            </w:pPr>
            <w:r w:rsidRPr="00504C6A">
              <w:rPr>
                <w:rFonts w:ascii="Arial" w:hAnsi="Arial" w:cs="Arial"/>
                <w:sz w:val="24"/>
                <w:szCs w:val="24"/>
              </w:rPr>
              <w:t xml:space="preserve">03 </w:t>
            </w:r>
          </w:p>
        </w:tc>
      </w:tr>
      <w:tr w:rsidR="0006712C" w14:paraId="26624A31" w14:textId="77777777" w:rsidTr="00851BDA">
        <w:trPr>
          <w:trHeight w:val="42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250D996" w14:textId="77777777" w:rsidR="0006712C" w:rsidRPr="00504C6A" w:rsidRDefault="0006712C" w:rsidP="00851BDA">
            <w:pPr>
              <w:spacing w:after="0" w:line="259" w:lineRule="auto"/>
              <w:ind w:right="147"/>
              <w:jc w:val="center"/>
              <w:rPr>
                <w:rFonts w:ascii="Arial" w:hAnsi="Arial" w:cs="Arial"/>
                <w:sz w:val="24"/>
                <w:szCs w:val="24"/>
              </w:rPr>
            </w:pPr>
            <w:r w:rsidRPr="00504C6A">
              <w:rPr>
                <w:rFonts w:ascii="Arial" w:hAnsi="Arial" w:cs="Arial"/>
                <w:sz w:val="24"/>
                <w:szCs w:val="24"/>
              </w:rPr>
              <w:t xml:space="preserve">Ubajara </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14:paraId="22B8486E" w14:textId="77777777" w:rsidR="0006712C" w:rsidRPr="00504C6A" w:rsidRDefault="0006712C" w:rsidP="00851BDA">
            <w:pPr>
              <w:spacing w:after="0" w:line="259" w:lineRule="auto"/>
              <w:ind w:right="145"/>
              <w:jc w:val="center"/>
              <w:rPr>
                <w:rFonts w:ascii="Arial" w:hAnsi="Arial" w:cs="Arial"/>
                <w:sz w:val="24"/>
                <w:szCs w:val="24"/>
              </w:rPr>
            </w:pPr>
            <w:r w:rsidRPr="00504C6A">
              <w:rPr>
                <w:rFonts w:ascii="Arial" w:hAnsi="Arial" w:cs="Arial"/>
                <w:sz w:val="24"/>
                <w:szCs w:val="24"/>
              </w:rPr>
              <w:t xml:space="preserve">04 </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12BF5E09" w14:textId="77777777" w:rsidR="0006712C" w:rsidRPr="00504C6A" w:rsidRDefault="0006712C" w:rsidP="00851BDA">
            <w:pPr>
              <w:spacing w:after="0" w:line="259" w:lineRule="auto"/>
              <w:ind w:right="144"/>
              <w:jc w:val="center"/>
              <w:rPr>
                <w:rFonts w:ascii="Arial" w:hAnsi="Arial" w:cs="Arial"/>
                <w:sz w:val="24"/>
                <w:szCs w:val="24"/>
              </w:rPr>
            </w:pPr>
            <w:r w:rsidRPr="00504C6A">
              <w:rPr>
                <w:rFonts w:ascii="Arial" w:hAnsi="Arial" w:cs="Arial"/>
                <w:sz w:val="24"/>
                <w:szCs w:val="24"/>
              </w:rPr>
              <w:t xml:space="preserve">02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528729FA" w14:textId="77777777" w:rsidR="0006712C" w:rsidRPr="00504C6A" w:rsidRDefault="0006712C" w:rsidP="00851BDA">
            <w:pPr>
              <w:spacing w:after="0" w:line="259" w:lineRule="auto"/>
              <w:ind w:right="147"/>
              <w:jc w:val="center"/>
              <w:rPr>
                <w:rFonts w:ascii="Arial" w:hAnsi="Arial" w:cs="Arial"/>
                <w:sz w:val="24"/>
                <w:szCs w:val="24"/>
              </w:rPr>
            </w:pPr>
            <w:r w:rsidRPr="00504C6A">
              <w:rPr>
                <w:rFonts w:ascii="Arial" w:hAnsi="Arial" w:cs="Arial"/>
                <w:sz w:val="24"/>
                <w:szCs w:val="24"/>
              </w:rPr>
              <w:t xml:space="preserve">02 </w:t>
            </w:r>
          </w:p>
        </w:tc>
      </w:tr>
      <w:tr w:rsidR="0006712C" w14:paraId="65015AE6" w14:textId="77777777" w:rsidTr="00851BDA">
        <w:trPr>
          <w:trHeight w:val="425"/>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3C502A2" w14:textId="77777777" w:rsidR="0006712C" w:rsidRPr="00504C6A" w:rsidRDefault="0006712C" w:rsidP="00851BDA">
            <w:pPr>
              <w:spacing w:after="0" w:line="259" w:lineRule="auto"/>
              <w:ind w:right="148"/>
              <w:jc w:val="center"/>
              <w:rPr>
                <w:rFonts w:ascii="Arial" w:hAnsi="Arial" w:cs="Arial"/>
                <w:sz w:val="24"/>
                <w:szCs w:val="24"/>
              </w:rPr>
            </w:pPr>
            <w:r w:rsidRPr="00504C6A">
              <w:rPr>
                <w:rFonts w:ascii="Arial" w:hAnsi="Arial" w:cs="Arial"/>
                <w:sz w:val="24"/>
                <w:szCs w:val="24"/>
              </w:rPr>
              <w:t xml:space="preserve">Ibiapina </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14:paraId="5802C99B" w14:textId="77777777" w:rsidR="0006712C" w:rsidRPr="00504C6A" w:rsidRDefault="0006712C" w:rsidP="00851BDA">
            <w:pPr>
              <w:spacing w:after="0" w:line="259" w:lineRule="auto"/>
              <w:ind w:right="145"/>
              <w:jc w:val="center"/>
              <w:rPr>
                <w:rFonts w:ascii="Arial" w:hAnsi="Arial" w:cs="Arial"/>
                <w:sz w:val="24"/>
                <w:szCs w:val="24"/>
              </w:rPr>
            </w:pPr>
            <w:r w:rsidRPr="00504C6A">
              <w:rPr>
                <w:rFonts w:ascii="Arial" w:hAnsi="Arial" w:cs="Arial"/>
                <w:sz w:val="24"/>
                <w:szCs w:val="24"/>
              </w:rPr>
              <w:t xml:space="preserve">04 </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7DFD2775" w14:textId="77777777" w:rsidR="0006712C" w:rsidRPr="00504C6A" w:rsidRDefault="0006712C" w:rsidP="00851BDA">
            <w:pPr>
              <w:spacing w:after="0" w:line="259" w:lineRule="auto"/>
              <w:ind w:right="144"/>
              <w:jc w:val="center"/>
              <w:rPr>
                <w:rFonts w:ascii="Arial" w:hAnsi="Arial" w:cs="Arial"/>
                <w:sz w:val="24"/>
                <w:szCs w:val="24"/>
              </w:rPr>
            </w:pPr>
            <w:r w:rsidRPr="00504C6A">
              <w:rPr>
                <w:rFonts w:ascii="Arial" w:hAnsi="Arial" w:cs="Arial"/>
                <w:sz w:val="24"/>
                <w:szCs w:val="24"/>
              </w:rPr>
              <w:t xml:space="preserve">02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73DF9FC6" w14:textId="77777777" w:rsidR="0006712C" w:rsidRPr="00504C6A" w:rsidRDefault="0006712C" w:rsidP="00851BDA">
            <w:pPr>
              <w:spacing w:after="0" w:line="259" w:lineRule="auto"/>
              <w:ind w:right="147"/>
              <w:jc w:val="center"/>
              <w:rPr>
                <w:rFonts w:ascii="Arial" w:hAnsi="Arial" w:cs="Arial"/>
                <w:sz w:val="24"/>
                <w:szCs w:val="24"/>
              </w:rPr>
            </w:pPr>
            <w:r w:rsidRPr="00504C6A">
              <w:rPr>
                <w:rFonts w:ascii="Arial" w:hAnsi="Arial" w:cs="Arial"/>
                <w:sz w:val="24"/>
                <w:szCs w:val="24"/>
              </w:rPr>
              <w:t xml:space="preserve">02 </w:t>
            </w:r>
          </w:p>
        </w:tc>
      </w:tr>
      <w:tr w:rsidR="0006712C" w14:paraId="453D1E72" w14:textId="77777777" w:rsidTr="00851BDA">
        <w:trPr>
          <w:trHeight w:val="425"/>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0092005" w14:textId="77777777" w:rsidR="0006712C" w:rsidRPr="00504C6A" w:rsidRDefault="0006712C" w:rsidP="00851BDA">
            <w:pPr>
              <w:spacing w:after="0" w:line="259" w:lineRule="auto"/>
              <w:ind w:right="145"/>
              <w:jc w:val="center"/>
              <w:rPr>
                <w:rFonts w:ascii="Arial" w:hAnsi="Arial" w:cs="Arial"/>
                <w:sz w:val="24"/>
                <w:szCs w:val="24"/>
              </w:rPr>
            </w:pPr>
            <w:r w:rsidRPr="00504C6A">
              <w:rPr>
                <w:rFonts w:ascii="Arial" w:hAnsi="Arial" w:cs="Arial"/>
                <w:sz w:val="24"/>
                <w:szCs w:val="24"/>
              </w:rPr>
              <w:t xml:space="preserve">Carnaubal </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14:paraId="791E19F5" w14:textId="77777777" w:rsidR="0006712C" w:rsidRPr="00504C6A" w:rsidRDefault="0006712C" w:rsidP="00851BDA">
            <w:pPr>
              <w:spacing w:after="0" w:line="259" w:lineRule="auto"/>
              <w:ind w:right="145"/>
              <w:jc w:val="center"/>
              <w:rPr>
                <w:rFonts w:ascii="Arial" w:hAnsi="Arial" w:cs="Arial"/>
                <w:sz w:val="24"/>
                <w:szCs w:val="24"/>
              </w:rPr>
            </w:pPr>
            <w:r w:rsidRPr="00504C6A">
              <w:rPr>
                <w:rFonts w:ascii="Arial" w:hAnsi="Arial" w:cs="Arial"/>
                <w:sz w:val="24"/>
                <w:szCs w:val="24"/>
              </w:rPr>
              <w:t xml:space="preserve">04 </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12D6CA6A" w14:textId="77777777" w:rsidR="0006712C" w:rsidRPr="00504C6A" w:rsidRDefault="0006712C" w:rsidP="00851BDA">
            <w:pPr>
              <w:spacing w:after="0" w:line="259" w:lineRule="auto"/>
              <w:ind w:right="144"/>
              <w:jc w:val="center"/>
              <w:rPr>
                <w:rFonts w:ascii="Arial" w:hAnsi="Arial" w:cs="Arial"/>
                <w:sz w:val="24"/>
                <w:szCs w:val="24"/>
              </w:rPr>
            </w:pPr>
            <w:r w:rsidRPr="00504C6A">
              <w:rPr>
                <w:rFonts w:ascii="Arial" w:hAnsi="Arial" w:cs="Arial"/>
                <w:sz w:val="24"/>
                <w:szCs w:val="24"/>
              </w:rPr>
              <w:t xml:space="preserve">02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551FEFBE" w14:textId="77777777" w:rsidR="0006712C" w:rsidRPr="00504C6A" w:rsidRDefault="0006712C" w:rsidP="00851BDA">
            <w:pPr>
              <w:spacing w:after="0" w:line="259" w:lineRule="auto"/>
              <w:ind w:right="147"/>
              <w:jc w:val="center"/>
              <w:rPr>
                <w:rFonts w:ascii="Arial" w:hAnsi="Arial" w:cs="Arial"/>
                <w:sz w:val="24"/>
                <w:szCs w:val="24"/>
              </w:rPr>
            </w:pPr>
            <w:r w:rsidRPr="00504C6A">
              <w:rPr>
                <w:rFonts w:ascii="Arial" w:hAnsi="Arial" w:cs="Arial"/>
                <w:sz w:val="24"/>
                <w:szCs w:val="24"/>
              </w:rPr>
              <w:t xml:space="preserve">02 </w:t>
            </w:r>
          </w:p>
        </w:tc>
      </w:tr>
      <w:tr w:rsidR="0006712C" w14:paraId="38706EDE" w14:textId="77777777" w:rsidTr="00851BDA">
        <w:trPr>
          <w:trHeight w:val="42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4C5CDC2" w14:textId="77777777" w:rsidR="0006712C" w:rsidRPr="00504C6A" w:rsidRDefault="0006712C" w:rsidP="00851BDA">
            <w:pPr>
              <w:spacing w:after="0" w:line="259" w:lineRule="auto"/>
              <w:ind w:right="148"/>
              <w:jc w:val="center"/>
              <w:rPr>
                <w:rFonts w:ascii="Arial" w:hAnsi="Arial" w:cs="Arial"/>
                <w:sz w:val="24"/>
                <w:szCs w:val="24"/>
              </w:rPr>
            </w:pPr>
            <w:r w:rsidRPr="00504C6A">
              <w:rPr>
                <w:rFonts w:ascii="Arial" w:hAnsi="Arial" w:cs="Arial"/>
                <w:sz w:val="24"/>
                <w:szCs w:val="24"/>
              </w:rPr>
              <w:t xml:space="preserve">Croatá </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14:paraId="43737D38" w14:textId="77777777" w:rsidR="0006712C" w:rsidRPr="00504C6A" w:rsidRDefault="0006712C" w:rsidP="00851BDA">
            <w:pPr>
              <w:spacing w:after="0" w:line="259" w:lineRule="auto"/>
              <w:ind w:right="145"/>
              <w:jc w:val="center"/>
              <w:rPr>
                <w:rFonts w:ascii="Arial" w:hAnsi="Arial" w:cs="Arial"/>
                <w:sz w:val="24"/>
                <w:szCs w:val="24"/>
              </w:rPr>
            </w:pPr>
            <w:r w:rsidRPr="00504C6A">
              <w:rPr>
                <w:rFonts w:ascii="Arial" w:hAnsi="Arial" w:cs="Arial"/>
                <w:sz w:val="24"/>
                <w:szCs w:val="24"/>
              </w:rPr>
              <w:t xml:space="preserve">01 </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40979CD8" w14:textId="77777777" w:rsidR="0006712C" w:rsidRPr="00504C6A" w:rsidRDefault="0006712C" w:rsidP="00851BDA">
            <w:pPr>
              <w:spacing w:after="0" w:line="259" w:lineRule="auto"/>
              <w:ind w:right="144"/>
              <w:jc w:val="center"/>
              <w:rPr>
                <w:rFonts w:ascii="Arial" w:hAnsi="Arial" w:cs="Arial"/>
                <w:sz w:val="24"/>
                <w:szCs w:val="24"/>
              </w:rPr>
            </w:pPr>
            <w:r w:rsidRPr="00504C6A">
              <w:rPr>
                <w:rFonts w:ascii="Arial" w:hAnsi="Arial" w:cs="Arial"/>
                <w:sz w:val="24"/>
                <w:szCs w:val="24"/>
              </w:rPr>
              <w:t xml:space="preserve">00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1368D999" w14:textId="77777777" w:rsidR="0006712C" w:rsidRPr="00504C6A" w:rsidRDefault="0006712C" w:rsidP="00851BDA">
            <w:pPr>
              <w:spacing w:after="0" w:line="259" w:lineRule="auto"/>
              <w:ind w:right="147"/>
              <w:jc w:val="center"/>
              <w:rPr>
                <w:rFonts w:ascii="Arial" w:hAnsi="Arial" w:cs="Arial"/>
                <w:sz w:val="24"/>
                <w:szCs w:val="24"/>
              </w:rPr>
            </w:pPr>
            <w:r w:rsidRPr="00504C6A">
              <w:rPr>
                <w:rFonts w:ascii="Arial" w:hAnsi="Arial" w:cs="Arial"/>
                <w:sz w:val="24"/>
                <w:szCs w:val="24"/>
              </w:rPr>
              <w:t xml:space="preserve">01 </w:t>
            </w:r>
          </w:p>
        </w:tc>
      </w:tr>
      <w:tr w:rsidR="0006712C" w14:paraId="1B052DE0" w14:textId="77777777" w:rsidTr="00851BDA">
        <w:trPr>
          <w:trHeight w:val="425"/>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C59FB89" w14:textId="77777777" w:rsidR="0006712C" w:rsidRPr="00504C6A" w:rsidRDefault="0006712C" w:rsidP="00851BDA">
            <w:pPr>
              <w:spacing w:after="0" w:line="259" w:lineRule="auto"/>
              <w:ind w:right="149"/>
              <w:jc w:val="center"/>
              <w:rPr>
                <w:rFonts w:ascii="Arial" w:hAnsi="Arial" w:cs="Arial"/>
                <w:sz w:val="24"/>
                <w:szCs w:val="24"/>
              </w:rPr>
            </w:pPr>
            <w:r w:rsidRPr="00504C6A">
              <w:rPr>
                <w:rFonts w:ascii="Arial" w:hAnsi="Arial" w:cs="Arial"/>
                <w:sz w:val="24"/>
                <w:szCs w:val="24"/>
              </w:rPr>
              <w:t xml:space="preserve">Guaraciaba do Norte </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14:paraId="33139C26" w14:textId="77777777" w:rsidR="0006712C" w:rsidRPr="00504C6A" w:rsidRDefault="0006712C" w:rsidP="00851BDA">
            <w:pPr>
              <w:spacing w:after="0" w:line="259" w:lineRule="auto"/>
              <w:ind w:right="145"/>
              <w:jc w:val="center"/>
              <w:rPr>
                <w:rFonts w:ascii="Arial" w:hAnsi="Arial" w:cs="Arial"/>
                <w:sz w:val="24"/>
                <w:szCs w:val="24"/>
              </w:rPr>
            </w:pPr>
            <w:r w:rsidRPr="00504C6A">
              <w:rPr>
                <w:rFonts w:ascii="Arial" w:hAnsi="Arial" w:cs="Arial"/>
                <w:sz w:val="24"/>
                <w:szCs w:val="24"/>
              </w:rPr>
              <w:t xml:space="preserve">05 </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125A2E6E" w14:textId="77777777" w:rsidR="0006712C" w:rsidRPr="00504C6A" w:rsidRDefault="0006712C" w:rsidP="00851BDA">
            <w:pPr>
              <w:spacing w:after="0" w:line="259" w:lineRule="auto"/>
              <w:ind w:right="144"/>
              <w:jc w:val="center"/>
              <w:rPr>
                <w:rFonts w:ascii="Arial" w:hAnsi="Arial" w:cs="Arial"/>
                <w:sz w:val="24"/>
                <w:szCs w:val="24"/>
              </w:rPr>
            </w:pPr>
            <w:r w:rsidRPr="00504C6A">
              <w:rPr>
                <w:rFonts w:ascii="Arial" w:hAnsi="Arial" w:cs="Arial"/>
                <w:sz w:val="24"/>
                <w:szCs w:val="24"/>
              </w:rPr>
              <w:t xml:space="preserve">02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28B3F686" w14:textId="77777777" w:rsidR="0006712C" w:rsidRPr="00504C6A" w:rsidRDefault="0006712C" w:rsidP="00851BDA">
            <w:pPr>
              <w:spacing w:after="0" w:line="259" w:lineRule="auto"/>
              <w:ind w:right="147"/>
              <w:jc w:val="center"/>
              <w:rPr>
                <w:rFonts w:ascii="Arial" w:hAnsi="Arial" w:cs="Arial"/>
                <w:sz w:val="24"/>
                <w:szCs w:val="24"/>
              </w:rPr>
            </w:pPr>
            <w:r w:rsidRPr="00504C6A">
              <w:rPr>
                <w:rFonts w:ascii="Arial" w:hAnsi="Arial" w:cs="Arial"/>
                <w:sz w:val="24"/>
                <w:szCs w:val="24"/>
              </w:rPr>
              <w:t xml:space="preserve">03 </w:t>
            </w:r>
          </w:p>
        </w:tc>
      </w:tr>
      <w:tr w:rsidR="0006712C" w14:paraId="617D7345" w14:textId="77777777" w:rsidTr="00851BDA">
        <w:trPr>
          <w:trHeight w:val="425"/>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0BDB0E2" w14:textId="77777777" w:rsidR="0006712C" w:rsidRPr="00504C6A" w:rsidRDefault="0006712C" w:rsidP="00851BDA">
            <w:pPr>
              <w:spacing w:after="0" w:line="259" w:lineRule="auto"/>
              <w:ind w:right="147"/>
              <w:jc w:val="center"/>
              <w:rPr>
                <w:rFonts w:ascii="Arial" w:hAnsi="Arial" w:cs="Arial"/>
                <w:sz w:val="24"/>
                <w:szCs w:val="24"/>
              </w:rPr>
            </w:pPr>
            <w:r w:rsidRPr="00504C6A">
              <w:rPr>
                <w:rFonts w:ascii="Arial" w:hAnsi="Arial" w:cs="Arial"/>
                <w:sz w:val="24"/>
                <w:szCs w:val="24"/>
              </w:rPr>
              <w:t xml:space="preserve">São Benedito </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14:paraId="7837A504" w14:textId="77777777" w:rsidR="0006712C" w:rsidRPr="00504C6A" w:rsidRDefault="0006712C" w:rsidP="00851BDA">
            <w:pPr>
              <w:spacing w:after="0" w:line="259" w:lineRule="auto"/>
              <w:ind w:right="145"/>
              <w:jc w:val="center"/>
              <w:rPr>
                <w:rFonts w:ascii="Arial" w:hAnsi="Arial" w:cs="Arial"/>
                <w:sz w:val="24"/>
                <w:szCs w:val="24"/>
              </w:rPr>
            </w:pPr>
            <w:r w:rsidRPr="00504C6A">
              <w:rPr>
                <w:rFonts w:ascii="Arial" w:hAnsi="Arial" w:cs="Arial"/>
                <w:sz w:val="24"/>
                <w:szCs w:val="24"/>
              </w:rPr>
              <w:t xml:space="preserve">08 </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09C27F45" w14:textId="77777777" w:rsidR="0006712C" w:rsidRPr="00504C6A" w:rsidRDefault="0006712C" w:rsidP="00851BDA">
            <w:pPr>
              <w:spacing w:after="0" w:line="259" w:lineRule="auto"/>
              <w:ind w:right="144"/>
              <w:jc w:val="center"/>
              <w:rPr>
                <w:rFonts w:ascii="Arial" w:hAnsi="Arial" w:cs="Arial"/>
                <w:sz w:val="24"/>
                <w:szCs w:val="24"/>
              </w:rPr>
            </w:pPr>
            <w:r w:rsidRPr="00504C6A">
              <w:rPr>
                <w:rFonts w:ascii="Arial" w:hAnsi="Arial" w:cs="Arial"/>
                <w:sz w:val="24"/>
                <w:szCs w:val="24"/>
              </w:rPr>
              <w:t xml:space="preserve">05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05993470" w14:textId="77777777" w:rsidR="0006712C" w:rsidRPr="00504C6A" w:rsidRDefault="0006712C" w:rsidP="00851BDA">
            <w:pPr>
              <w:spacing w:after="0" w:line="259" w:lineRule="auto"/>
              <w:ind w:right="147"/>
              <w:jc w:val="center"/>
              <w:rPr>
                <w:rFonts w:ascii="Arial" w:hAnsi="Arial" w:cs="Arial"/>
                <w:sz w:val="24"/>
                <w:szCs w:val="24"/>
              </w:rPr>
            </w:pPr>
            <w:r w:rsidRPr="00504C6A">
              <w:rPr>
                <w:rFonts w:ascii="Arial" w:hAnsi="Arial" w:cs="Arial"/>
                <w:sz w:val="24"/>
                <w:szCs w:val="24"/>
              </w:rPr>
              <w:t xml:space="preserve">03 </w:t>
            </w:r>
          </w:p>
        </w:tc>
      </w:tr>
      <w:tr w:rsidR="0006712C" w14:paraId="55757907" w14:textId="77777777" w:rsidTr="00851BDA">
        <w:trPr>
          <w:trHeight w:val="42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4BBFBF4" w14:textId="77777777" w:rsidR="0006712C" w:rsidRPr="00504C6A" w:rsidRDefault="0006712C" w:rsidP="00851BDA">
            <w:pPr>
              <w:spacing w:after="0" w:line="259" w:lineRule="auto"/>
              <w:ind w:right="145"/>
              <w:jc w:val="center"/>
              <w:rPr>
                <w:rFonts w:ascii="Arial" w:hAnsi="Arial" w:cs="Arial"/>
                <w:sz w:val="24"/>
                <w:szCs w:val="24"/>
              </w:rPr>
            </w:pPr>
            <w:r w:rsidRPr="00504C6A">
              <w:rPr>
                <w:rFonts w:ascii="Arial" w:hAnsi="Arial" w:cs="Arial"/>
                <w:sz w:val="24"/>
                <w:szCs w:val="24"/>
              </w:rPr>
              <w:t xml:space="preserve">Ipu </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14:paraId="5ABD89F8" w14:textId="77777777" w:rsidR="0006712C" w:rsidRPr="00504C6A" w:rsidRDefault="0006712C" w:rsidP="00851BDA">
            <w:pPr>
              <w:spacing w:after="0" w:line="259" w:lineRule="auto"/>
              <w:ind w:right="145"/>
              <w:jc w:val="center"/>
              <w:rPr>
                <w:rFonts w:ascii="Arial" w:hAnsi="Arial" w:cs="Arial"/>
                <w:sz w:val="24"/>
                <w:szCs w:val="24"/>
              </w:rPr>
            </w:pPr>
            <w:r w:rsidRPr="00504C6A">
              <w:rPr>
                <w:rFonts w:ascii="Arial" w:hAnsi="Arial" w:cs="Arial"/>
                <w:sz w:val="24"/>
                <w:szCs w:val="24"/>
              </w:rPr>
              <w:t xml:space="preserve">10 </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3462D020" w14:textId="77777777" w:rsidR="0006712C" w:rsidRPr="00504C6A" w:rsidRDefault="0006712C" w:rsidP="00851BDA">
            <w:pPr>
              <w:spacing w:after="0" w:line="259" w:lineRule="auto"/>
              <w:ind w:right="144"/>
              <w:jc w:val="center"/>
              <w:rPr>
                <w:rFonts w:ascii="Arial" w:hAnsi="Arial" w:cs="Arial"/>
                <w:sz w:val="24"/>
                <w:szCs w:val="24"/>
              </w:rPr>
            </w:pPr>
            <w:r w:rsidRPr="00504C6A">
              <w:rPr>
                <w:rFonts w:ascii="Arial" w:hAnsi="Arial" w:cs="Arial"/>
                <w:sz w:val="24"/>
                <w:szCs w:val="24"/>
              </w:rPr>
              <w:t xml:space="preserve">04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4DD73E15" w14:textId="77777777" w:rsidR="0006712C" w:rsidRPr="00504C6A" w:rsidRDefault="0006712C" w:rsidP="00851BDA">
            <w:pPr>
              <w:spacing w:after="0" w:line="259" w:lineRule="auto"/>
              <w:ind w:right="147"/>
              <w:jc w:val="center"/>
              <w:rPr>
                <w:rFonts w:ascii="Arial" w:hAnsi="Arial" w:cs="Arial"/>
                <w:sz w:val="24"/>
                <w:szCs w:val="24"/>
              </w:rPr>
            </w:pPr>
            <w:r w:rsidRPr="00504C6A">
              <w:rPr>
                <w:rFonts w:ascii="Arial" w:hAnsi="Arial" w:cs="Arial"/>
                <w:sz w:val="24"/>
                <w:szCs w:val="24"/>
              </w:rPr>
              <w:t xml:space="preserve">06 </w:t>
            </w:r>
          </w:p>
        </w:tc>
      </w:tr>
      <w:tr w:rsidR="0006712C" w14:paraId="066D42A2" w14:textId="77777777" w:rsidTr="00851BDA">
        <w:trPr>
          <w:trHeight w:val="425"/>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6B0F3BD" w14:textId="77777777" w:rsidR="0006712C" w:rsidRPr="00504C6A" w:rsidRDefault="0006712C" w:rsidP="00851BDA">
            <w:pPr>
              <w:spacing w:after="0" w:line="259" w:lineRule="auto"/>
              <w:ind w:right="64"/>
              <w:jc w:val="right"/>
              <w:rPr>
                <w:rFonts w:ascii="Arial" w:hAnsi="Arial" w:cs="Arial"/>
                <w:sz w:val="24"/>
                <w:szCs w:val="24"/>
              </w:rPr>
            </w:pPr>
            <w:r w:rsidRPr="00504C6A">
              <w:rPr>
                <w:rFonts w:ascii="Arial" w:hAnsi="Arial" w:cs="Arial"/>
                <w:sz w:val="24"/>
                <w:szCs w:val="24"/>
              </w:rPr>
              <w:t xml:space="preserve">Total </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14:paraId="1D83463F" w14:textId="77777777" w:rsidR="0006712C" w:rsidRPr="00504C6A" w:rsidRDefault="0006712C" w:rsidP="00851BDA">
            <w:pPr>
              <w:spacing w:after="0" w:line="259" w:lineRule="auto"/>
              <w:ind w:right="145"/>
              <w:jc w:val="center"/>
              <w:rPr>
                <w:rFonts w:ascii="Arial" w:hAnsi="Arial" w:cs="Arial"/>
                <w:sz w:val="24"/>
                <w:szCs w:val="24"/>
              </w:rPr>
            </w:pPr>
            <w:r w:rsidRPr="00504C6A">
              <w:rPr>
                <w:rFonts w:ascii="Arial" w:hAnsi="Arial" w:cs="Arial"/>
                <w:sz w:val="24"/>
                <w:szCs w:val="24"/>
              </w:rPr>
              <w:t xml:space="preserve">49 </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502A9549" w14:textId="77777777" w:rsidR="0006712C" w:rsidRPr="00504C6A" w:rsidRDefault="0006712C" w:rsidP="00851BDA">
            <w:pPr>
              <w:spacing w:after="0" w:line="259" w:lineRule="auto"/>
              <w:ind w:right="144"/>
              <w:jc w:val="center"/>
              <w:rPr>
                <w:rFonts w:ascii="Arial" w:hAnsi="Arial" w:cs="Arial"/>
                <w:sz w:val="24"/>
                <w:szCs w:val="24"/>
              </w:rPr>
            </w:pPr>
            <w:r w:rsidRPr="00504C6A">
              <w:rPr>
                <w:rFonts w:ascii="Arial" w:hAnsi="Arial" w:cs="Arial"/>
                <w:sz w:val="24"/>
                <w:szCs w:val="24"/>
              </w:rPr>
              <w:t xml:space="preserve">25 </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0CADE66B" w14:textId="77777777" w:rsidR="0006712C" w:rsidRPr="00504C6A" w:rsidRDefault="0006712C" w:rsidP="00851BDA">
            <w:pPr>
              <w:spacing w:after="0" w:line="259" w:lineRule="auto"/>
              <w:ind w:right="147"/>
              <w:jc w:val="center"/>
              <w:rPr>
                <w:rFonts w:ascii="Arial" w:hAnsi="Arial" w:cs="Arial"/>
                <w:sz w:val="24"/>
                <w:szCs w:val="24"/>
              </w:rPr>
            </w:pPr>
            <w:r w:rsidRPr="00504C6A">
              <w:rPr>
                <w:rFonts w:ascii="Arial" w:hAnsi="Arial" w:cs="Arial"/>
                <w:sz w:val="24"/>
                <w:szCs w:val="24"/>
              </w:rPr>
              <w:t xml:space="preserve">24 </w:t>
            </w:r>
          </w:p>
        </w:tc>
      </w:tr>
    </w:tbl>
    <w:p w14:paraId="28A1F754" w14:textId="77777777" w:rsidR="0006712C" w:rsidRPr="00504C6A" w:rsidRDefault="0006712C" w:rsidP="0006712C">
      <w:pPr>
        <w:tabs>
          <w:tab w:val="center" w:pos="425"/>
          <w:tab w:val="center" w:pos="4131"/>
        </w:tabs>
        <w:spacing w:after="3" w:line="266" w:lineRule="auto"/>
        <w:rPr>
          <w:rFonts w:ascii="Arial" w:hAnsi="Arial" w:cs="Arial"/>
        </w:rPr>
      </w:pPr>
      <w:r w:rsidRPr="00504C6A">
        <w:rPr>
          <w:rFonts w:ascii="Arial" w:hAnsi="Arial" w:cs="Arial"/>
        </w:rPr>
        <w:tab/>
      </w:r>
      <w:r w:rsidRPr="00504C6A">
        <w:rPr>
          <w:rFonts w:ascii="Arial" w:hAnsi="Arial" w:cs="Arial"/>
          <w:sz w:val="20"/>
        </w:rPr>
        <w:t xml:space="preserve"> </w:t>
      </w:r>
      <w:r w:rsidRPr="00504C6A">
        <w:rPr>
          <w:rFonts w:ascii="Arial" w:hAnsi="Arial" w:cs="Arial"/>
          <w:sz w:val="20"/>
        </w:rPr>
        <w:tab/>
        <w:t>Fonte: CREDE 5 / Sistema SIGE. Dados Coletados em 11/03/2016.</w:t>
      </w:r>
      <w:r w:rsidRPr="00504C6A">
        <w:rPr>
          <w:rFonts w:ascii="Arial" w:hAnsi="Arial" w:cs="Arial"/>
        </w:rPr>
        <w:t xml:space="preserve"> </w:t>
      </w:r>
    </w:p>
    <w:p w14:paraId="689A0703" w14:textId="77777777" w:rsidR="0006712C" w:rsidRDefault="0006712C" w:rsidP="0006712C">
      <w:pPr>
        <w:spacing w:after="117" w:line="259" w:lineRule="auto"/>
        <w:ind w:left="425"/>
      </w:pPr>
      <w:r>
        <w:t xml:space="preserve"> </w:t>
      </w:r>
    </w:p>
    <w:p w14:paraId="780BF273" w14:textId="77777777" w:rsidR="0006712C" w:rsidRDefault="0006712C" w:rsidP="0006712C">
      <w:pPr>
        <w:spacing w:after="0" w:line="360" w:lineRule="auto"/>
        <w:ind w:firstLine="851"/>
        <w:jc w:val="both"/>
        <w:rPr>
          <w:rFonts w:ascii="Arial" w:hAnsi="Arial" w:cs="Arial"/>
          <w:sz w:val="24"/>
          <w:szCs w:val="24"/>
        </w:rPr>
      </w:pPr>
      <w:r w:rsidRPr="00504C6A">
        <w:rPr>
          <w:rFonts w:ascii="Arial" w:hAnsi="Arial" w:cs="Arial"/>
          <w:sz w:val="24"/>
          <w:szCs w:val="24"/>
        </w:rPr>
        <w:t xml:space="preserve"> O quantitativo de escolas situadas na abrangência da CREDE 5 favorece compreender que há um elevado número de estudantes matriculados e, consequentemente, demanda por professor</w:t>
      </w:r>
      <w:r>
        <w:rPr>
          <w:rFonts w:ascii="Arial" w:hAnsi="Arial" w:cs="Arial"/>
          <w:sz w:val="24"/>
          <w:szCs w:val="24"/>
        </w:rPr>
        <w:t xml:space="preserve">es habilitados para atuar como professor </w:t>
      </w:r>
      <w:r>
        <w:rPr>
          <w:rFonts w:ascii="Arial" w:hAnsi="Arial" w:cs="Arial"/>
          <w:sz w:val="24"/>
          <w:szCs w:val="24"/>
        </w:rPr>
        <w:lastRenderedPageBreak/>
        <w:t>de Física</w:t>
      </w:r>
      <w:r w:rsidRPr="00504C6A">
        <w:rPr>
          <w:rFonts w:ascii="Arial" w:hAnsi="Arial" w:cs="Arial"/>
          <w:sz w:val="24"/>
          <w:szCs w:val="24"/>
        </w:rPr>
        <w:t xml:space="preserve">. O quadro abaixo traz o total de estudantes matriculados nas escolas municipais: </w:t>
      </w:r>
    </w:p>
    <w:p w14:paraId="7D612959" w14:textId="77777777" w:rsidR="0006712C" w:rsidRDefault="0006712C" w:rsidP="0006712C">
      <w:pPr>
        <w:spacing w:after="0" w:line="360" w:lineRule="auto"/>
        <w:ind w:firstLine="851"/>
        <w:jc w:val="both"/>
        <w:rPr>
          <w:rFonts w:ascii="Arial" w:hAnsi="Arial" w:cs="Arial"/>
          <w:sz w:val="24"/>
          <w:szCs w:val="24"/>
        </w:rPr>
      </w:pPr>
    </w:p>
    <w:p w14:paraId="137C3A0A" w14:textId="52B9D377" w:rsidR="0006712C" w:rsidRPr="00504C6A" w:rsidRDefault="000E5D60" w:rsidP="0006712C">
      <w:pPr>
        <w:spacing w:after="0" w:line="360" w:lineRule="auto"/>
        <w:ind w:firstLine="851"/>
        <w:jc w:val="both"/>
        <w:rPr>
          <w:rFonts w:ascii="Arial" w:hAnsi="Arial" w:cs="Arial"/>
          <w:sz w:val="24"/>
          <w:szCs w:val="24"/>
        </w:rPr>
      </w:pPr>
      <w:r>
        <w:rPr>
          <w:rFonts w:ascii="Arial" w:hAnsi="Arial" w:cs="Arial"/>
          <w:b/>
          <w:sz w:val="24"/>
          <w:szCs w:val="24"/>
        </w:rPr>
        <w:t>Quadro 4</w:t>
      </w:r>
      <w:r w:rsidR="0006712C" w:rsidRPr="00504C6A">
        <w:rPr>
          <w:rFonts w:ascii="Arial" w:hAnsi="Arial" w:cs="Arial"/>
          <w:sz w:val="24"/>
          <w:szCs w:val="24"/>
        </w:rPr>
        <w:t xml:space="preserve"> – Matrícula das escolas municipais da região de abrangência da CREDE5: </w:t>
      </w:r>
    </w:p>
    <w:tbl>
      <w:tblPr>
        <w:tblW w:w="8169" w:type="dxa"/>
        <w:tblInd w:w="876" w:type="dxa"/>
        <w:tblCellMar>
          <w:top w:w="11" w:type="dxa"/>
          <w:left w:w="115" w:type="dxa"/>
          <w:right w:w="0" w:type="dxa"/>
        </w:tblCellMar>
        <w:tblLook w:val="04A0" w:firstRow="1" w:lastRow="0" w:firstColumn="1" w:lastColumn="0" w:noHBand="0" w:noVBand="1"/>
      </w:tblPr>
      <w:tblGrid>
        <w:gridCol w:w="2074"/>
        <w:gridCol w:w="1133"/>
        <w:gridCol w:w="994"/>
        <w:gridCol w:w="1133"/>
        <w:gridCol w:w="852"/>
        <w:gridCol w:w="850"/>
        <w:gridCol w:w="1133"/>
      </w:tblGrid>
      <w:tr w:rsidR="0006712C" w:rsidRPr="00504C6A" w14:paraId="1110855F" w14:textId="77777777" w:rsidTr="00851BDA">
        <w:trPr>
          <w:trHeight w:val="329"/>
        </w:trPr>
        <w:tc>
          <w:tcPr>
            <w:tcW w:w="2074" w:type="dxa"/>
            <w:tcBorders>
              <w:top w:val="single" w:sz="4" w:space="0" w:color="000000"/>
              <w:left w:val="single" w:sz="4" w:space="0" w:color="000000"/>
              <w:bottom w:val="single" w:sz="4" w:space="0" w:color="000000"/>
              <w:right w:val="single" w:sz="4" w:space="0" w:color="000000"/>
            </w:tcBorders>
            <w:shd w:val="clear" w:color="auto" w:fill="auto"/>
          </w:tcPr>
          <w:p w14:paraId="1FCB4B1B" w14:textId="77777777" w:rsidR="0006712C" w:rsidRPr="00504C6A" w:rsidRDefault="0006712C" w:rsidP="00851BDA">
            <w:pPr>
              <w:spacing w:after="0" w:line="259" w:lineRule="auto"/>
              <w:ind w:right="2"/>
              <w:jc w:val="center"/>
              <w:rPr>
                <w:rFonts w:ascii="Arial" w:hAnsi="Arial" w:cs="Arial"/>
                <w:sz w:val="24"/>
                <w:szCs w:val="24"/>
              </w:rPr>
            </w:pPr>
            <w:r w:rsidRPr="00504C6A">
              <w:rPr>
                <w:rFonts w:ascii="Arial" w:hAnsi="Arial" w:cs="Arial"/>
                <w:sz w:val="24"/>
                <w:szCs w:val="24"/>
              </w:rPr>
              <w:t xml:space="preserve">Município </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tcPr>
          <w:p w14:paraId="550D0A7F" w14:textId="77777777" w:rsidR="0006712C" w:rsidRPr="00504C6A" w:rsidRDefault="0006712C" w:rsidP="00851BDA">
            <w:pPr>
              <w:spacing w:after="0" w:line="259" w:lineRule="auto"/>
              <w:ind w:left="1"/>
              <w:jc w:val="center"/>
              <w:rPr>
                <w:rFonts w:ascii="Arial" w:hAnsi="Arial" w:cs="Arial"/>
                <w:sz w:val="24"/>
                <w:szCs w:val="24"/>
              </w:rPr>
            </w:pPr>
            <w:r w:rsidRPr="00504C6A">
              <w:rPr>
                <w:rFonts w:ascii="Arial" w:hAnsi="Arial" w:cs="Arial"/>
                <w:b/>
                <w:sz w:val="24"/>
                <w:szCs w:val="24"/>
              </w:rPr>
              <w:t>Ensino Regular</w:t>
            </w:r>
            <w:r w:rsidRPr="00504C6A">
              <w:rPr>
                <w:rFonts w:ascii="Arial" w:hAnsi="Arial" w:cs="Arial"/>
                <w:sz w:val="24"/>
                <w:szCs w:val="24"/>
              </w:rPr>
              <w:t xml:space="preserve"> </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Pr>
          <w:p w14:paraId="7058931C" w14:textId="77777777" w:rsidR="0006712C" w:rsidRPr="00504C6A" w:rsidRDefault="0006712C" w:rsidP="00851BDA">
            <w:pPr>
              <w:spacing w:after="0" w:line="259" w:lineRule="auto"/>
              <w:ind w:left="2"/>
              <w:jc w:val="center"/>
              <w:rPr>
                <w:rFonts w:ascii="Arial" w:hAnsi="Arial" w:cs="Arial"/>
                <w:sz w:val="24"/>
                <w:szCs w:val="24"/>
              </w:rPr>
            </w:pPr>
            <w:r w:rsidRPr="00504C6A">
              <w:rPr>
                <w:rFonts w:ascii="Arial" w:hAnsi="Arial" w:cs="Arial"/>
                <w:b/>
                <w:sz w:val="24"/>
                <w:szCs w:val="24"/>
              </w:rPr>
              <w:t>EJA</w:t>
            </w:r>
            <w:r w:rsidRPr="00504C6A">
              <w:rPr>
                <w:rFonts w:ascii="Arial" w:hAnsi="Arial" w:cs="Arial"/>
                <w:sz w:val="24"/>
                <w:szCs w:val="24"/>
              </w:rPr>
              <w:t xml:space="preserve"> </w:t>
            </w:r>
          </w:p>
        </w:tc>
      </w:tr>
      <w:tr w:rsidR="0006712C" w:rsidRPr="00504C6A" w14:paraId="2ED6868D" w14:textId="77777777" w:rsidTr="00851BDA">
        <w:trPr>
          <w:trHeight w:val="329"/>
        </w:trPr>
        <w:tc>
          <w:tcPr>
            <w:tcW w:w="207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1D94C14" w14:textId="77777777" w:rsidR="0006712C" w:rsidRPr="00504C6A" w:rsidRDefault="0006712C" w:rsidP="00851BDA">
            <w:pPr>
              <w:spacing w:after="160" w:line="259" w:lineRule="auto"/>
              <w:rPr>
                <w:rFonts w:ascii="Arial" w:hAnsi="Arial" w:cs="Arial"/>
                <w:sz w:val="24"/>
                <w:szCs w:val="24"/>
              </w:rPr>
            </w:pPr>
          </w:p>
        </w:tc>
        <w:tc>
          <w:tcPr>
            <w:tcW w:w="32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8486871" w14:textId="77777777" w:rsidR="0006712C" w:rsidRPr="00504C6A" w:rsidRDefault="0006712C" w:rsidP="00851BDA">
            <w:pPr>
              <w:spacing w:after="0" w:line="259" w:lineRule="auto"/>
              <w:ind w:right="112"/>
              <w:jc w:val="center"/>
              <w:rPr>
                <w:rFonts w:ascii="Arial" w:hAnsi="Arial" w:cs="Arial"/>
                <w:sz w:val="24"/>
                <w:szCs w:val="24"/>
              </w:rPr>
            </w:pPr>
            <w:r w:rsidRPr="00504C6A">
              <w:rPr>
                <w:rFonts w:ascii="Arial" w:hAnsi="Arial" w:cs="Arial"/>
                <w:b/>
                <w:sz w:val="24"/>
                <w:szCs w:val="24"/>
              </w:rPr>
              <w:t>Ensino Fundamental</w:t>
            </w:r>
            <w:r w:rsidRPr="00504C6A">
              <w:rPr>
                <w:rFonts w:ascii="Arial" w:hAnsi="Arial" w:cs="Arial"/>
                <w:sz w:val="24"/>
                <w:szCs w:val="24"/>
              </w:rPr>
              <w:t xml:space="preserve"> </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Pr>
          <w:p w14:paraId="1CDB9457" w14:textId="77777777" w:rsidR="0006712C" w:rsidRPr="00504C6A" w:rsidRDefault="0006712C" w:rsidP="00851BDA">
            <w:pPr>
              <w:spacing w:after="0" w:line="259" w:lineRule="auto"/>
              <w:ind w:right="117"/>
              <w:jc w:val="center"/>
              <w:rPr>
                <w:rFonts w:ascii="Arial" w:hAnsi="Arial" w:cs="Arial"/>
                <w:sz w:val="24"/>
                <w:szCs w:val="24"/>
              </w:rPr>
            </w:pPr>
            <w:r w:rsidRPr="00504C6A">
              <w:rPr>
                <w:rFonts w:ascii="Arial" w:hAnsi="Arial" w:cs="Arial"/>
                <w:b/>
                <w:sz w:val="24"/>
                <w:szCs w:val="24"/>
              </w:rPr>
              <w:t>Presencial</w:t>
            </w:r>
            <w:r w:rsidRPr="00504C6A">
              <w:rPr>
                <w:rFonts w:ascii="Arial" w:hAnsi="Arial" w:cs="Arial"/>
                <w:sz w:val="24"/>
                <w:szCs w:val="24"/>
              </w:rPr>
              <w:t xml:space="preserve"> </w:t>
            </w:r>
          </w:p>
        </w:tc>
      </w:tr>
      <w:tr w:rsidR="0006712C" w:rsidRPr="00504C6A" w14:paraId="34664D85" w14:textId="77777777" w:rsidTr="00851BDA">
        <w:trPr>
          <w:trHeight w:val="326"/>
        </w:trPr>
        <w:tc>
          <w:tcPr>
            <w:tcW w:w="0" w:type="auto"/>
            <w:vMerge/>
            <w:tcBorders>
              <w:top w:val="nil"/>
              <w:left w:val="single" w:sz="4" w:space="0" w:color="000000"/>
              <w:bottom w:val="nil"/>
              <w:right w:val="single" w:sz="4" w:space="0" w:color="000000"/>
            </w:tcBorders>
            <w:shd w:val="clear" w:color="auto" w:fill="auto"/>
          </w:tcPr>
          <w:p w14:paraId="76F4AADB" w14:textId="77777777" w:rsidR="0006712C" w:rsidRPr="00504C6A" w:rsidRDefault="0006712C" w:rsidP="00851BDA">
            <w:pPr>
              <w:spacing w:after="160" w:line="259" w:lineRule="auto"/>
              <w:rPr>
                <w:rFonts w:ascii="Arial" w:hAnsi="Arial" w:cs="Arial"/>
                <w:sz w:val="24"/>
                <w:szCs w:val="24"/>
              </w:rPr>
            </w:pPr>
          </w:p>
        </w:tc>
        <w:tc>
          <w:tcPr>
            <w:tcW w:w="0" w:type="auto"/>
            <w:gridSpan w:val="3"/>
            <w:vMerge/>
            <w:tcBorders>
              <w:top w:val="nil"/>
              <w:left w:val="single" w:sz="4" w:space="0" w:color="000000"/>
              <w:bottom w:val="single" w:sz="4" w:space="0" w:color="000000"/>
              <w:right w:val="single" w:sz="4" w:space="0" w:color="000000"/>
            </w:tcBorders>
            <w:shd w:val="clear" w:color="auto" w:fill="auto"/>
          </w:tcPr>
          <w:p w14:paraId="234B9962" w14:textId="77777777" w:rsidR="0006712C" w:rsidRPr="00504C6A" w:rsidRDefault="0006712C" w:rsidP="00851BDA">
            <w:pPr>
              <w:spacing w:after="160" w:line="259" w:lineRule="auto"/>
              <w:rPr>
                <w:rFonts w:ascii="Arial" w:hAnsi="Arial" w:cs="Arial"/>
                <w:sz w:val="24"/>
                <w:szCs w:val="24"/>
              </w:rPr>
            </w:pP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Pr>
          <w:p w14:paraId="264807F7" w14:textId="77777777" w:rsidR="0006712C" w:rsidRPr="00504C6A" w:rsidRDefault="0006712C" w:rsidP="00851BDA">
            <w:pPr>
              <w:spacing w:after="0" w:line="259" w:lineRule="auto"/>
              <w:ind w:right="117"/>
              <w:jc w:val="center"/>
              <w:rPr>
                <w:rFonts w:ascii="Arial" w:hAnsi="Arial" w:cs="Arial"/>
                <w:sz w:val="24"/>
                <w:szCs w:val="24"/>
              </w:rPr>
            </w:pPr>
            <w:r w:rsidRPr="00504C6A">
              <w:rPr>
                <w:rFonts w:ascii="Arial" w:hAnsi="Arial" w:cs="Arial"/>
                <w:b/>
                <w:sz w:val="24"/>
                <w:szCs w:val="24"/>
              </w:rPr>
              <w:t>Fundamental</w:t>
            </w:r>
            <w:r w:rsidRPr="00504C6A">
              <w:rPr>
                <w:rFonts w:ascii="Arial" w:hAnsi="Arial" w:cs="Arial"/>
                <w:sz w:val="24"/>
                <w:szCs w:val="24"/>
              </w:rPr>
              <w:t xml:space="preserve"> </w:t>
            </w:r>
          </w:p>
        </w:tc>
      </w:tr>
      <w:tr w:rsidR="0006712C" w:rsidRPr="00504C6A" w14:paraId="384301CF" w14:textId="77777777" w:rsidTr="00851BDA">
        <w:trPr>
          <w:trHeight w:val="670"/>
        </w:trPr>
        <w:tc>
          <w:tcPr>
            <w:tcW w:w="0" w:type="auto"/>
            <w:vMerge/>
            <w:tcBorders>
              <w:top w:val="nil"/>
              <w:left w:val="single" w:sz="4" w:space="0" w:color="000000"/>
              <w:bottom w:val="single" w:sz="4" w:space="0" w:color="000000"/>
              <w:right w:val="single" w:sz="4" w:space="0" w:color="000000"/>
            </w:tcBorders>
            <w:shd w:val="clear" w:color="auto" w:fill="auto"/>
          </w:tcPr>
          <w:p w14:paraId="53B8C966" w14:textId="77777777" w:rsidR="0006712C" w:rsidRPr="00504C6A" w:rsidRDefault="0006712C" w:rsidP="00851BDA">
            <w:pPr>
              <w:spacing w:after="160" w:line="259" w:lineRule="auto"/>
              <w:rPr>
                <w:rFonts w:ascii="Arial" w:hAnsi="Arial" w:cs="Arial"/>
                <w:sz w:val="24"/>
                <w:szCs w:val="24"/>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31EF9" w14:textId="77777777" w:rsidR="0006712C" w:rsidRPr="00504C6A" w:rsidRDefault="0006712C" w:rsidP="00851BDA">
            <w:pPr>
              <w:spacing w:after="0" w:line="259" w:lineRule="auto"/>
              <w:ind w:right="113"/>
              <w:jc w:val="center"/>
              <w:rPr>
                <w:rFonts w:ascii="Arial" w:hAnsi="Arial" w:cs="Arial"/>
                <w:sz w:val="24"/>
                <w:szCs w:val="24"/>
              </w:rPr>
            </w:pPr>
            <w:r w:rsidRPr="00504C6A">
              <w:rPr>
                <w:rFonts w:ascii="Arial" w:hAnsi="Arial" w:cs="Arial"/>
                <w:sz w:val="24"/>
                <w:szCs w:val="24"/>
              </w:rPr>
              <w:t xml:space="preserve">Total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F983D41" w14:textId="77777777" w:rsidR="0006712C" w:rsidRPr="00504C6A" w:rsidRDefault="0006712C" w:rsidP="00851BDA">
            <w:pPr>
              <w:spacing w:after="19" w:line="259" w:lineRule="auto"/>
              <w:ind w:left="106"/>
              <w:rPr>
                <w:rFonts w:ascii="Arial" w:hAnsi="Arial" w:cs="Arial"/>
                <w:sz w:val="24"/>
                <w:szCs w:val="24"/>
              </w:rPr>
            </w:pPr>
            <w:r w:rsidRPr="00504C6A">
              <w:rPr>
                <w:rFonts w:ascii="Arial" w:hAnsi="Arial" w:cs="Arial"/>
                <w:sz w:val="24"/>
                <w:szCs w:val="24"/>
              </w:rPr>
              <w:t xml:space="preserve">Anos </w:t>
            </w:r>
          </w:p>
          <w:p w14:paraId="4E72B7C3" w14:textId="77777777" w:rsidR="0006712C" w:rsidRPr="00504C6A" w:rsidRDefault="0006712C" w:rsidP="00851BDA">
            <w:pPr>
              <w:spacing w:after="0" w:line="259" w:lineRule="auto"/>
              <w:ind w:left="14"/>
              <w:rPr>
                <w:rFonts w:ascii="Arial" w:hAnsi="Arial" w:cs="Arial"/>
                <w:sz w:val="24"/>
                <w:szCs w:val="24"/>
              </w:rPr>
            </w:pPr>
            <w:r w:rsidRPr="00504C6A">
              <w:rPr>
                <w:rFonts w:ascii="Arial" w:hAnsi="Arial" w:cs="Arial"/>
                <w:sz w:val="24"/>
                <w:szCs w:val="24"/>
              </w:rPr>
              <w:t xml:space="preserve">Iniciais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20082D1" w14:textId="77777777" w:rsidR="0006712C" w:rsidRPr="00504C6A" w:rsidRDefault="0006712C" w:rsidP="00851BDA">
            <w:pPr>
              <w:spacing w:after="19" w:line="259" w:lineRule="auto"/>
              <w:ind w:right="118"/>
              <w:jc w:val="center"/>
              <w:rPr>
                <w:rFonts w:ascii="Arial" w:hAnsi="Arial" w:cs="Arial"/>
                <w:sz w:val="24"/>
                <w:szCs w:val="24"/>
              </w:rPr>
            </w:pPr>
            <w:r w:rsidRPr="00504C6A">
              <w:rPr>
                <w:rFonts w:ascii="Arial" w:hAnsi="Arial" w:cs="Arial"/>
                <w:sz w:val="24"/>
                <w:szCs w:val="24"/>
              </w:rPr>
              <w:t xml:space="preserve">Anos </w:t>
            </w:r>
          </w:p>
          <w:p w14:paraId="08A750A4" w14:textId="77777777" w:rsidR="0006712C" w:rsidRPr="00504C6A" w:rsidRDefault="0006712C" w:rsidP="00851BDA">
            <w:pPr>
              <w:spacing w:after="0" w:line="259" w:lineRule="auto"/>
              <w:ind w:right="117"/>
              <w:jc w:val="center"/>
              <w:rPr>
                <w:rFonts w:ascii="Arial" w:hAnsi="Arial" w:cs="Arial"/>
                <w:sz w:val="24"/>
                <w:szCs w:val="24"/>
              </w:rPr>
            </w:pPr>
            <w:r w:rsidRPr="00504C6A">
              <w:rPr>
                <w:rFonts w:ascii="Arial" w:hAnsi="Arial" w:cs="Arial"/>
                <w:sz w:val="24"/>
                <w:szCs w:val="24"/>
              </w:rPr>
              <w:t xml:space="preserve">Finais </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D4659" w14:textId="77777777" w:rsidR="0006712C" w:rsidRPr="00504C6A" w:rsidRDefault="0006712C" w:rsidP="00851BDA">
            <w:pPr>
              <w:spacing w:after="0" w:line="259" w:lineRule="auto"/>
              <w:ind w:left="43"/>
              <w:rPr>
                <w:rFonts w:ascii="Arial" w:hAnsi="Arial" w:cs="Arial"/>
                <w:sz w:val="24"/>
                <w:szCs w:val="24"/>
              </w:rPr>
            </w:pPr>
            <w:r w:rsidRPr="00504C6A">
              <w:rPr>
                <w:rFonts w:ascii="Arial" w:hAnsi="Arial" w:cs="Arial"/>
                <w:sz w:val="24"/>
                <w:szCs w:val="24"/>
              </w:rPr>
              <w:t xml:space="preserve">Total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08298" w14:textId="77777777" w:rsidR="0006712C" w:rsidRPr="00504C6A" w:rsidRDefault="0006712C" w:rsidP="00851BDA">
            <w:pPr>
              <w:spacing w:after="0" w:line="259" w:lineRule="auto"/>
              <w:rPr>
                <w:rFonts w:ascii="Arial" w:hAnsi="Arial" w:cs="Arial"/>
                <w:sz w:val="24"/>
                <w:szCs w:val="24"/>
              </w:rPr>
            </w:pPr>
            <w:r w:rsidRPr="00504C6A">
              <w:rPr>
                <w:rFonts w:ascii="Arial" w:hAnsi="Arial" w:cs="Arial"/>
                <w:sz w:val="24"/>
                <w:szCs w:val="24"/>
              </w:rPr>
              <w:t xml:space="preserve">Fund.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EFF40" w14:textId="77777777" w:rsidR="0006712C" w:rsidRPr="00504C6A" w:rsidRDefault="0006712C" w:rsidP="00851BDA">
            <w:pPr>
              <w:spacing w:after="0" w:line="259" w:lineRule="auto"/>
              <w:ind w:right="111"/>
              <w:jc w:val="center"/>
              <w:rPr>
                <w:rFonts w:ascii="Arial" w:hAnsi="Arial" w:cs="Arial"/>
                <w:sz w:val="24"/>
                <w:szCs w:val="24"/>
              </w:rPr>
            </w:pPr>
            <w:r w:rsidRPr="00504C6A">
              <w:rPr>
                <w:rFonts w:ascii="Arial" w:hAnsi="Arial" w:cs="Arial"/>
                <w:sz w:val="24"/>
                <w:szCs w:val="24"/>
              </w:rPr>
              <w:t xml:space="preserve">Pres. </w:t>
            </w:r>
          </w:p>
        </w:tc>
      </w:tr>
      <w:tr w:rsidR="0006712C" w:rsidRPr="00504C6A" w14:paraId="2C4E7504" w14:textId="77777777" w:rsidTr="00851BDA">
        <w:trPr>
          <w:trHeight w:val="425"/>
        </w:trPr>
        <w:tc>
          <w:tcPr>
            <w:tcW w:w="2074" w:type="dxa"/>
            <w:tcBorders>
              <w:top w:val="single" w:sz="4" w:space="0" w:color="000000"/>
              <w:left w:val="single" w:sz="4" w:space="0" w:color="000000"/>
              <w:bottom w:val="single" w:sz="4" w:space="0" w:color="000000"/>
              <w:right w:val="single" w:sz="4" w:space="0" w:color="000000"/>
            </w:tcBorders>
            <w:shd w:val="clear" w:color="auto" w:fill="auto"/>
          </w:tcPr>
          <w:p w14:paraId="7DA92794" w14:textId="77777777" w:rsidR="0006712C" w:rsidRPr="00504C6A" w:rsidRDefault="0006712C" w:rsidP="00851BDA">
            <w:pPr>
              <w:spacing w:after="0" w:line="259" w:lineRule="auto"/>
              <w:ind w:left="34"/>
              <w:rPr>
                <w:rFonts w:ascii="Arial" w:hAnsi="Arial" w:cs="Arial"/>
                <w:sz w:val="24"/>
                <w:szCs w:val="24"/>
              </w:rPr>
            </w:pPr>
            <w:r w:rsidRPr="00504C6A">
              <w:rPr>
                <w:rFonts w:ascii="Arial" w:hAnsi="Arial" w:cs="Arial"/>
                <w:sz w:val="24"/>
                <w:szCs w:val="24"/>
              </w:rPr>
              <w:t xml:space="preserve">Viçosa do Ceará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D60609C" w14:textId="77777777" w:rsidR="0006712C" w:rsidRPr="00504C6A" w:rsidRDefault="0006712C" w:rsidP="00851BDA">
            <w:pPr>
              <w:spacing w:after="0" w:line="259" w:lineRule="auto"/>
              <w:ind w:right="114"/>
              <w:jc w:val="right"/>
              <w:rPr>
                <w:rFonts w:ascii="Arial" w:hAnsi="Arial" w:cs="Arial"/>
                <w:sz w:val="24"/>
                <w:szCs w:val="24"/>
              </w:rPr>
            </w:pPr>
            <w:r w:rsidRPr="00504C6A">
              <w:rPr>
                <w:rFonts w:ascii="Arial" w:hAnsi="Arial" w:cs="Arial"/>
                <w:sz w:val="24"/>
                <w:szCs w:val="24"/>
              </w:rPr>
              <w:t xml:space="preserve">10.624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56726A6" w14:textId="77777777" w:rsidR="0006712C" w:rsidRPr="00504C6A" w:rsidRDefault="0006712C" w:rsidP="00851BDA">
            <w:pPr>
              <w:spacing w:after="0" w:line="259" w:lineRule="auto"/>
              <w:ind w:right="114"/>
              <w:jc w:val="right"/>
              <w:rPr>
                <w:rFonts w:ascii="Arial" w:hAnsi="Arial" w:cs="Arial"/>
                <w:sz w:val="24"/>
                <w:szCs w:val="24"/>
              </w:rPr>
            </w:pPr>
            <w:r w:rsidRPr="00504C6A">
              <w:rPr>
                <w:rFonts w:ascii="Arial" w:hAnsi="Arial" w:cs="Arial"/>
                <w:sz w:val="24"/>
                <w:szCs w:val="24"/>
              </w:rPr>
              <w:t xml:space="preserve">5.720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142904F" w14:textId="77777777" w:rsidR="0006712C" w:rsidRPr="00504C6A" w:rsidRDefault="0006712C" w:rsidP="00851BDA">
            <w:pPr>
              <w:spacing w:after="0" w:line="259" w:lineRule="auto"/>
              <w:ind w:right="114"/>
              <w:jc w:val="right"/>
              <w:rPr>
                <w:rFonts w:ascii="Arial" w:hAnsi="Arial" w:cs="Arial"/>
                <w:sz w:val="24"/>
                <w:szCs w:val="24"/>
              </w:rPr>
            </w:pPr>
            <w:r w:rsidRPr="00504C6A">
              <w:rPr>
                <w:rFonts w:ascii="Arial" w:hAnsi="Arial" w:cs="Arial"/>
                <w:sz w:val="24"/>
                <w:szCs w:val="24"/>
              </w:rPr>
              <w:t xml:space="preserve">4.904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1A71705" w14:textId="77777777" w:rsidR="0006712C" w:rsidRPr="00504C6A" w:rsidRDefault="0006712C" w:rsidP="00851BDA">
            <w:pPr>
              <w:spacing w:after="0" w:line="259" w:lineRule="auto"/>
              <w:ind w:left="22"/>
              <w:rPr>
                <w:rFonts w:ascii="Arial" w:hAnsi="Arial" w:cs="Arial"/>
                <w:sz w:val="24"/>
                <w:szCs w:val="24"/>
              </w:rPr>
            </w:pPr>
            <w:r w:rsidRPr="00504C6A">
              <w:rPr>
                <w:rFonts w:ascii="Arial" w:hAnsi="Arial" w:cs="Arial"/>
                <w:sz w:val="24"/>
                <w:szCs w:val="24"/>
              </w:rPr>
              <w:t xml:space="preserve">1.128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22AD915" w14:textId="77777777" w:rsidR="0006712C" w:rsidRPr="00504C6A" w:rsidRDefault="0006712C" w:rsidP="00851BDA">
            <w:pPr>
              <w:spacing w:after="0" w:line="259" w:lineRule="auto"/>
              <w:ind w:right="116"/>
              <w:jc w:val="right"/>
              <w:rPr>
                <w:rFonts w:ascii="Arial" w:hAnsi="Arial" w:cs="Arial"/>
                <w:sz w:val="24"/>
                <w:szCs w:val="24"/>
              </w:rPr>
            </w:pPr>
            <w:r w:rsidRPr="00504C6A">
              <w:rPr>
                <w:rFonts w:ascii="Arial" w:hAnsi="Arial" w:cs="Arial"/>
                <w:sz w:val="24"/>
                <w:szCs w:val="24"/>
              </w:rPr>
              <w:t xml:space="preserve">886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0D6D24B" w14:textId="77777777" w:rsidR="0006712C" w:rsidRPr="00504C6A" w:rsidRDefault="0006712C" w:rsidP="00851BDA">
            <w:pPr>
              <w:spacing w:after="0" w:line="259" w:lineRule="auto"/>
              <w:ind w:right="111"/>
              <w:jc w:val="right"/>
              <w:rPr>
                <w:rFonts w:ascii="Arial" w:hAnsi="Arial" w:cs="Arial"/>
                <w:sz w:val="24"/>
                <w:szCs w:val="24"/>
              </w:rPr>
            </w:pPr>
            <w:r w:rsidRPr="00504C6A">
              <w:rPr>
                <w:rFonts w:ascii="Arial" w:hAnsi="Arial" w:cs="Arial"/>
                <w:sz w:val="24"/>
                <w:szCs w:val="24"/>
              </w:rPr>
              <w:t xml:space="preserve">798 </w:t>
            </w:r>
          </w:p>
        </w:tc>
      </w:tr>
      <w:tr w:rsidR="0006712C" w:rsidRPr="00504C6A" w14:paraId="123BAC01" w14:textId="77777777" w:rsidTr="00851BDA">
        <w:trPr>
          <w:trHeight w:val="425"/>
        </w:trPr>
        <w:tc>
          <w:tcPr>
            <w:tcW w:w="2074" w:type="dxa"/>
            <w:tcBorders>
              <w:top w:val="single" w:sz="4" w:space="0" w:color="000000"/>
              <w:left w:val="single" w:sz="4" w:space="0" w:color="000000"/>
              <w:bottom w:val="single" w:sz="4" w:space="0" w:color="000000"/>
              <w:right w:val="single" w:sz="4" w:space="0" w:color="000000"/>
            </w:tcBorders>
            <w:shd w:val="clear" w:color="auto" w:fill="auto"/>
          </w:tcPr>
          <w:p w14:paraId="58EBF843" w14:textId="77777777" w:rsidR="0006712C" w:rsidRPr="00504C6A" w:rsidRDefault="0006712C" w:rsidP="00851BDA">
            <w:pPr>
              <w:spacing w:after="0" w:line="259" w:lineRule="auto"/>
              <w:ind w:right="117"/>
              <w:jc w:val="center"/>
              <w:rPr>
                <w:rFonts w:ascii="Arial" w:hAnsi="Arial" w:cs="Arial"/>
                <w:sz w:val="24"/>
                <w:szCs w:val="24"/>
              </w:rPr>
            </w:pPr>
            <w:r w:rsidRPr="00504C6A">
              <w:rPr>
                <w:rFonts w:ascii="Arial" w:hAnsi="Arial" w:cs="Arial"/>
                <w:sz w:val="24"/>
                <w:szCs w:val="24"/>
              </w:rPr>
              <w:t xml:space="preserve">Tianguá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FA00C10" w14:textId="77777777" w:rsidR="0006712C" w:rsidRPr="00504C6A" w:rsidRDefault="0006712C" w:rsidP="00851BDA">
            <w:pPr>
              <w:spacing w:after="0" w:line="259" w:lineRule="auto"/>
              <w:ind w:right="114"/>
              <w:jc w:val="right"/>
              <w:rPr>
                <w:rFonts w:ascii="Arial" w:hAnsi="Arial" w:cs="Arial"/>
                <w:sz w:val="24"/>
                <w:szCs w:val="24"/>
              </w:rPr>
            </w:pPr>
            <w:r w:rsidRPr="00504C6A">
              <w:rPr>
                <w:rFonts w:ascii="Arial" w:hAnsi="Arial" w:cs="Arial"/>
                <w:sz w:val="24"/>
                <w:szCs w:val="24"/>
              </w:rPr>
              <w:t xml:space="preserve">12.358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9FBA6F7" w14:textId="77777777" w:rsidR="0006712C" w:rsidRPr="00504C6A" w:rsidRDefault="0006712C" w:rsidP="00851BDA">
            <w:pPr>
              <w:spacing w:after="0" w:line="259" w:lineRule="auto"/>
              <w:ind w:right="114"/>
              <w:jc w:val="right"/>
              <w:rPr>
                <w:rFonts w:ascii="Arial" w:hAnsi="Arial" w:cs="Arial"/>
                <w:sz w:val="24"/>
                <w:szCs w:val="24"/>
              </w:rPr>
            </w:pPr>
            <w:r w:rsidRPr="00504C6A">
              <w:rPr>
                <w:rFonts w:ascii="Arial" w:hAnsi="Arial" w:cs="Arial"/>
                <w:sz w:val="24"/>
                <w:szCs w:val="24"/>
              </w:rPr>
              <w:t xml:space="preserve">6.700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64133F5" w14:textId="77777777" w:rsidR="0006712C" w:rsidRPr="00504C6A" w:rsidRDefault="0006712C" w:rsidP="00851BDA">
            <w:pPr>
              <w:spacing w:after="0" w:line="259" w:lineRule="auto"/>
              <w:ind w:right="114"/>
              <w:jc w:val="right"/>
              <w:rPr>
                <w:rFonts w:ascii="Arial" w:hAnsi="Arial" w:cs="Arial"/>
                <w:sz w:val="24"/>
                <w:szCs w:val="24"/>
              </w:rPr>
            </w:pPr>
            <w:r w:rsidRPr="00504C6A">
              <w:rPr>
                <w:rFonts w:ascii="Arial" w:hAnsi="Arial" w:cs="Arial"/>
                <w:sz w:val="24"/>
                <w:szCs w:val="24"/>
              </w:rPr>
              <w:t xml:space="preserve">5.658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3E73433A" w14:textId="77777777" w:rsidR="0006712C" w:rsidRPr="00504C6A" w:rsidRDefault="0006712C" w:rsidP="00851BDA">
            <w:pPr>
              <w:spacing w:after="0" w:line="259" w:lineRule="auto"/>
              <w:ind w:left="22"/>
              <w:rPr>
                <w:rFonts w:ascii="Arial" w:hAnsi="Arial" w:cs="Arial"/>
                <w:sz w:val="24"/>
                <w:szCs w:val="24"/>
              </w:rPr>
            </w:pPr>
            <w:r w:rsidRPr="00504C6A">
              <w:rPr>
                <w:rFonts w:ascii="Arial" w:hAnsi="Arial" w:cs="Arial"/>
                <w:sz w:val="24"/>
                <w:szCs w:val="24"/>
              </w:rPr>
              <w:t xml:space="preserve">2.923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6E6E069" w14:textId="77777777" w:rsidR="0006712C" w:rsidRPr="00504C6A" w:rsidRDefault="0006712C" w:rsidP="00851BDA">
            <w:pPr>
              <w:spacing w:after="0" w:line="259" w:lineRule="auto"/>
              <w:ind w:left="17"/>
              <w:rPr>
                <w:rFonts w:ascii="Arial" w:hAnsi="Arial" w:cs="Arial"/>
                <w:sz w:val="24"/>
                <w:szCs w:val="24"/>
              </w:rPr>
            </w:pPr>
            <w:r w:rsidRPr="00504C6A">
              <w:rPr>
                <w:rFonts w:ascii="Arial" w:hAnsi="Arial" w:cs="Arial"/>
                <w:sz w:val="24"/>
                <w:szCs w:val="24"/>
              </w:rPr>
              <w:t xml:space="preserve">1.318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23BFBE7" w14:textId="77777777" w:rsidR="0006712C" w:rsidRPr="00504C6A" w:rsidRDefault="0006712C" w:rsidP="00851BDA">
            <w:pPr>
              <w:spacing w:after="0" w:line="259" w:lineRule="auto"/>
              <w:ind w:right="111"/>
              <w:jc w:val="right"/>
              <w:rPr>
                <w:rFonts w:ascii="Arial" w:hAnsi="Arial" w:cs="Arial"/>
                <w:sz w:val="24"/>
                <w:szCs w:val="24"/>
              </w:rPr>
            </w:pPr>
            <w:r w:rsidRPr="00504C6A">
              <w:rPr>
                <w:rFonts w:ascii="Arial" w:hAnsi="Arial" w:cs="Arial"/>
                <w:sz w:val="24"/>
                <w:szCs w:val="24"/>
              </w:rPr>
              <w:t xml:space="preserve">688 </w:t>
            </w:r>
          </w:p>
        </w:tc>
      </w:tr>
      <w:tr w:rsidR="0006712C" w:rsidRPr="00504C6A" w14:paraId="5B1E0A26" w14:textId="77777777" w:rsidTr="00851BDA">
        <w:trPr>
          <w:trHeight w:val="422"/>
        </w:trPr>
        <w:tc>
          <w:tcPr>
            <w:tcW w:w="2074" w:type="dxa"/>
            <w:tcBorders>
              <w:top w:val="single" w:sz="4" w:space="0" w:color="000000"/>
              <w:left w:val="single" w:sz="4" w:space="0" w:color="000000"/>
              <w:bottom w:val="single" w:sz="4" w:space="0" w:color="000000"/>
              <w:right w:val="single" w:sz="4" w:space="0" w:color="000000"/>
            </w:tcBorders>
            <w:shd w:val="clear" w:color="auto" w:fill="auto"/>
          </w:tcPr>
          <w:p w14:paraId="16426919" w14:textId="77777777" w:rsidR="0006712C" w:rsidRPr="00504C6A" w:rsidRDefault="0006712C" w:rsidP="00851BDA">
            <w:pPr>
              <w:spacing w:after="0" w:line="259" w:lineRule="auto"/>
              <w:ind w:right="114"/>
              <w:jc w:val="center"/>
              <w:rPr>
                <w:rFonts w:ascii="Arial" w:hAnsi="Arial" w:cs="Arial"/>
                <w:sz w:val="24"/>
                <w:szCs w:val="24"/>
              </w:rPr>
            </w:pPr>
            <w:r w:rsidRPr="00504C6A">
              <w:rPr>
                <w:rFonts w:ascii="Arial" w:hAnsi="Arial" w:cs="Arial"/>
                <w:sz w:val="24"/>
                <w:szCs w:val="24"/>
              </w:rPr>
              <w:t xml:space="preserve">Ubajara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CC6A98B" w14:textId="77777777" w:rsidR="0006712C" w:rsidRPr="00504C6A" w:rsidRDefault="0006712C" w:rsidP="00851BDA">
            <w:pPr>
              <w:spacing w:after="0" w:line="259" w:lineRule="auto"/>
              <w:ind w:right="114"/>
              <w:jc w:val="right"/>
              <w:rPr>
                <w:rFonts w:ascii="Arial" w:hAnsi="Arial" w:cs="Arial"/>
                <w:sz w:val="24"/>
                <w:szCs w:val="24"/>
              </w:rPr>
            </w:pPr>
            <w:r w:rsidRPr="00504C6A">
              <w:rPr>
                <w:rFonts w:ascii="Arial" w:hAnsi="Arial" w:cs="Arial"/>
                <w:sz w:val="24"/>
                <w:szCs w:val="24"/>
              </w:rPr>
              <w:t xml:space="preserve">5.598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C62FB95" w14:textId="77777777" w:rsidR="0006712C" w:rsidRPr="00504C6A" w:rsidRDefault="0006712C" w:rsidP="00851BDA">
            <w:pPr>
              <w:spacing w:after="0" w:line="259" w:lineRule="auto"/>
              <w:ind w:right="114"/>
              <w:jc w:val="right"/>
              <w:rPr>
                <w:rFonts w:ascii="Arial" w:hAnsi="Arial" w:cs="Arial"/>
                <w:sz w:val="24"/>
                <w:szCs w:val="24"/>
              </w:rPr>
            </w:pPr>
            <w:r w:rsidRPr="00504C6A">
              <w:rPr>
                <w:rFonts w:ascii="Arial" w:hAnsi="Arial" w:cs="Arial"/>
                <w:sz w:val="24"/>
                <w:szCs w:val="24"/>
              </w:rPr>
              <w:t xml:space="preserve">2.958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C5A64E9" w14:textId="77777777" w:rsidR="0006712C" w:rsidRPr="00504C6A" w:rsidRDefault="0006712C" w:rsidP="00851BDA">
            <w:pPr>
              <w:spacing w:after="0" w:line="259" w:lineRule="auto"/>
              <w:ind w:right="114"/>
              <w:jc w:val="right"/>
              <w:rPr>
                <w:rFonts w:ascii="Arial" w:hAnsi="Arial" w:cs="Arial"/>
                <w:sz w:val="24"/>
                <w:szCs w:val="24"/>
              </w:rPr>
            </w:pPr>
            <w:r w:rsidRPr="00504C6A">
              <w:rPr>
                <w:rFonts w:ascii="Arial" w:hAnsi="Arial" w:cs="Arial"/>
                <w:sz w:val="24"/>
                <w:szCs w:val="24"/>
              </w:rPr>
              <w:t xml:space="preserve">2.640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2DE1A0E" w14:textId="77777777" w:rsidR="0006712C" w:rsidRPr="00504C6A" w:rsidRDefault="0006712C" w:rsidP="00851BDA">
            <w:pPr>
              <w:spacing w:after="0" w:line="259" w:lineRule="auto"/>
              <w:ind w:right="114"/>
              <w:jc w:val="right"/>
              <w:rPr>
                <w:rFonts w:ascii="Arial" w:hAnsi="Arial" w:cs="Arial"/>
                <w:sz w:val="24"/>
                <w:szCs w:val="24"/>
              </w:rPr>
            </w:pPr>
            <w:r w:rsidRPr="00504C6A">
              <w:rPr>
                <w:rFonts w:ascii="Arial" w:hAnsi="Arial" w:cs="Arial"/>
                <w:sz w:val="24"/>
                <w:szCs w:val="24"/>
              </w:rPr>
              <w:t xml:space="preserve">398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D9A7C01" w14:textId="77777777" w:rsidR="0006712C" w:rsidRPr="00504C6A" w:rsidRDefault="0006712C" w:rsidP="00851BDA">
            <w:pPr>
              <w:spacing w:after="0" w:line="259" w:lineRule="auto"/>
              <w:ind w:right="116"/>
              <w:jc w:val="right"/>
              <w:rPr>
                <w:rFonts w:ascii="Arial" w:hAnsi="Arial" w:cs="Arial"/>
                <w:sz w:val="24"/>
                <w:szCs w:val="24"/>
              </w:rPr>
            </w:pPr>
            <w:r w:rsidRPr="00504C6A">
              <w:rPr>
                <w:rFonts w:ascii="Arial" w:hAnsi="Arial" w:cs="Arial"/>
                <w:sz w:val="24"/>
                <w:szCs w:val="24"/>
              </w:rPr>
              <w:t xml:space="preserve">305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A940203" w14:textId="77777777" w:rsidR="0006712C" w:rsidRPr="00504C6A" w:rsidRDefault="0006712C" w:rsidP="00851BDA">
            <w:pPr>
              <w:spacing w:after="0" w:line="259" w:lineRule="auto"/>
              <w:ind w:right="111"/>
              <w:jc w:val="right"/>
              <w:rPr>
                <w:rFonts w:ascii="Arial" w:hAnsi="Arial" w:cs="Arial"/>
                <w:sz w:val="24"/>
                <w:szCs w:val="24"/>
              </w:rPr>
            </w:pPr>
            <w:r w:rsidRPr="00504C6A">
              <w:rPr>
                <w:rFonts w:ascii="Arial" w:hAnsi="Arial" w:cs="Arial"/>
                <w:sz w:val="24"/>
                <w:szCs w:val="24"/>
              </w:rPr>
              <w:t xml:space="preserve">398 </w:t>
            </w:r>
          </w:p>
        </w:tc>
      </w:tr>
      <w:tr w:rsidR="0006712C" w:rsidRPr="00504C6A" w14:paraId="6AB729D0" w14:textId="77777777" w:rsidTr="00851BDA">
        <w:trPr>
          <w:trHeight w:val="425"/>
        </w:trPr>
        <w:tc>
          <w:tcPr>
            <w:tcW w:w="2074" w:type="dxa"/>
            <w:tcBorders>
              <w:top w:val="single" w:sz="4" w:space="0" w:color="000000"/>
              <w:left w:val="single" w:sz="4" w:space="0" w:color="000000"/>
              <w:bottom w:val="single" w:sz="4" w:space="0" w:color="000000"/>
              <w:right w:val="single" w:sz="4" w:space="0" w:color="000000"/>
            </w:tcBorders>
            <w:shd w:val="clear" w:color="auto" w:fill="auto"/>
          </w:tcPr>
          <w:p w14:paraId="2A784493" w14:textId="77777777" w:rsidR="0006712C" w:rsidRPr="00504C6A" w:rsidRDefault="0006712C" w:rsidP="00851BDA">
            <w:pPr>
              <w:spacing w:after="0" w:line="259" w:lineRule="auto"/>
              <w:ind w:right="115"/>
              <w:jc w:val="center"/>
              <w:rPr>
                <w:rFonts w:ascii="Arial" w:hAnsi="Arial" w:cs="Arial"/>
                <w:sz w:val="24"/>
                <w:szCs w:val="24"/>
              </w:rPr>
            </w:pPr>
            <w:r w:rsidRPr="00504C6A">
              <w:rPr>
                <w:rFonts w:ascii="Arial" w:hAnsi="Arial" w:cs="Arial"/>
                <w:sz w:val="24"/>
                <w:szCs w:val="24"/>
              </w:rPr>
              <w:t xml:space="preserve">Ibiapina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2EB7D0A" w14:textId="77777777" w:rsidR="0006712C" w:rsidRPr="00504C6A" w:rsidRDefault="0006712C" w:rsidP="00851BDA">
            <w:pPr>
              <w:spacing w:after="0" w:line="259" w:lineRule="auto"/>
              <w:ind w:right="114"/>
              <w:jc w:val="right"/>
              <w:rPr>
                <w:rFonts w:ascii="Arial" w:hAnsi="Arial" w:cs="Arial"/>
                <w:sz w:val="24"/>
                <w:szCs w:val="24"/>
              </w:rPr>
            </w:pPr>
            <w:r w:rsidRPr="00504C6A">
              <w:rPr>
                <w:rFonts w:ascii="Arial" w:hAnsi="Arial" w:cs="Arial"/>
                <w:sz w:val="24"/>
                <w:szCs w:val="24"/>
              </w:rPr>
              <w:t xml:space="preserve">3.704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F28C6F7" w14:textId="77777777" w:rsidR="0006712C" w:rsidRPr="00504C6A" w:rsidRDefault="0006712C" w:rsidP="00851BDA">
            <w:pPr>
              <w:spacing w:after="0" w:line="259" w:lineRule="auto"/>
              <w:ind w:right="114"/>
              <w:jc w:val="right"/>
              <w:rPr>
                <w:rFonts w:ascii="Arial" w:hAnsi="Arial" w:cs="Arial"/>
                <w:sz w:val="24"/>
                <w:szCs w:val="24"/>
              </w:rPr>
            </w:pPr>
            <w:r w:rsidRPr="00504C6A">
              <w:rPr>
                <w:rFonts w:ascii="Arial" w:hAnsi="Arial" w:cs="Arial"/>
                <w:sz w:val="24"/>
                <w:szCs w:val="24"/>
              </w:rPr>
              <w:t xml:space="preserve">1.974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A65E5DE" w14:textId="77777777" w:rsidR="0006712C" w:rsidRPr="00504C6A" w:rsidRDefault="0006712C" w:rsidP="00851BDA">
            <w:pPr>
              <w:spacing w:after="0" w:line="259" w:lineRule="auto"/>
              <w:ind w:right="114"/>
              <w:jc w:val="right"/>
              <w:rPr>
                <w:rFonts w:ascii="Arial" w:hAnsi="Arial" w:cs="Arial"/>
                <w:sz w:val="24"/>
                <w:szCs w:val="24"/>
              </w:rPr>
            </w:pPr>
            <w:r w:rsidRPr="00504C6A">
              <w:rPr>
                <w:rFonts w:ascii="Arial" w:hAnsi="Arial" w:cs="Arial"/>
                <w:sz w:val="24"/>
                <w:szCs w:val="24"/>
              </w:rPr>
              <w:t xml:space="preserve">1.730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2306478" w14:textId="77777777" w:rsidR="0006712C" w:rsidRPr="00504C6A" w:rsidRDefault="0006712C" w:rsidP="00851BDA">
            <w:pPr>
              <w:spacing w:after="0" w:line="259" w:lineRule="auto"/>
              <w:ind w:right="114"/>
              <w:jc w:val="right"/>
              <w:rPr>
                <w:rFonts w:ascii="Arial" w:hAnsi="Arial" w:cs="Arial"/>
                <w:sz w:val="24"/>
                <w:szCs w:val="24"/>
              </w:rPr>
            </w:pPr>
            <w:r w:rsidRPr="00504C6A">
              <w:rPr>
                <w:rFonts w:ascii="Arial" w:hAnsi="Arial" w:cs="Arial"/>
                <w:sz w:val="24"/>
                <w:szCs w:val="24"/>
              </w:rPr>
              <w:t xml:space="preserve">281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58B1BDE" w14:textId="77777777" w:rsidR="0006712C" w:rsidRPr="00504C6A" w:rsidRDefault="0006712C" w:rsidP="00851BDA">
            <w:pPr>
              <w:spacing w:after="0" w:line="259" w:lineRule="auto"/>
              <w:ind w:right="116"/>
              <w:jc w:val="right"/>
              <w:rPr>
                <w:rFonts w:ascii="Arial" w:hAnsi="Arial" w:cs="Arial"/>
                <w:sz w:val="24"/>
                <w:szCs w:val="24"/>
              </w:rPr>
            </w:pPr>
            <w:r w:rsidRPr="00504C6A">
              <w:rPr>
                <w:rFonts w:ascii="Arial" w:hAnsi="Arial" w:cs="Arial"/>
                <w:sz w:val="24"/>
                <w:szCs w:val="24"/>
              </w:rPr>
              <w:t xml:space="preserve">233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4B91068" w14:textId="77777777" w:rsidR="0006712C" w:rsidRPr="00504C6A" w:rsidRDefault="0006712C" w:rsidP="00851BDA">
            <w:pPr>
              <w:spacing w:after="0" w:line="259" w:lineRule="auto"/>
              <w:ind w:right="111"/>
              <w:jc w:val="right"/>
              <w:rPr>
                <w:rFonts w:ascii="Arial" w:hAnsi="Arial" w:cs="Arial"/>
                <w:sz w:val="24"/>
                <w:szCs w:val="24"/>
              </w:rPr>
            </w:pPr>
            <w:r w:rsidRPr="00504C6A">
              <w:rPr>
                <w:rFonts w:ascii="Arial" w:hAnsi="Arial" w:cs="Arial"/>
                <w:sz w:val="24"/>
                <w:szCs w:val="24"/>
              </w:rPr>
              <w:t xml:space="preserve">281 </w:t>
            </w:r>
          </w:p>
        </w:tc>
      </w:tr>
      <w:tr w:rsidR="0006712C" w:rsidRPr="00504C6A" w14:paraId="56A5B840" w14:textId="77777777" w:rsidTr="00851BDA">
        <w:trPr>
          <w:trHeight w:val="425"/>
        </w:trPr>
        <w:tc>
          <w:tcPr>
            <w:tcW w:w="2074" w:type="dxa"/>
            <w:tcBorders>
              <w:top w:val="single" w:sz="4" w:space="0" w:color="000000"/>
              <w:left w:val="single" w:sz="4" w:space="0" w:color="000000"/>
              <w:bottom w:val="single" w:sz="4" w:space="0" w:color="000000"/>
              <w:right w:val="single" w:sz="4" w:space="0" w:color="000000"/>
            </w:tcBorders>
            <w:shd w:val="clear" w:color="auto" w:fill="auto"/>
          </w:tcPr>
          <w:p w14:paraId="0FCC0E12" w14:textId="77777777" w:rsidR="0006712C" w:rsidRPr="00504C6A" w:rsidRDefault="0006712C" w:rsidP="00851BDA">
            <w:pPr>
              <w:spacing w:after="0" w:line="259" w:lineRule="auto"/>
              <w:ind w:right="116"/>
              <w:jc w:val="center"/>
              <w:rPr>
                <w:rFonts w:ascii="Arial" w:hAnsi="Arial" w:cs="Arial"/>
                <w:sz w:val="24"/>
                <w:szCs w:val="24"/>
              </w:rPr>
            </w:pPr>
            <w:r w:rsidRPr="00504C6A">
              <w:rPr>
                <w:rFonts w:ascii="Arial" w:hAnsi="Arial" w:cs="Arial"/>
                <w:sz w:val="24"/>
                <w:szCs w:val="24"/>
              </w:rPr>
              <w:t xml:space="preserve">Carnaubal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2448588" w14:textId="77777777" w:rsidR="0006712C" w:rsidRPr="00504C6A" w:rsidRDefault="0006712C" w:rsidP="00851BDA">
            <w:pPr>
              <w:spacing w:after="0" w:line="259" w:lineRule="auto"/>
              <w:ind w:right="114"/>
              <w:jc w:val="right"/>
              <w:rPr>
                <w:rFonts w:ascii="Arial" w:hAnsi="Arial" w:cs="Arial"/>
                <w:sz w:val="24"/>
                <w:szCs w:val="24"/>
              </w:rPr>
            </w:pPr>
            <w:r w:rsidRPr="00504C6A">
              <w:rPr>
                <w:rFonts w:ascii="Arial" w:hAnsi="Arial" w:cs="Arial"/>
                <w:sz w:val="24"/>
                <w:szCs w:val="24"/>
              </w:rPr>
              <w:t xml:space="preserve">2.756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9C386B4" w14:textId="77777777" w:rsidR="0006712C" w:rsidRPr="00504C6A" w:rsidRDefault="0006712C" w:rsidP="00851BDA">
            <w:pPr>
              <w:spacing w:after="0" w:line="259" w:lineRule="auto"/>
              <w:ind w:right="117"/>
              <w:jc w:val="right"/>
              <w:rPr>
                <w:rFonts w:ascii="Arial" w:hAnsi="Arial" w:cs="Arial"/>
                <w:sz w:val="24"/>
                <w:szCs w:val="24"/>
              </w:rPr>
            </w:pPr>
            <w:r w:rsidRPr="00504C6A">
              <w:rPr>
                <w:rFonts w:ascii="Arial" w:hAnsi="Arial" w:cs="Arial"/>
                <w:sz w:val="24"/>
                <w:szCs w:val="24"/>
              </w:rPr>
              <w:t xml:space="preserve">1.466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D136822" w14:textId="77777777" w:rsidR="0006712C" w:rsidRPr="00504C6A" w:rsidRDefault="0006712C" w:rsidP="00851BDA">
            <w:pPr>
              <w:spacing w:after="0" w:line="259" w:lineRule="auto"/>
              <w:ind w:right="114"/>
              <w:jc w:val="right"/>
              <w:rPr>
                <w:rFonts w:ascii="Arial" w:hAnsi="Arial" w:cs="Arial"/>
                <w:sz w:val="24"/>
                <w:szCs w:val="24"/>
              </w:rPr>
            </w:pPr>
            <w:r w:rsidRPr="00504C6A">
              <w:rPr>
                <w:rFonts w:ascii="Arial" w:hAnsi="Arial" w:cs="Arial"/>
                <w:sz w:val="24"/>
                <w:szCs w:val="24"/>
              </w:rPr>
              <w:t xml:space="preserve">1290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0C8E916F" w14:textId="77777777" w:rsidR="0006712C" w:rsidRPr="00504C6A" w:rsidRDefault="0006712C" w:rsidP="00851BDA">
            <w:pPr>
              <w:spacing w:after="0" w:line="259" w:lineRule="auto"/>
              <w:ind w:right="116"/>
              <w:jc w:val="right"/>
              <w:rPr>
                <w:rFonts w:ascii="Arial" w:hAnsi="Arial" w:cs="Arial"/>
                <w:sz w:val="24"/>
                <w:szCs w:val="24"/>
              </w:rPr>
            </w:pPr>
            <w:r w:rsidRPr="00504C6A">
              <w:rPr>
                <w:rFonts w:ascii="Arial" w:hAnsi="Arial" w:cs="Arial"/>
                <w:sz w:val="24"/>
                <w:szCs w:val="24"/>
              </w:rPr>
              <w:t xml:space="preserve">121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46E01D3" w14:textId="77777777" w:rsidR="0006712C" w:rsidRPr="00504C6A" w:rsidRDefault="0006712C" w:rsidP="00851BDA">
            <w:pPr>
              <w:spacing w:after="0" w:line="259" w:lineRule="auto"/>
              <w:ind w:right="119"/>
              <w:jc w:val="right"/>
              <w:rPr>
                <w:rFonts w:ascii="Arial" w:hAnsi="Arial" w:cs="Arial"/>
                <w:sz w:val="24"/>
                <w:szCs w:val="24"/>
              </w:rPr>
            </w:pPr>
            <w:r w:rsidRPr="00504C6A">
              <w:rPr>
                <w:rFonts w:ascii="Arial" w:hAnsi="Arial" w:cs="Arial"/>
                <w:sz w:val="24"/>
                <w:szCs w:val="24"/>
              </w:rPr>
              <w:t xml:space="preserve">102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B48E5D4" w14:textId="77777777" w:rsidR="0006712C" w:rsidRPr="00504C6A" w:rsidRDefault="0006712C" w:rsidP="00851BDA">
            <w:pPr>
              <w:spacing w:after="0" w:line="259" w:lineRule="auto"/>
              <w:ind w:right="114"/>
              <w:jc w:val="right"/>
              <w:rPr>
                <w:rFonts w:ascii="Arial" w:hAnsi="Arial" w:cs="Arial"/>
                <w:sz w:val="24"/>
                <w:szCs w:val="24"/>
              </w:rPr>
            </w:pPr>
            <w:r w:rsidRPr="00504C6A">
              <w:rPr>
                <w:rFonts w:ascii="Arial" w:hAnsi="Arial" w:cs="Arial"/>
                <w:sz w:val="24"/>
                <w:szCs w:val="24"/>
              </w:rPr>
              <w:t xml:space="preserve">121 </w:t>
            </w:r>
          </w:p>
        </w:tc>
      </w:tr>
      <w:tr w:rsidR="0006712C" w:rsidRPr="00504C6A" w14:paraId="28285A36" w14:textId="77777777" w:rsidTr="00851BDA">
        <w:trPr>
          <w:trHeight w:val="423"/>
        </w:trPr>
        <w:tc>
          <w:tcPr>
            <w:tcW w:w="2074" w:type="dxa"/>
            <w:tcBorders>
              <w:top w:val="single" w:sz="4" w:space="0" w:color="000000"/>
              <w:left w:val="single" w:sz="4" w:space="0" w:color="000000"/>
              <w:bottom w:val="single" w:sz="4" w:space="0" w:color="000000"/>
              <w:right w:val="single" w:sz="4" w:space="0" w:color="000000"/>
            </w:tcBorders>
            <w:shd w:val="clear" w:color="auto" w:fill="auto"/>
          </w:tcPr>
          <w:p w14:paraId="2E9A5EF8" w14:textId="77777777" w:rsidR="0006712C" w:rsidRPr="00504C6A" w:rsidRDefault="0006712C" w:rsidP="00851BDA">
            <w:pPr>
              <w:spacing w:after="0" w:line="259" w:lineRule="auto"/>
              <w:ind w:right="115"/>
              <w:jc w:val="center"/>
              <w:rPr>
                <w:rFonts w:ascii="Arial" w:hAnsi="Arial" w:cs="Arial"/>
                <w:sz w:val="24"/>
                <w:szCs w:val="24"/>
              </w:rPr>
            </w:pPr>
            <w:r w:rsidRPr="00504C6A">
              <w:rPr>
                <w:rFonts w:ascii="Arial" w:hAnsi="Arial" w:cs="Arial"/>
                <w:sz w:val="24"/>
                <w:szCs w:val="24"/>
              </w:rPr>
              <w:t xml:space="preserve">Croatá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33A2343" w14:textId="77777777" w:rsidR="0006712C" w:rsidRPr="00504C6A" w:rsidRDefault="0006712C" w:rsidP="00851BDA">
            <w:pPr>
              <w:spacing w:after="0" w:line="259" w:lineRule="auto"/>
              <w:ind w:right="114"/>
              <w:jc w:val="right"/>
              <w:rPr>
                <w:rFonts w:ascii="Arial" w:hAnsi="Arial" w:cs="Arial"/>
                <w:sz w:val="24"/>
                <w:szCs w:val="24"/>
              </w:rPr>
            </w:pPr>
            <w:r w:rsidRPr="00504C6A">
              <w:rPr>
                <w:rFonts w:ascii="Arial" w:hAnsi="Arial" w:cs="Arial"/>
                <w:sz w:val="24"/>
                <w:szCs w:val="24"/>
              </w:rPr>
              <w:t xml:space="preserve">2.821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867B302" w14:textId="77777777" w:rsidR="0006712C" w:rsidRPr="00504C6A" w:rsidRDefault="0006712C" w:rsidP="00851BDA">
            <w:pPr>
              <w:spacing w:after="0" w:line="259" w:lineRule="auto"/>
              <w:ind w:right="117"/>
              <w:jc w:val="right"/>
              <w:rPr>
                <w:rFonts w:ascii="Arial" w:hAnsi="Arial" w:cs="Arial"/>
                <w:sz w:val="24"/>
                <w:szCs w:val="24"/>
              </w:rPr>
            </w:pPr>
            <w:r w:rsidRPr="00504C6A">
              <w:rPr>
                <w:rFonts w:ascii="Arial" w:hAnsi="Arial" w:cs="Arial"/>
                <w:sz w:val="24"/>
                <w:szCs w:val="24"/>
              </w:rPr>
              <w:t xml:space="preserve">1.421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D4B1C55" w14:textId="77777777" w:rsidR="0006712C" w:rsidRPr="00504C6A" w:rsidRDefault="0006712C" w:rsidP="00851BDA">
            <w:pPr>
              <w:spacing w:after="0" w:line="259" w:lineRule="auto"/>
              <w:ind w:right="114"/>
              <w:jc w:val="right"/>
              <w:rPr>
                <w:rFonts w:ascii="Arial" w:hAnsi="Arial" w:cs="Arial"/>
                <w:sz w:val="24"/>
                <w:szCs w:val="24"/>
              </w:rPr>
            </w:pPr>
            <w:r w:rsidRPr="00504C6A">
              <w:rPr>
                <w:rFonts w:ascii="Arial" w:hAnsi="Arial" w:cs="Arial"/>
                <w:sz w:val="24"/>
                <w:szCs w:val="24"/>
              </w:rPr>
              <w:t xml:space="preserve">1.400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58AC318" w14:textId="77777777" w:rsidR="0006712C" w:rsidRPr="00504C6A" w:rsidRDefault="0006712C" w:rsidP="00851BDA">
            <w:pPr>
              <w:spacing w:after="0" w:line="259" w:lineRule="auto"/>
              <w:ind w:right="116"/>
              <w:jc w:val="right"/>
              <w:rPr>
                <w:rFonts w:ascii="Arial" w:hAnsi="Arial" w:cs="Arial"/>
                <w:sz w:val="24"/>
                <w:szCs w:val="24"/>
              </w:rPr>
            </w:pPr>
            <w:r w:rsidRPr="00504C6A">
              <w:rPr>
                <w:rFonts w:ascii="Arial" w:hAnsi="Arial" w:cs="Arial"/>
                <w:sz w:val="24"/>
                <w:szCs w:val="24"/>
              </w:rPr>
              <w:t xml:space="preserve">370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76B3DDE" w14:textId="77777777" w:rsidR="0006712C" w:rsidRPr="00504C6A" w:rsidRDefault="0006712C" w:rsidP="00851BDA">
            <w:pPr>
              <w:spacing w:after="0" w:line="259" w:lineRule="auto"/>
              <w:ind w:right="119"/>
              <w:jc w:val="right"/>
              <w:rPr>
                <w:rFonts w:ascii="Arial" w:hAnsi="Arial" w:cs="Arial"/>
                <w:sz w:val="24"/>
                <w:szCs w:val="24"/>
              </w:rPr>
            </w:pPr>
            <w:r w:rsidRPr="00504C6A">
              <w:rPr>
                <w:rFonts w:ascii="Arial" w:hAnsi="Arial" w:cs="Arial"/>
                <w:sz w:val="24"/>
                <w:szCs w:val="24"/>
              </w:rPr>
              <w:t xml:space="preserve">316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83158CC" w14:textId="77777777" w:rsidR="0006712C" w:rsidRPr="00504C6A" w:rsidRDefault="0006712C" w:rsidP="00851BDA">
            <w:pPr>
              <w:spacing w:after="0" w:line="259" w:lineRule="auto"/>
              <w:ind w:right="114"/>
              <w:jc w:val="right"/>
              <w:rPr>
                <w:rFonts w:ascii="Arial" w:hAnsi="Arial" w:cs="Arial"/>
                <w:sz w:val="24"/>
                <w:szCs w:val="24"/>
              </w:rPr>
            </w:pPr>
            <w:r w:rsidRPr="00504C6A">
              <w:rPr>
                <w:rFonts w:ascii="Arial" w:hAnsi="Arial" w:cs="Arial"/>
                <w:sz w:val="24"/>
                <w:szCs w:val="24"/>
              </w:rPr>
              <w:t xml:space="preserve">370 </w:t>
            </w:r>
          </w:p>
        </w:tc>
      </w:tr>
      <w:tr w:rsidR="0006712C" w:rsidRPr="00504C6A" w14:paraId="09B0E5A2" w14:textId="77777777" w:rsidTr="00851BDA">
        <w:trPr>
          <w:trHeight w:val="646"/>
        </w:trPr>
        <w:tc>
          <w:tcPr>
            <w:tcW w:w="2074" w:type="dxa"/>
            <w:tcBorders>
              <w:top w:val="single" w:sz="4" w:space="0" w:color="000000"/>
              <w:left w:val="single" w:sz="4" w:space="0" w:color="000000"/>
              <w:bottom w:val="single" w:sz="4" w:space="0" w:color="000000"/>
              <w:right w:val="single" w:sz="4" w:space="0" w:color="000000"/>
            </w:tcBorders>
            <w:shd w:val="clear" w:color="auto" w:fill="auto"/>
          </w:tcPr>
          <w:p w14:paraId="2F1983C3" w14:textId="77777777" w:rsidR="0006712C" w:rsidRPr="00504C6A" w:rsidRDefault="0006712C" w:rsidP="00851BDA">
            <w:pPr>
              <w:spacing w:after="0" w:line="259" w:lineRule="auto"/>
              <w:jc w:val="center"/>
              <w:rPr>
                <w:rFonts w:ascii="Arial" w:hAnsi="Arial" w:cs="Arial"/>
                <w:sz w:val="24"/>
                <w:szCs w:val="24"/>
              </w:rPr>
            </w:pPr>
            <w:r w:rsidRPr="00504C6A">
              <w:rPr>
                <w:rFonts w:ascii="Arial" w:hAnsi="Arial" w:cs="Arial"/>
                <w:sz w:val="24"/>
                <w:szCs w:val="24"/>
              </w:rPr>
              <w:t xml:space="preserve">Guaraciaba do Norte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0A7E2" w14:textId="77777777" w:rsidR="0006712C" w:rsidRPr="00504C6A" w:rsidRDefault="0006712C" w:rsidP="00851BDA">
            <w:pPr>
              <w:spacing w:after="0" w:line="259" w:lineRule="auto"/>
              <w:ind w:right="112"/>
              <w:jc w:val="right"/>
              <w:rPr>
                <w:rFonts w:ascii="Arial" w:hAnsi="Arial" w:cs="Arial"/>
                <w:sz w:val="24"/>
                <w:szCs w:val="24"/>
              </w:rPr>
            </w:pPr>
            <w:r w:rsidRPr="00504C6A">
              <w:rPr>
                <w:rFonts w:ascii="Arial" w:hAnsi="Arial" w:cs="Arial"/>
                <w:sz w:val="24"/>
                <w:szCs w:val="24"/>
              </w:rPr>
              <w:t xml:space="preserve">6.867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54CFD" w14:textId="77777777" w:rsidR="0006712C" w:rsidRPr="00504C6A" w:rsidRDefault="0006712C" w:rsidP="00851BDA">
            <w:pPr>
              <w:spacing w:after="0" w:line="259" w:lineRule="auto"/>
              <w:ind w:right="114"/>
              <w:jc w:val="right"/>
              <w:rPr>
                <w:rFonts w:ascii="Arial" w:hAnsi="Arial" w:cs="Arial"/>
                <w:sz w:val="24"/>
                <w:szCs w:val="24"/>
              </w:rPr>
            </w:pPr>
            <w:r w:rsidRPr="00504C6A">
              <w:rPr>
                <w:rFonts w:ascii="Arial" w:hAnsi="Arial" w:cs="Arial"/>
                <w:sz w:val="24"/>
                <w:szCs w:val="24"/>
              </w:rPr>
              <w:t xml:space="preserve">3.601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74F1F" w14:textId="77777777" w:rsidR="0006712C" w:rsidRPr="00504C6A" w:rsidRDefault="0006712C" w:rsidP="00851BDA">
            <w:pPr>
              <w:spacing w:after="0" w:line="259" w:lineRule="auto"/>
              <w:ind w:right="114"/>
              <w:jc w:val="right"/>
              <w:rPr>
                <w:rFonts w:ascii="Arial" w:hAnsi="Arial" w:cs="Arial"/>
                <w:sz w:val="24"/>
                <w:szCs w:val="24"/>
              </w:rPr>
            </w:pPr>
            <w:r w:rsidRPr="00504C6A">
              <w:rPr>
                <w:rFonts w:ascii="Arial" w:hAnsi="Arial" w:cs="Arial"/>
                <w:sz w:val="24"/>
                <w:szCs w:val="24"/>
              </w:rPr>
              <w:t xml:space="preserve">3.266 </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30299" w14:textId="77777777" w:rsidR="0006712C" w:rsidRPr="00504C6A" w:rsidRDefault="0006712C" w:rsidP="00851BDA">
            <w:pPr>
              <w:spacing w:after="0" w:line="259" w:lineRule="auto"/>
              <w:ind w:right="114"/>
              <w:jc w:val="right"/>
              <w:rPr>
                <w:rFonts w:ascii="Arial" w:hAnsi="Arial" w:cs="Arial"/>
                <w:sz w:val="24"/>
                <w:szCs w:val="24"/>
              </w:rPr>
            </w:pPr>
            <w:r w:rsidRPr="00504C6A">
              <w:rPr>
                <w:rFonts w:ascii="Arial" w:hAnsi="Arial" w:cs="Arial"/>
                <w:sz w:val="24"/>
                <w:szCs w:val="24"/>
              </w:rPr>
              <w:t xml:space="preserve">321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7731B" w14:textId="77777777" w:rsidR="0006712C" w:rsidRPr="00504C6A" w:rsidRDefault="0006712C" w:rsidP="00851BDA">
            <w:pPr>
              <w:spacing w:after="0" w:line="259" w:lineRule="auto"/>
              <w:ind w:right="116"/>
              <w:jc w:val="right"/>
              <w:rPr>
                <w:rFonts w:ascii="Arial" w:hAnsi="Arial" w:cs="Arial"/>
                <w:sz w:val="24"/>
                <w:szCs w:val="24"/>
              </w:rPr>
            </w:pPr>
            <w:r w:rsidRPr="00504C6A">
              <w:rPr>
                <w:rFonts w:ascii="Arial" w:hAnsi="Arial" w:cs="Arial"/>
                <w:sz w:val="24"/>
                <w:szCs w:val="24"/>
              </w:rPr>
              <w:t xml:space="preserve">265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7D69B" w14:textId="77777777" w:rsidR="0006712C" w:rsidRPr="00504C6A" w:rsidRDefault="0006712C" w:rsidP="00851BDA">
            <w:pPr>
              <w:spacing w:after="0" w:line="259" w:lineRule="auto"/>
              <w:ind w:right="111"/>
              <w:jc w:val="right"/>
              <w:rPr>
                <w:rFonts w:ascii="Arial" w:hAnsi="Arial" w:cs="Arial"/>
                <w:sz w:val="24"/>
                <w:szCs w:val="24"/>
              </w:rPr>
            </w:pPr>
            <w:r w:rsidRPr="00504C6A">
              <w:rPr>
                <w:rFonts w:ascii="Arial" w:hAnsi="Arial" w:cs="Arial"/>
                <w:sz w:val="24"/>
                <w:szCs w:val="24"/>
              </w:rPr>
              <w:t xml:space="preserve">249 </w:t>
            </w:r>
          </w:p>
        </w:tc>
      </w:tr>
      <w:tr w:rsidR="0006712C" w:rsidRPr="00504C6A" w14:paraId="0733AB09" w14:textId="77777777" w:rsidTr="00851BDA">
        <w:trPr>
          <w:trHeight w:val="425"/>
        </w:trPr>
        <w:tc>
          <w:tcPr>
            <w:tcW w:w="2074" w:type="dxa"/>
            <w:tcBorders>
              <w:top w:val="single" w:sz="4" w:space="0" w:color="000000"/>
              <w:left w:val="single" w:sz="4" w:space="0" w:color="000000"/>
              <w:bottom w:val="single" w:sz="4" w:space="0" w:color="000000"/>
              <w:right w:val="single" w:sz="4" w:space="0" w:color="000000"/>
            </w:tcBorders>
            <w:shd w:val="clear" w:color="auto" w:fill="auto"/>
          </w:tcPr>
          <w:p w14:paraId="62662BDA" w14:textId="77777777" w:rsidR="0006712C" w:rsidRPr="00504C6A" w:rsidRDefault="0006712C" w:rsidP="00851BDA">
            <w:pPr>
              <w:spacing w:after="0" w:line="259" w:lineRule="auto"/>
              <w:ind w:right="118"/>
              <w:jc w:val="center"/>
              <w:rPr>
                <w:rFonts w:ascii="Arial" w:hAnsi="Arial" w:cs="Arial"/>
                <w:sz w:val="24"/>
                <w:szCs w:val="24"/>
              </w:rPr>
            </w:pPr>
            <w:r w:rsidRPr="00504C6A">
              <w:rPr>
                <w:rFonts w:ascii="Arial" w:hAnsi="Arial" w:cs="Arial"/>
                <w:sz w:val="24"/>
                <w:szCs w:val="24"/>
              </w:rPr>
              <w:t xml:space="preserve">São Benedito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4AD2649" w14:textId="77777777" w:rsidR="0006712C" w:rsidRPr="00504C6A" w:rsidRDefault="0006712C" w:rsidP="00851BDA">
            <w:pPr>
              <w:spacing w:after="0" w:line="259" w:lineRule="auto"/>
              <w:ind w:right="112"/>
              <w:jc w:val="right"/>
              <w:rPr>
                <w:rFonts w:ascii="Arial" w:hAnsi="Arial" w:cs="Arial"/>
                <w:sz w:val="24"/>
                <w:szCs w:val="24"/>
              </w:rPr>
            </w:pPr>
            <w:r w:rsidRPr="00504C6A">
              <w:rPr>
                <w:rFonts w:ascii="Arial" w:hAnsi="Arial" w:cs="Arial"/>
                <w:sz w:val="24"/>
                <w:szCs w:val="24"/>
              </w:rPr>
              <w:t xml:space="preserve">8.147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1A27B11" w14:textId="77777777" w:rsidR="0006712C" w:rsidRPr="00504C6A" w:rsidRDefault="0006712C" w:rsidP="00851BDA">
            <w:pPr>
              <w:spacing w:after="0" w:line="259" w:lineRule="auto"/>
              <w:ind w:right="114"/>
              <w:jc w:val="right"/>
              <w:rPr>
                <w:rFonts w:ascii="Arial" w:hAnsi="Arial" w:cs="Arial"/>
                <w:sz w:val="24"/>
                <w:szCs w:val="24"/>
              </w:rPr>
            </w:pPr>
            <w:r w:rsidRPr="00504C6A">
              <w:rPr>
                <w:rFonts w:ascii="Arial" w:hAnsi="Arial" w:cs="Arial"/>
                <w:sz w:val="24"/>
                <w:szCs w:val="24"/>
              </w:rPr>
              <w:t xml:space="preserve">4.342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157E5A9" w14:textId="77777777" w:rsidR="0006712C" w:rsidRPr="00504C6A" w:rsidRDefault="0006712C" w:rsidP="00851BDA">
            <w:pPr>
              <w:spacing w:after="0" w:line="259" w:lineRule="auto"/>
              <w:ind w:right="114"/>
              <w:jc w:val="right"/>
              <w:rPr>
                <w:rFonts w:ascii="Arial" w:hAnsi="Arial" w:cs="Arial"/>
                <w:sz w:val="24"/>
                <w:szCs w:val="24"/>
              </w:rPr>
            </w:pPr>
            <w:r w:rsidRPr="00504C6A">
              <w:rPr>
                <w:rFonts w:ascii="Arial" w:hAnsi="Arial" w:cs="Arial"/>
                <w:sz w:val="24"/>
                <w:szCs w:val="24"/>
              </w:rPr>
              <w:t xml:space="preserve">3.805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34125DDC" w14:textId="77777777" w:rsidR="0006712C" w:rsidRPr="00504C6A" w:rsidRDefault="0006712C" w:rsidP="00851BDA">
            <w:pPr>
              <w:spacing w:after="0" w:line="259" w:lineRule="auto"/>
              <w:ind w:left="22"/>
              <w:rPr>
                <w:rFonts w:ascii="Arial" w:hAnsi="Arial" w:cs="Arial"/>
                <w:sz w:val="24"/>
                <w:szCs w:val="24"/>
              </w:rPr>
            </w:pPr>
            <w:r w:rsidRPr="00504C6A">
              <w:rPr>
                <w:rFonts w:ascii="Arial" w:hAnsi="Arial" w:cs="Arial"/>
                <w:sz w:val="24"/>
                <w:szCs w:val="24"/>
              </w:rPr>
              <w:t xml:space="preserve">1.191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FA7A194" w14:textId="77777777" w:rsidR="0006712C" w:rsidRPr="00504C6A" w:rsidRDefault="0006712C" w:rsidP="00851BDA">
            <w:pPr>
              <w:spacing w:after="0" w:line="259" w:lineRule="auto"/>
              <w:ind w:right="116"/>
              <w:jc w:val="right"/>
              <w:rPr>
                <w:rFonts w:ascii="Arial" w:hAnsi="Arial" w:cs="Arial"/>
                <w:sz w:val="24"/>
                <w:szCs w:val="24"/>
              </w:rPr>
            </w:pPr>
            <w:r w:rsidRPr="00504C6A">
              <w:rPr>
                <w:rFonts w:ascii="Arial" w:hAnsi="Arial" w:cs="Arial"/>
                <w:sz w:val="24"/>
                <w:szCs w:val="24"/>
              </w:rPr>
              <w:t xml:space="preserve">624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CEE90BF" w14:textId="77777777" w:rsidR="0006712C" w:rsidRPr="00504C6A" w:rsidRDefault="0006712C" w:rsidP="00851BDA">
            <w:pPr>
              <w:spacing w:after="0" w:line="259" w:lineRule="auto"/>
              <w:ind w:right="111"/>
              <w:jc w:val="right"/>
              <w:rPr>
                <w:rFonts w:ascii="Arial" w:hAnsi="Arial" w:cs="Arial"/>
                <w:sz w:val="24"/>
                <w:szCs w:val="24"/>
              </w:rPr>
            </w:pPr>
            <w:r w:rsidRPr="00504C6A">
              <w:rPr>
                <w:rFonts w:ascii="Arial" w:hAnsi="Arial" w:cs="Arial"/>
                <w:sz w:val="24"/>
                <w:szCs w:val="24"/>
              </w:rPr>
              <w:t xml:space="preserve">506 </w:t>
            </w:r>
          </w:p>
        </w:tc>
      </w:tr>
      <w:tr w:rsidR="0006712C" w:rsidRPr="00504C6A" w14:paraId="48518173" w14:textId="77777777" w:rsidTr="00851BDA">
        <w:trPr>
          <w:trHeight w:val="422"/>
        </w:trPr>
        <w:tc>
          <w:tcPr>
            <w:tcW w:w="2074" w:type="dxa"/>
            <w:tcBorders>
              <w:top w:val="single" w:sz="4" w:space="0" w:color="000000"/>
              <w:left w:val="single" w:sz="4" w:space="0" w:color="000000"/>
              <w:bottom w:val="single" w:sz="4" w:space="0" w:color="000000"/>
              <w:right w:val="single" w:sz="4" w:space="0" w:color="000000"/>
            </w:tcBorders>
            <w:shd w:val="clear" w:color="auto" w:fill="auto"/>
          </w:tcPr>
          <w:p w14:paraId="64351BDC" w14:textId="77777777" w:rsidR="0006712C" w:rsidRPr="00504C6A" w:rsidRDefault="0006712C" w:rsidP="00851BDA">
            <w:pPr>
              <w:spacing w:after="0" w:line="259" w:lineRule="auto"/>
              <w:ind w:right="117"/>
              <w:jc w:val="center"/>
              <w:rPr>
                <w:rFonts w:ascii="Arial" w:hAnsi="Arial" w:cs="Arial"/>
                <w:sz w:val="24"/>
                <w:szCs w:val="24"/>
              </w:rPr>
            </w:pPr>
            <w:r w:rsidRPr="00504C6A">
              <w:rPr>
                <w:rFonts w:ascii="Arial" w:hAnsi="Arial" w:cs="Arial"/>
                <w:sz w:val="24"/>
                <w:szCs w:val="24"/>
              </w:rPr>
              <w:t xml:space="preserve">Ipu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47AAB79" w14:textId="77777777" w:rsidR="0006712C" w:rsidRPr="00504C6A" w:rsidRDefault="0006712C" w:rsidP="00851BDA">
            <w:pPr>
              <w:spacing w:after="0" w:line="259" w:lineRule="auto"/>
              <w:ind w:right="112"/>
              <w:jc w:val="right"/>
              <w:rPr>
                <w:rFonts w:ascii="Arial" w:hAnsi="Arial" w:cs="Arial"/>
                <w:sz w:val="24"/>
                <w:szCs w:val="24"/>
              </w:rPr>
            </w:pPr>
            <w:r w:rsidRPr="00504C6A">
              <w:rPr>
                <w:rFonts w:ascii="Arial" w:hAnsi="Arial" w:cs="Arial"/>
                <w:sz w:val="24"/>
                <w:szCs w:val="24"/>
              </w:rPr>
              <w:t xml:space="preserve">6.374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1113804" w14:textId="77777777" w:rsidR="0006712C" w:rsidRPr="00504C6A" w:rsidRDefault="0006712C" w:rsidP="00851BDA">
            <w:pPr>
              <w:spacing w:after="0" w:line="259" w:lineRule="auto"/>
              <w:ind w:right="114"/>
              <w:jc w:val="right"/>
              <w:rPr>
                <w:rFonts w:ascii="Arial" w:hAnsi="Arial" w:cs="Arial"/>
                <w:sz w:val="24"/>
                <w:szCs w:val="24"/>
              </w:rPr>
            </w:pPr>
            <w:r w:rsidRPr="00504C6A">
              <w:rPr>
                <w:rFonts w:ascii="Arial" w:hAnsi="Arial" w:cs="Arial"/>
                <w:sz w:val="24"/>
                <w:szCs w:val="24"/>
              </w:rPr>
              <w:t xml:space="preserve">3.304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C9EE359" w14:textId="77777777" w:rsidR="0006712C" w:rsidRPr="00504C6A" w:rsidRDefault="0006712C" w:rsidP="00851BDA">
            <w:pPr>
              <w:spacing w:after="0" w:line="259" w:lineRule="auto"/>
              <w:ind w:right="114"/>
              <w:jc w:val="right"/>
              <w:rPr>
                <w:rFonts w:ascii="Arial" w:hAnsi="Arial" w:cs="Arial"/>
                <w:sz w:val="24"/>
                <w:szCs w:val="24"/>
              </w:rPr>
            </w:pPr>
            <w:r w:rsidRPr="00504C6A">
              <w:rPr>
                <w:rFonts w:ascii="Arial" w:hAnsi="Arial" w:cs="Arial"/>
                <w:sz w:val="24"/>
                <w:szCs w:val="24"/>
              </w:rPr>
              <w:t xml:space="preserve">3.070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6848468" w14:textId="77777777" w:rsidR="0006712C" w:rsidRPr="00504C6A" w:rsidRDefault="0006712C" w:rsidP="00851BDA">
            <w:pPr>
              <w:spacing w:after="0" w:line="259" w:lineRule="auto"/>
              <w:ind w:left="22"/>
              <w:rPr>
                <w:rFonts w:ascii="Arial" w:hAnsi="Arial" w:cs="Arial"/>
                <w:sz w:val="24"/>
                <w:szCs w:val="24"/>
              </w:rPr>
            </w:pPr>
            <w:r w:rsidRPr="00504C6A">
              <w:rPr>
                <w:rFonts w:ascii="Arial" w:hAnsi="Arial" w:cs="Arial"/>
                <w:sz w:val="24"/>
                <w:szCs w:val="24"/>
              </w:rPr>
              <w:t xml:space="preserve">1.509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4D850A9" w14:textId="77777777" w:rsidR="0006712C" w:rsidRPr="00504C6A" w:rsidRDefault="0006712C" w:rsidP="00851BDA">
            <w:pPr>
              <w:spacing w:after="0" w:line="259" w:lineRule="auto"/>
              <w:ind w:left="17"/>
              <w:rPr>
                <w:rFonts w:ascii="Arial" w:hAnsi="Arial" w:cs="Arial"/>
                <w:sz w:val="24"/>
                <w:szCs w:val="24"/>
              </w:rPr>
            </w:pPr>
            <w:r w:rsidRPr="00504C6A">
              <w:rPr>
                <w:rFonts w:ascii="Arial" w:hAnsi="Arial" w:cs="Arial"/>
                <w:sz w:val="24"/>
                <w:szCs w:val="24"/>
              </w:rPr>
              <w:t xml:space="preserve">1.022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99B5D28" w14:textId="77777777" w:rsidR="0006712C" w:rsidRPr="00504C6A" w:rsidRDefault="0006712C" w:rsidP="00851BDA">
            <w:pPr>
              <w:spacing w:after="0" w:line="259" w:lineRule="auto"/>
              <w:ind w:right="111"/>
              <w:jc w:val="right"/>
              <w:rPr>
                <w:rFonts w:ascii="Arial" w:hAnsi="Arial" w:cs="Arial"/>
                <w:sz w:val="24"/>
                <w:szCs w:val="24"/>
              </w:rPr>
            </w:pPr>
            <w:r w:rsidRPr="00504C6A">
              <w:rPr>
                <w:rFonts w:ascii="Arial" w:hAnsi="Arial" w:cs="Arial"/>
                <w:sz w:val="24"/>
                <w:szCs w:val="24"/>
              </w:rPr>
              <w:t xml:space="preserve">931 </w:t>
            </w:r>
          </w:p>
        </w:tc>
      </w:tr>
      <w:tr w:rsidR="0006712C" w:rsidRPr="00504C6A" w14:paraId="28F8E69C" w14:textId="77777777" w:rsidTr="00851BDA">
        <w:trPr>
          <w:trHeight w:val="329"/>
        </w:trPr>
        <w:tc>
          <w:tcPr>
            <w:tcW w:w="2074" w:type="dxa"/>
            <w:tcBorders>
              <w:top w:val="single" w:sz="4" w:space="0" w:color="000000"/>
              <w:left w:val="single" w:sz="4" w:space="0" w:color="000000"/>
              <w:bottom w:val="single" w:sz="4" w:space="0" w:color="000000"/>
              <w:right w:val="single" w:sz="4" w:space="0" w:color="000000"/>
            </w:tcBorders>
            <w:shd w:val="clear" w:color="auto" w:fill="auto"/>
          </w:tcPr>
          <w:p w14:paraId="79E00246" w14:textId="77777777" w:rsidR="0006712C" w:rsidRPr="00504C6A" w:rsidRDefault="0006712C" w:rsidP="00851BDA">
            <w:pPr>
              <w:spacing w:after="0" w:line="259" w:lineRule="auto"/>
              <w:rPr>
                <w:rFonts w:ascii="Arial" w:hAnsi="Arial" w:cs="Arial"/>
                <w:sz w:val="24"/>
                <w:szCs w:val="24"/>
              </w:rPr>
            </w:pPr>
            <w:r w:rsidRPr="00504C6A">
              <w:rPr>
                <w:rFonts w:ascii="Arial" w:hAnsi="Arial" w:cs="Arial"/>
                <w:sz w:val="24"/>
                <w:szCs w:val="24"/>
              </w:rPr>
              <w:t xml:space="preserve">Total da CREDE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1C42E0B" w14:textId="77777777" w:rsidR="0006712C" w:rsidRPr="00504C6A" w:rsidRDefault="0006712C" w:rsidP="00851BDA">
            <w:pPr>
              <w:spacing w:after="0" w:line="259" w:lineRule="auto"/>
              <w:ind w:right="114"/>
              <w:jc w:val="right"/>
              <w:rPr>
                <w:rFonts w:ascii="Arial" w:hAnsi="Arial" w:cs="Arial"/>
                <w:sz w:val="24"/>
                <w:szCs w:val="24"/>
              </w:rPr>
            </w:pPr>
            <w:r w:rsidRPr="00504C6A">
              <w:rPr>
                <w:rFonts w:ascii="Arial" w:hAnsi="Arial" w:cs="Arial"/>
                <w:sz w:val="24"/>
                <w:szCs w:val="24"/>
              </w:rPr>
              <w:t xml:space="preserve">59.249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E272426" w14:textId="77777777" w:rsidR="0006712C" w:rsidRPr="00504C6A" w:rsidRDefault="0006712C" w:rsidP="00851BDA">
            <w:pPr>
              <w:spacing w:after="0" w:line="259" w:lineRule="auto"/>
              <w:ind w:left="26"/>
              <w:rPr>
                <w:rFonts w:ascii="Arial" w:hAnsi="Arial" w:cs="Arial"/>
                <w:sz w:val="24"/>
                <w:szCs w:val="24"/>
              </w:rPr>
            </w:pPr>
            <w:r w:rsidRPr="00504C6A">
              <w:rPr>
                <w:rFonts w:ascii="Arial" w:hAnsi="Arial" w:cs="Arial"/>
                <w:sz w:val="24"/>
                <w:szCs w:val="24"/>
              </w:rPr>
              <w:t xml:space="preserve">31.486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EA2C2EF" w14:textId="77777777" w:rsidR="0006712C" w:rsidRPr="00504C6A" w:rsidRDefault="0006712C" w:rsidP="00851BDA">
            <w:pPr>
              <w:spacing w:after="0" w:line="259" w:lineRule="auto"/>
              <w:ind w:right="117"/>
              <w:jc w:val="right"/>
              <w:rPr>
                <w:rFonts w:ascii="Arial" w:hAnsi="Arial" w:cs="Arial"/>
                <w:sz w:val="24"/>
                <w:szCs w:val="24"/>
              </w:rPr>
            </w:pPr>
            <w:r w:rsidRPr="00504C6A">
              <w:rPr>
                <w:rFonts w:ascii="Arial" w:hAnsi="Arial" w:cs="Arial"/>
                <w:sz w:val="24"/>
                <w:szCs w:val="24"/>
              </w:rPr>
              <w:t xml:space="preserve">27.763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051D31DB" w14:textId="77777777" w:rsidR="0006712C" w:rsidRPr="00504C6A" w:rsidRDefault="0006712C" w:rsidP="00851BDA">
            <w:pPr>
              <w:spacing w:after="0" w:line="259" w:lineRule="auto"/>
              <w:ind w:left="19"/>
              <w:rPr>
                <w:rFonts w:ascii="Arial" w:hAnsi="Arial" w:cs="Arial"/>
                <w:sz w:val="24"/>
                <w:szCs w:val="24"/>
              </w:rPr>
            </w:pPr>
            <w:r w:rsidRPr="00504C6A">
              <w:rPr>
                <w:rFonts w:ascii="Arial" w:hAnsi="Arial" w:cs="Arial"/>
                <w:sz w:val="24"/>
                <w:szCs w:val="24"/>
              </w:rPr>
              <w:t xml:space="preserve">8.242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C0E48AB" w14:textId="77777777" w:rsidR="0006712C" w:rsidRPr="00504C6A" w:rsidRDefault="0006712C" w:rsidP="00851BDA">
            <w:pPr>
              <w:spacing w:after="0" w:line="259" w:lineRule="auto"/>
              <w:ind w:left="14"/>
              <w:rPr>
                <w:rFonts w:ascii="Arial" w:hAnsi="Arial" w:cs="Arial"/>
                <w:sz w:val="24"/>
                <w:szCs w:val="24"/>
              </w:rPr>
            </w:pPr>
            <w:r w:rsidRPr="00504C6A">
              <w:rPr>
                <w:rFonts w:ascii="Arial" w:hAnsi="Arial" w:cs="Arial"/>
                <w:sz w:val="24"/>
                <w:szCs w:val="24"/>
              </w:rPr>
              <w:t xml:space="preserve">5.071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B06A51B" w14:textId="77777777" w:rsidR="0006712C" w:rsidRPr="00504C6A" w:rsidRDefault="0006712C" w:rsidP="00851BDA">
            <w:pPr>
              <w:spacing w:after="0" w:line="259" w:lineRule="auto"/>
              <w:ind w:right="114"/>
              <w:jc w:val="right"/>
              <w:rPr>
                <w:rFonts w:ascii="Arial" w:hAnsi="Arial" w:cs="Arial"/>
                <w:sz w:val="24"/>
                <w:szCs w:val="24"/>
              </w:rPr>
            </w:pPr>
            <w:r w:rsidRPr="00504C6A">
              <w:rPr>
                <w:rFonts w:ascii="Arial" w:hAnsi="Arial" w:cs="Arial"/>
                <w:sz w:val="24"/>
                <w:szCs w:val="24"/>
              </w:rPr>
              <w:t xml:space="preserve">4.342 </w:t>
            </w:r>
          </w:p>
        </w:tc>
      </w:tr>
    </w:tbl>
    <w:p w14:paraId="6FB3B46D" w14:textId="77777777" w:rsidR="0006712C" w:rsidRPr="00504C6A" w:rsidRDefault="0006712C" w:rsidP="0006712C">
      <w:pPr>
        <w:tabs>
          <w:tab w:val="center" w:pos="425"/>
          <w:tab w:val="center" w:pos="4598"/>
        </w:tabs>
        <w:spacing w:after="3" w:line="266" w:lineRule="auto"/>
        <w:jc w:val="both"/>
        <w:rPr>
          <w:rFonts w:ascii="Arial" w:hAnsi="Arial" w:cs="Arial"/>
        </w:rPr>
      </w:pPr>
      <w:r w:rsidRPr="00504C6A">
        <w:rPr>
          <w:rFonts w:ascii="Arial" w:hAnsi="Arial" w:cs="Arial"/>
        </w:rPr>
        <w:tab/>
      </w:r>
      <w:r w:rsidRPr="00504C6A">
        <w:rPr>
          <w:rFonts w:ascii="Arial" w:hAnsi="Arial" w:cs="Arial"/>
          <w:sz w:val="20"/>
        </w:rPr>
        <w:t xml:space="preserve"> </w:t>
      </w:r>
      <w:r w:rsidRPr="00504C6A">
        <w:rPr>
          <w:rFonts w:ascii="Arial" w:hAnsi="Arial" w:cs="Arial"/>
          <w:sz w:val="20"/>
        </w:rPr>
        <w:tab/>
        <w:t xml:space="preserve">Fonte: SEDUC/Coave/Ceged/Educacenso 2015. http://dados.seduc.ce.gov.br/ </w:t>
      </w:r>
      <w:r w:rsidRPr="00504C6A">
        <w:rPr>
          <w:rFonts w:ascii="Arial" w:hAnsi="Arial" w:cs="Arial"/>
        </w:rPr>
        <w:t xml:space="preserve"> </w:t>
      </w:r>
    </w:p>
    <w:p w14:paraId="5C1DBDEB" w14:textId="77777777" w:rsidR="0006712C" w:rsidRDefault="0006712C" w:rsidP="0006712C">
      <w:pPr>
        <w:spacing w:after="106" w:line="259" w:lineRule="auto"/>
        <w:ind w:left="425"/>
      </w:pPr>
      <w:r>
        <w:rPr>
          <w:sz w:val="14"/>
        </w:rPr>
        <w:t xml:space="preserve"> </w:t>
      </w:r>
    </w:p>
    <w:p w14:paraId="7C0BD82E" w14:textId="77777777" w:rsidR="0006712C" w:rsidRPr="00504C6A" w:rsidRDefault="0006712C" w:rsidP="0006712C">
      <w:pPr>
        <w:spacing w:after="0" w:line="360" w:lineRule="auto"/>
        <w:ind w:firstLine="851"/>
        <w:jc w:val="both"/>
        <w:rPr>
          <w:rFonts w:ascii="Arial" w:hAnsi="Arial" w:cs="Arial"/>
          <w:sz w:val="24"/>
          <w:szCs w:val="24"/>
        </w:rPr>
      </w:pPr>
      <w:r w:rsidRPr="00504C6A">
        <w:rPr>
          <w:rFonts w:ascii="Arial" w:hAnsi="Arial" w:cs="Arial"/>
          <w:sz w:val="24"/>
          <w:szCs w:val="24"/>
        </w:rPr>
        <w:t xml:space="preserve"> Os dados do ano de 2015 revelam um total de quase sessenta mil estudantes matriculados nas escolas municipais, sendo aproximadamente vinte e oito mil estudantes apenas nos anos finais do ensino fundamental. O quadro abaixo traz o total de matriculados no ensino médio no ano de 2015. </w:t>
      </w:r>
    </w:p>
    <w:p w14:paraId="6D71478E" w14:textId="77777777" w:rsidR="0006712C" w:rsidRPr="00504C6A" w:rsidRDefault="0006712C" w:rsidP="0006712C">
      <w:pPr>
        <w:spacing w:after="0" w:line="360" w:lineRule="auto"/>
        <w:ind w:firstLine="851"/>
        <w:jc w:val="both"/>
        <w:rPr>
          <w:rFonts w:ascii="Arial" w:hAnsi="Arial" w:cs="Arial"/>
          <w:sz w:val="24"/>
          <w:szCs w:val="24"/>
        </w:rPr>
      </w:pPr>
      <w:r w:rsidRPr="00504C6A">
        <w:rPr>
          <w:rFonts w:ascii="Arial" w:hAnsi="Arial" w:cs="Arial"/>
          <w:sz w:val="24"/>
          <w:szCs w:val="24"/>
        </w:rPr>
        <w:t xml:space="preserve"> </w:t>
      </w:r>
    </w:p>
    <w:p w14:paraId="2DD313B0" w14:textId="140AEBA8" w:rsidR="0006712C" w:rsidRPr="00504C6A" w:rsidRDefault="000E5D60" w:rsidP="0006712C">
      <w:pPr>
        <w:spacing w:after="0" w:line="360" w:lineRule="auto"/>
        <w:ind w:firstLine="851"/>
        <w:jc w:val="both"/>
        <w:rPr>
          <w:rFonts w:ascii="Arial" w:hAnsi="Arial" w:cs="Arial"/>
          <w:sz w:val="24"/>
          <w:szCs w:val="24"/>
        </w:rPr>
      </w:pPr>
      <w:r>
        <w:rPr>
          <w:rFonts w:ascii="Arial" w:hAnsi="Arial" w:cs="Arial"/>
          <w:b/>
          <w:sz w:val="24"/>
          <w:szCs w:val="24"/>
        </w:rPr>
        <w:t>Quadro 5</w:t>
      </w:r>
      <w:r w:rsidR="0006712C" w:rsidRPr="00504C6A">
        <w:rPr>
          <w:rFonts w:ascii="Arial" w:hAnsi="Arial" w:cs="Arial"/>
          <w:b/>
          <w:sz w:val="24"/>
          <w:szCs w:val="24"/>
        </w:rPr>
        <w:t xml:space="preserve"> </w:t>
      </w:r>
      <w:r w:rsidR="0006712C" w:rsidRPr="00504C6A">
        <w:rPr>
          <w:rFonts w:ascii="Arial" w:hAnsi="Arial" w:cs="Arial"/>
          <w:sz w:val="24"/>
          <w:szCs w:val="24"/>
        </w:rPr>
        <w:t xml:space="preserve">– Matrícula no ensino médio na região da Ibiapaba: </w:t>
      </w:r>
    </w:p>
    <w:tbl>
      <w:tblPr>
        <w:tblW w:w="6918" w:type="dxa"/>
        <w:tblInd w:w="1500" w:type="dxa"/>
        <w:tblCellMar>
          <w:top w:w="11" w:type="dxa"/>
          <w:left w:w="115" w:type="dxa"/>
          <w:right w:w="46" w:type="dxa"/>
        </w:tblCellMar>
        <w:tblLook w:val="04A0" w:firstRow="1" w:lastRow="0" w:firstColumn="1" w:lastColumn="0" w:noHBand="0" w:noVBand="1"/>
      </w:tblPr>
      <w:tblGrid>
        <w:gridCol w:w="2499"/>
        <w:gridCol w:w="1474"/>
        <w:gridCol w:w="1471"/>
        <w:gridCol w:w="1474"/>
      </w:tblGrid>
      <w:tr w:rsidR="0006712C" w14:paraId="4648AC42" w14:textId="77777777" w:rsidTr="00851BDA">
        <w:trPr>
          <w:trHeight w:val="326"/>
        </w:trPr>
        <w:tc>
          <w:tcPr>
            <w:tcW w:w="2499" w:type="dxa"/>
            <w:tcBorders>
              <w:top w:val="single" w:sz="4" w:space="0" w:color="000000"/>
              <w:left w:val="single" w:sz="4" w:space="0" w:color="000000"/>
              <w:bottom w:val="single" w:sz="4" w:space="0" w:color="000000"/>
              <w:right w:val="single" w:sz="4" w:space="0" w:color="000000"/>
            </w:tcBorders>
            <w:shd w:val="clear" w:color="auto" w:fill="auto"/>
          </w:tcPr>
          <w:p w14:paraId="15A71F95" w14:textId="77777777" w:rsidR="0006712C" w:rsidRPr="00504C6A" w:rsidRDefault="0006712C" w:rsidP="00851BDA">
            <w:pPr>
              <w:spacing w:after="0" w:line="259" w:lineRule="auto"/>
              <w:ind w:right="70"/>
              <w:jc w:val="center"/>
              <w:rPr>
                <w:rFonts w:ascii="Arial" w:hAnsi="Arial" w:cs="Arial"/>
                <w:sz w:val="24"/>
                <w:szCs w:val="24"/>
              </w:rPr>
            </w:pPr>
            <w:r w:rsidRPr="00504C6A">
              <w:rPr>
                <w:rFonts w:ascii="Arial" w:hAnsi="Arial" w:cs="Arial"/>
                <w:b/>
                <w:sz w:val="24"/>
                <w:szCs w:val="24"/>
              </w:rPr>
              <w:t>Município</w:t>
            </w:r>
            <w:r w:rsidRPr="00504C6A">
              <w:rPr>
                <w:rFonts w:ascii="Arial" w:hAnsi="Arial" w:cs="Arial"/>
                <w:sz w:val="24"/>
                <w:szCs w:val="24"/>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47734609" w14:textId="77777777" w:rsidR="0006712C" w:rsidRPr="00504C6A" w:rsidRDefault="0006712C" w:rsidP="00851BDA">
            <w:pPr>
              <w:spacing w:after="0" w:line="259" w:lineRule="auto"/>
              <w:ind w:right="69"/>
              <w:jc w:val="center"/>
              <w:rPr>
                <w:rFonts w:ascii="Arial" w:hAnsi="Arial" w:cs="Arial"/>
                <w:sz w:val="24"/>
                <w:szCs w:val="24"/>
              </w:rPr>
            </w:pPr>
            <w:r w:rsidRPr="00504C6A">
              <w:rPr>
                <w:rFonts w:ascii="Arial" w:hAnsi="Arial" w:cs="Arial"/>
                <w:b/>
                <w:sz w:val="24"/>
                <w:szCs w:val="24"/>
              </w:rPr>
              <w:t xml:space="preserve">Pública </w:t>
            </w: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2C5295DF" w14:textId="77777777" w:rsidR="0006712C" w:rsidRPr="00504C6A" w:rsidRDefault="0006712C" w:rsidP="00851BDA">
            <w:pPr>
              <w:spacing w:after="0" w:line="259" w:lineRule="auto"/>
              <w:ind w:right="70"/>
              <w:jc w:val="center"/>
              <w:rPr>
                <w:rFonts w:ascii="Arial" w:hAnsi="Arial" w:cs="Arial"/>
                <w:sz w:val="24"/>
                <w:szCs w:val="24"/>
              </w:rPr>
            </w:pPr>
            <w:r w:rsidRPr="00504C6A">
              <w:rPr>
                <w:rFonts w:ascii="Arial" w:hAnsi="Arial" w:cs="Arial"/>
                <w:b/>
                <w:sz w:val="24"/>
                <w:szCs w:val="24"/>
              </w:rPr>
              <w:t xml:space="preserve">Privada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774C543D" w14:textId="77777777" w:rsidR="0006712C" w:rsidRPr="00504C6A" w:rsidRDefault="0006712C" w:rsidP="00851BDA">
            <w:pPr>
              <w:spacing w:after="0" w:line="259" w:lineRule="auto"/>
              <w:ind w:right="68"/>
              <w:jc w:val="center"/>
              <w:rPr>
                <w:rFonts w:ascii="Arial" w:hAnsi="Arial" w:cs="Arial"/>
                <w:sz w:val="24"/>
                <w:szCs w:val="24"/>
              </w:rPr>
            </w:pPr>
            <w:r w:rsidRPr="00504C6A">
              <w:rPr>
                <w:rFonts w:ascii="Arial" w:hAnsi="Arial" w:cs="Arial"/>
                <w:b/>
                <w:sz w:val="24"/>
                <w:szCs w:val="24"/>
              </w:rPr>
              <w:t>Total</w:t>
            </w:r>
            <w:r w:rsidRPr="00504C6A">
              <w:rPr>
                <w:rFonts w:ascii="Arial" w:hAnsi="Arial" w:cs="Arial"/>
                <w:sz w:val="24"/>
                <w:szCs w:val="24"/>
              </w:rPr>
              <w:t xml:space="preserve"> </w:t>
            </w:r>
          </w:p>
        </w:tc>
      </w:tr>
      <w:tr w:rsidR="0006712C" w14:paraId="6E704141" w14:textId="77777777" w:rsidTr="00851BDA">
        <w:trPr>
          <w:trHeight w:val="329"/>
        </w:trPr>
        <w:tc>
          <w:tcPr>
            <w:tcW w:w="2499" w:type="dxa"/>
            <w:tcBorders>
              <w:top w:val="single" w:sz="4" w:space="0" w:color="000000"/>
              <w:left w:val="single" w:sz="4" w:space="0" w:color="000000"/>
              <w:bottom w:val="single" w:sz="4" w:space="0" w:color="000000"/>
              <w:right w:val="single" w:sz="4" w:space="0" w:color="000000"/>
            </w:tcBorders>
            <w:shd w:val="clear" w:color="auto" w:fill="auto"/>
          </w:tcPr>
          <w:p w14:paraId="6D0542CE" w14:textId="77777777" w:rsidR="0006712C" w:rsidRPr="00504C6A" w:rsidRDefault="0006712C" w:rsidP="00851BDA">
            <w:pPr>
              <w:spacing w:after="0" w:line="259" w:lineRule="auto"/>
              <w:rPr>
                <w:rFonts w:ascii="Arial" w:hAnsi="Arial" w:cs="Arial"/>
                <w:sz w:val="24"/>
                <w:szCs w:val="24"/>
              </w:rPr>
            </w:pPr>
            <w:r w:rsidRPr="00504C6A">
              <w:rPr>
                <w:rFonts w:ascii="Arial" w:hAnsi="Arial" w:cs="Arial"/>
                <w:sz w:val="24"/>
                <w:szCs w:val="24"/>
              </w:rPr>
              <w:t xml:space="preserve">Carnaubal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7DE0C913" w14:textId="77777777" w:rsidR="0006712C" w:rsidRPr="00504C6A" w:rsidRDefault="0006712C" w:rsidP="00851BDA">
            <w:pPr>
              <w:spacing w:after="0" w:line="259" w:lineRule="auto"/>
              <w:ind w:right="68"/>
              <w:jc w:val="right"/>
              <w:rPr>
                <w:rFonts w:ascii="Arial" w:hAnsi="Arial" w:cs="Arial"/>
                <w:sz w:val="24"/>
                <w:szCs w:val="24"/>
              </w:rPr>
            </w:pPr>
            <w:r w:rsidRPr="00504C6A">
              <w:rPr>
                <w:rFonts w:ascii="Arial" w:hAnsi="Arial" w:cs="Arial"/>
                <w:sz w:val="24"/>
                <w:szCs w:val="24"/>
              </w:rPr>
              <w:t xml:space="preserve">922 </w:t>
            </w: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338EE201" w14:textId="77777777" w:rsidR="0006712C" w:rsidRPr="00504C6A" w:rsidRDefault="0006712C" w:rsidP="00851BDA">
            <w:pPr>
              <w:spacing w:after="0" w:line="259" w:lineRule="auto"/>
              <w:ind w:right="68"/>
              <w:jc w:val="right"/>
              <w:rPr>
                <w:rFonts w:ascii="Arial" w:hAnsi="Arial" w:cs="Arial"/>
                <w:sz w:val="24"/>
                <w:szCs w:val="24"/>
              </w:rPr>
            </w:pPr>
            <w:r w:rsidRPr="00504C6A">
              <w:rPr>
                <w:rFonts w:ascii="Arial" w:hAnsi="Arial" w:cs="Arial"/>
                <w:sz w:val="24"/>
                <w:szCs w:val="24"/>
              </w:rPr>
              <w:t xml:space="preserve">0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0B80FCD5" w14:textId="77777777" w:rsidR="0006712C" w:rsidRPr="00504C6A" w:rsidRDefault="0006712C" w:rsidP="00851BDA">
            <w:pPr>
              <w:spacing w:after="0" w:line="259" w:lineRule="auto"/>
              <w:ind w:right="66"/>
              <w:jc w:val="right"/>
              <w:rPr>
                <w:rFonts w:ascii="Arial" w:hAnsi="Arial" w:cs="Arial"/>
                <w:sz w:val="24"/>
                <w:szCs w:val="24"/>
              </w:rPr>
            </w:pPr>
            <w:r w:rsidRPr="00504C6A">
              <w:rPr>
                <w:rFonts w:ascii="Arial" w:hAnsi="Arial" w:cs="Arial"/>
                <w:sz w:val="24"/>
                <w:szCs w:val="24"/>
              </w:rPr>
              <w:t xml:space="preserve">922 </w:t>
            </w:r>
          </w:p>
        </w:tc>
      </w:tr>
      <w:tr w:rsidR="0006712C" w14:paraId="4942EAFB" w14:textId="77777777" w:rsidTr="00851BDA">
        <w:trPr>
          <w:trHeight w:val="326"/>
        </w:trPr>
        <w:tc>
          <w:tcPr>
            <w:tcW w:w="2499" w:type="dxa"/>
            <w:tcBorders>
              <w:top w:val="single" w:sz="4" w:space="0" w:color="000000"/>
              <w:left w:val="single" w:sz="4" w:space="0" w:color="000000"/>
              <w:bottom w:val="single" w:sz="4" w:space="0" w:color="000000"/>
              <w:right w:val="single" w:sz="4" w:space="0" w:color="000000"/>
            </w:tcBorders>
            <w:shd w:val="clear" w:color="auto" w:fill="auto"/>
          </w:tcPr>
          <w:p w14:paraId="63845E8F" w14:textId="77777777" w:rsidR="0006712C" w:rsidRPr="00504C6A" w:rsidRDefault="0006712C" w:rsidP="00851BDA">
            <w:pPr>
              <w:spacing w:after="0" w:line="259" w:lineRule="auto"/>
              <w:rPr>
                <w:rFonts w:ascii="Arial" w:hAnsi="Arial" w:cs="Arial"/>
                <w:sz w:val="24"/>
                <w:szCs w:val="24"/>
              </w:rPr>
            </w:pPr>
            <w:r w:rsidRPr="00504C6A">
              <w:rPr>
                <w:rFonts w:ascii="Arial" w:hAnsi="Arial" w:cs="Arial"/>
                <w:sz w:val="24"/>
                <w:szCs w:val="24"/>
              </w:rPr>
              <w:lastRenderedPageBreak/>
              <w:t xml:space="preserve">Croatá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682C8F34" w14:textId="77777777" w:rsidR="0006712C" w:rsidRPr="00504C6A" w:rsidRDefault="0006712C" w:rsidP="00851BDA">
            <w:pPr>
              <w:spacing w:after="0" w:line="259" w:lineRule="auto"/>
              <w:ind w:right="68"/>
              <w:jc w:val="right"/>
              <w:rPr>
                <w:rFonts w:ascii="Arial" w:hAnsi="Arial" w:cs="Arial"/>
                <w:sz w:val="24"/>
                <w:szCs w:val="24"/>
              </w:rPr>
            </w:pPr>
            <w:r w:rsidRPr="00504C6A">
              <w:rPr>
                <w:rFonts w:ascii="Arial" w:hAnsi="Arial" w:cs="Arial"/>
                <w:sz w:val="24"/>
                <w:szCs w:val="24"/>
              </w:rPr>
              <w:t xml:space="preserve">1210 </w:t>
            </w: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107EB661" w14:textId="77777777" w:rsidR="0006712C" w:rsidRPr="00504C6A" w:rsidRDefault="0006712C" w:rsidP="00851BDA">
            <w:pPr>
              <w:spacing w:after="0" w:line="259" w:lineRule="auto"/>
              <w:ind w:right="68"/>
              <w:jc w:val="right"/>
              <w:rPr>
                <w:rFonts w:ascii="Arial" w:hAnsi="Arial" w:cs="Arial"/>
                <w:sz w:val="24"/>
                <w:szCs w:val="24"/>
              </w:rPr>
            </w:pPr>
            <w:r w:rsidRPr="00504C6A">
              <w:rPr>
                <w:rFonts w:ascii="Arial" w:hAnsi="Arial" w:cs="Arial"/>
                <w:sz w:val="24"/>
                <w:szCs w:val="24"/>
              </w:rPr>
              <w:t xml:space="preserve">0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68275DB6" w14:textId="77777777" w:rsidR="0006712C" w:rsidRPr="00504C6A" w:rsidRDefault="0006712C" w:rsidP="00851BDA">
            <w:pPr>
              <w:spacing w:after="0" w:line="259" w:lineRule="auto"/>
              <w:ind w:right="66"/>
              <w:jc w:val="right"/>
              <w:rPr>
                <w:rFonts w:ascii="Arial" w:hAnsi="Arial" w:cs="Arial"/>
                <w:sz w:val="24"/>
                <w:szCs w:val="24"/>
              </w:rPr>
            </w:pPr>
            <w:r w:rsidRPr="00504C6A">
              <w:rPr>
                <w:rFonts w:ascii="Arial" w:hAnsi="Arial" w:cs="Arial"/>
                <w:sz w:val="24"/>
                <w:szCs w:val="24"/>
              </w:rPr>
              <w:t xml:space="preserve">1210 </w:t>
            </w:r>
          </w:p>
        </w:tc>
      </w:tr>
      <w:tr w:rsidR="0006712C" w14:paraId="01B37A2B" w14:textId="77777777" w:rsidTr="00851BDA">
        <w:trPr>
          <w:trHeight w:val="329"/>
        </w:trPr>
        <w:tc>
          <w:tcPr>
            <w:tcW w:w="2499" w:type="dxa"/>
            <w:tcBorders>
              <w:top w:val="single" w:sz="4" w:space="0" w:color="000000"/>
              <w:left w:val="single" w:sz="4" w:space="0" w:color="000000"/>
              <w:bottom w:val="single" w:sz="4" w:space="0" w:color="000000"/>
              <w:right w:val="single" w:sz="4" w:space="0" w:color="000000"/>
            </w:tcBorders>
            <w:shd w:val="clear" w:color="auto" w:fill="auto"/>
          </w:tcPr>
          <w:p w14:paraId="273D6D30" w14:textId="77777777" w:rsidR="0006712C" w:rsidRPr="00504C6A" w:rsidRDefault="0006712C" w:rsidP="00851BDA">
            <w:pPr>
              <w:spacing w:after="0" w:line="259" w:lineRule="auto"/>
              <w:rPr>
                <w:rFonts w:ascii="Arial" w:hAnsi="Arial" w:cs="Arial"/>
                <w:sz w:val="24"/>
                <w:szCs w:val="24"/>
              </w:rPr>
            </w:pPr>
            <w:r w:rsidRPr="00504C6A">
              <w:rPr>
                <w:rFonts w:ascii="Arial" w:hAnsi="Arial" w:cs="Arial"/>
                <w:sz w:val="24"/>
                <w:szCs w:val="24"/>
              </w:rPr>
              <w:t xml:space="preserve">Guaraciaba do Norte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7A928148" w14:textId="77777777" w:rsidR="0006712C" w:rsidRPr="00504C6A" w:rsidRDefault="0006712C" w:rsidP="00851BDA">
            <w:pPr>
              <w:spacing w:after="0" w:line="259" w:lineRule="auto"/>
              <w:ind w:right="68"/>
              <w:jc w:val="right"/>
              <w:rPr>
                <w:rFonts w:ascii="Arial" w:hAnsi="Arial" w:cs="Arial"/>
                <w:sz w:val="24"/>
                <w:szCs w:val="24"/>
              </w:rPr>
            </w:pPr>
            <w:r w:rsidRPr="00504C6A">
              <w:rPr>
                <w:rFonts w:ascii="Arial" w:hAnsi="Arial" w:cs="Arial"/>
                <w:sz w:val="24"/>
                <w:szCs w:val="24"/>
              </w:rPr>
              <w:t xml:space="preserve">2131 </w:t>
            </w: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6176A5DC" w14:textId="77777777" w:rsidR="0006712C" w:rsidRPr="00504C6A" w:rsidRDefault="0006712C" w:rsidP="00851BDA">
            <w:pPr>
              <w:spacing w:after="0" w:line="259" w:lineRule="auto"/>
              <w:ind w:right="65"/>
              <w:jc w:val="right"/>
              <w:rPr>
                <w:rFonts w:ascii="Arial" w:hAnsi="Arial" w:cs="Arial"/>
                <w:sz w:val="24"/>
                <w:szCs w:val="24"/>
              </w:rPr>
            </w:pPr>
            <w:r w:rsidRPr="00504C6A">
              <w:rPr>
                <w:rFonts w:ascii="Arial" w:hAnsi="Arial" w:cs="Arial"/>
                <w:sz w:val="24"/>
                <w:szCs w:val="24"/>
              </w:rPr>
              <w:t xml:space="preserve">105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1FC5C8C2" w14:textId="77777777" w:rsidR="0006712C" w:rsidRPr="00504C6A" w:rsidRDefault="0006712C" w:rsidP="00851BDA">
            <w:pPr>
              <w:spacing w:after="0" w:line="259" w:lineRule="auto"/>
              <w:ind w:right="66"/>
              <w:jc w:val="right"/>
              <w:rPr>
                <w:rFonts w:ascii="Arial" w:hAnsi="Arial" w:cs="Arial"/>
                <w:sz w:val="24"/>
                <w:szCs w:val="24"/>
              </w:rPr>
            </w:pPr>
            <w:r w:rsidRPr="00504C6A">
              <w:rPr>
                <w:rFonts w:ascii="Arial" w:hAnsi="Arial" w:cs="Arial"/>
                <w:sz w:val="24"/>
                <w:szCs w:val="24"/>
              </w:rPr>
              <w:t xml:space="preserve">2236 </w:t>
            </w:r>
          </w:p>
        </w:tc>
      </w:tr>
      <w:tr w:rsidR="0006712C" w14:paraId="3C9D8614" w14:textId="77777777" w:rsidTr="00851BDA">
        <w:trPr>
          <w:trHeight w:val="326"/>
        </w:trPr>
        <w:tc>
          <w:tcPr>
            <w:tcW w:w="2499" w:type="dxa"/>
            <w:tcBorders>
              <w:top w:val="single" w:sz="4" w:space="0" w:color="000000"/>
              <w:left w:val="single" w:sz="4" w:space="0" w:color="000000"/>
              <w:bottom w:val="single" w:sz="4" w:space="0" w:color="000000"/>
              <w:right w:val="single" w:sz="4" w:space="0" w:color="000000"/>
            </w:tcBorders>
            <w:shd w:val="clear" w:color="auto" w:fill="auto"/>
          </w:tcPr>
          <w:p w14:paraId="5D62863B" w14:textId="77777777" w:rsidR="0006712C" w:rsidRPr="00504C6A" w:rsidRDefault="0006712C" w:rsidP="00851BDA">
            <w:pPr>
              <w:spacing w:after="0" w:line="259" w:lineRule="auto"/>
              <w:rPr>
                <w:rFonts w:ascii="Arial" w:hAnsi="Arial" w:cs="Arial"/>
                <w:sz w:val="24"/>
                <w:szCs w:val="24"/>
              </w:rPr>
            </w:pPr>
            <w:r w:rsidRPr="00504C6A">
              <w:rPr>
                <w:rFonts w:ascii="Arial" w:hAnsi="Arial" w:cs="Arial"/>
                <w:sz w:val="24"/>
                <w:szCs w:val="24"/>
              </w:rPr>
              <w:t xml:space="preserve">Ibiapina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27C471A2" w14:textId="77777777" w:rsidR="0006712C" w:rsidRPr="00504C6A" w:rsidRDefault="0006712C" w:rsidP="00851BDA">
            <w:pPr>
              <w:spacing w:after="0" w:line="259" w:lineRule="auto"/>
              <w:ind w:right="68"/>
              <w:jc w:val="right"/>
              <w:rPr>
                <w:rFonts w:ascii="Arial" w:hAnsi="Arial" w:cs="Arial"/>
                <w:sz w:val="24"/>
                <w:szCs w:val="24"/>
              </w:rPr>
            </w:pPr>
            <w:r w:rsidRPr="00504C6A">
              <w:rPr>
                <w:rFonts w:ascii="Arial" w:hAnsi="Arial" w:cs="Arial"/>
                <w:sz w:val="24"/>
                <w:szCs w:val="24"/>
              </w:rPr>
              <w:t xml:space="preserve">1108 </w:t>
            </w: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3648296C" w14:textId="77777777" w:rsidR="0006712C" w:rsidRPr="00504C6A" w:rsidRDefault="0006712C" w:rsidP="00851BDA">
            <w:pPr>
              <w:spacing w:after="0" w:line="259" w:lineRule="auto"/>
              <w:ind w:right="65"/>
              <w:jc w:val="right"/>
              <w:rPr>
                <w:rFonts w:ascii="Arial" w:hAnsi="Arial" w:cs="Arial"/>
                <w:sz w:val="24"/>
                <w:szCs w:val="24"/>
              </w:rPr>
            </w:pPr>
            <w:r w:rsidRPr="00504C6A">
              <w:rPr>
                <w:rFonts w:ascii="Arial" w:hAnsi="Arial" w:cs="Arial"/>
                <w:sz w:val="24"/>
                <w:szCs w:val="24"/>
              </w:rPr>
              <w:t xml:space="preserve">96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0969D859" w14:textId="77777777" w:rsidR="0006712C" w:rsidRPr="00504C6A" w:rsidRDefault="0006712C" w:rsidP="00851BDA">
            <w:pPr>
              <w:spacing w:after="0" w:line="259" w:lineRule="auto"/>
              <w:ind w:right="66"/>
              <w:jc w:val="right"/>
              <w:rPr>
                <w:rFonts w:ascii="Arial" w:hAnsi="Arial" w:cs="Arial"/>
                <w:sz w:val="24"/>
                <w:szCs w:val="24"/>
              </w:rPr>
            </w:pPr>
            <w:r w:rsidRPr="00504C6A">
              <w:rPr>
                <w:rFonts w:ascii="Arial" w:hAnsi="Arial" w:cs="Arial"/>
                <w:sz w:val="24"/>
                <w:szCs w:val="24"/>
              </w:rPr>
              <w:t xml:space="preserve">1204 </w:t>
            </w:r>
          </w:p>
        </w:tc>
      </w:tr>
      <w:tr w:rsidR="0006712C" w14:paraId="126A839C" w14:textId="77777777" w:rsidTr="00851BDA">
        <w:trPr>
          <w:trHeight w:val="326"/>
        </w:trPr>
        <w:tc>
          <w:tcPr>
            <w:tcW w:w="2499" w:type="dxa"/>
            <w:tcBorders>
              <w:top w:val="single" w:sz="4" w:space="0" w:color="000000"/>
              <w:left w:val="single" w:sz="4" w:space="0" w:color="000000"/>
              <w:bottom w:val="single" w:sz="4" w:space="0" w:color="000000"/>
              <w:right w:val="single" w:sz="4" w:space="0" w:color="000000"/>
            </w:tcBorders>
            <w:shd w:val="clear" w:color="auto" w:fill="auto"/>
          </w:tcPr>
          <w:p w14:paraId="022D8C81" w14:textId="77777777" w:rsidR="0006712C" w:rsidRPr="00504C6A" w:rsidRDefault="0006712C" w:rsidP="00851BDA">
            <w:pPr>
              <w:spacing w:after="0" w:line="259" w:lineRule="auto"/>
              <w:rPr>
                <w:rFonts w:ascii="Arial" w:hAnsi="Arial" w:cs="Arial"/>
                <w:sz w:val="24"/>
                <w:szCs w:val="24"/>
              </w:rPr>
            </w:pPr>
            <w:r w:rsidRPr="00504C6A">
              <w:rPr>
                <w:rFonts w:ascii="Arial" w:hAnsi="Arial" w:cs="Arial"/>
                <w:sz w:val="24"/>
                <w:szCs w:val="24"/>
              </w:rPr>
              <w:t xml:space="preserve">São Benedito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2873DF2C" w14:textId="77777777" w:rsidR="0006712C" w:rsidRPr="00504C6A" w:rsidRDefault="0006712C" w:rsidP="00851BDA">
            <w:pPr>
              <w:spacing w:after="0" w:line="259" w:lineRule="auto"/>
              <w:ind w:right="68"/>
              <w:jc w:val="right"/>
              <w:rPr>
                <w:rFonts w:ascii="Arial" w:hAnsi="Arial" w:cs="Arial"/>
                <w:sz w:val="24"/>
                <w:szCs w:val="24"/>
              </w:rPr>
            </w:pPr>
            <w:r w:rsidRPr="00504C6A">
              <w:rPr>
                <w:rFonts w:ascii="Arial" w:hAnsi="Arial" w:cs="Arial"/>
                <w:sz w:val="24"/>
                <w:szCs w:val="24"/>
              </w:rPr>
              <w:t xml:space="preserve">2368 </w:t>
            </w: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00455835" w14:textId="77777777" w:rsidR="0006712C" w:rsidRPr="00504C6A" w:rsidRDefault="0006712C" w:rsidP="00851BDA">
            <w:pPr>
              <w:spacing w:after="0" w:line="259" w:lineRule="auto"/>
              <w:ind w:right="65"/>
              <w:jc w:val="right"/>
              <w:rPr>
                <w:rFonts w:ascii="Arial" w:hAnsi="Arial" w:cs="Arial"/>
                <w:sz w:val="24"/>
                <w:szCs w:val="24"/>
              </w:rPr>
            </w:pPr>
            <w:r w:rsidRPr="00504C6A">
              <w:rPr>
                <w:rFonts w:ascii="Arial" w:hAnsi="Arial" w:cs="Arial"/>
                <w:sz w:val="24"/>
                <w:szCs w:val="24"/>
              </w:rPr>
              <w:t xml:space="preserve">133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7F559CBA" w14:textId="77777777" w:rsidR="0006712C" w:rsidRPr="00504C6A" w:rsidRDefault="0006712C" w:rsidP="00851BDA">
            <w:pPr>
              <w:spacing w:after="0" w:line="259" w:lineRule="auto"/>
              <w:ind w:right="66"/>
              <w:jc w:val="right"/>
              <w:rPr>
                <w:rFonts w:ascii="Arial" w:hAnsi="Arial" w:cs="Arial"/>
                <w:sz w:val="24"/>
                <w:szCs w:val="24"/>
              </w:rPr>
            </w:pPr>
            <w:r w:rsidRPr="00504C6A">
              <w:rPr>
                <w:rFonts w:ascii="Arial" w:hAnsi="Arial" w:cs="Arial"/>
                <w:sz w:val="24"/>
                <w:szCs w:val="24"/>
              </w:rPr>
              <w:t xml:space="preserve">2501 </w:t>
            </w:r>
          </w:p>
        </w:tc>
      </w:tr>
      <w:tr w:rsidR="0006712C" w14:paraId="144FCD5C" w14:textId="77777777" w:rsidTr="00851BDA">
        <w:trPr>
          <w:trHeight w:val="329"/>
        </w:trPr>
        <w:tc>
          <w:tcPr>
            <w:tcW w:w="2499" w:type="dxa"/>
            <w:tcBorders>
              <w:top w:val="single" w:sz="4" w:space="0" w:color="000000"/>
              <w:left w:val="single" w:sz="4" w:space="0" w:color="000000"/>
              <w:bottom w:val="single" w:sz="4" w:space="0" w:color="000000"/>
              <w:right w:val="single" w:sz="4" w:space="0" w:color="000000"/>
            </w:tcBorders>
            <w:shd w:val="clear" w:color="auto" w:fill="auto"/>
          </w:tcPr>
          <w:p w14:paraId="1B47B916" w14:textId="77777777" w:rsidR="0006712C" w:rsidRPr="00504C6A" w:rsidRDefault="0006712C" w:rsidP="00851BDA">
            <w:pPr>
              <w:spacing w:after="0" w:line="259" w:lineRule="auto"/>
              <w:rPr>
                <w:rFonts w:ascii="Arial" w:hAnsi="Arial" w:cs="Arial"/>
                <w:sz w:val="24"/>
                <w:szCs w:val="24"/>
              </w:rPr>
            </w:pPr>
            <w:r w:rsidRPr="00504C6A">
              <w:rPr>
                <w:rFonts w:ascii="Arial" w:hAnsi="Arial" w:cs="Arial"/>
                <w:sz w:val="24"/>
                <w:szCs w:val="24"/>
              </w:rPr>
              <w:t xml:space="preserve">Tianguá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29944A6C" w14:textId="77777777" w:rsidR="0006712C" w:rsidRPr="00504C6A" w:rsidRDefault="0006712C" w:rsidP="00851BDA">
            <w:pPr>
              <w:spacing w:after="0" w:line="259" w:lineRule="auto"/>
              <w:ind w:right="68"/>
              <w:jc w:val="right"/>
              <w:rPr>
                <w:rFonts w:ascii="Arial" w:hAnsi="Arial" w:cs="Arial"/>
                <w:sz w:val="24"/>
                <w:szCs w:val="24"/>
              </w:rPr>
            </w:pPr>
            <w:r w:rsidRPr="00504C6A">
              <w:rPr>
                <w:rFonts w:ascii="Arial" w:hAnsi="Arial" w:cs="Arial"/>
                <w:sz w:val="24"/>
                <w:szCs w:val="24"/>
              </w:rPr>
              <w:t xml:space="preserve">3284 </w:t>
            </w: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38F7EB60" w14:textId="77777777" w:rsidR="0006712C" w:rsidRPr="00504C6A" w:rsidRDefault="0006712C" w:rsidP="00851BDA">
            <w:pPr>
              <w:spacing w:after="0" w:line="259" w:lineRule="auto"/>
              <w:ind w:right="65"/>
              <w:jc w:val="right"/>
              <w:rPr>
                <w:rFonts w:ascii="Arial" w:hAnsi="Arial" w:cs="Arial"/>
                <w:sz w:val="24"/>
                <w:szCs w:val="24"/>
              </w:rPr>
            </w:pPr>
            <w:r w:rsidRPr="00504C6A">
              <w:rPr>
                <w:rFonts w:ascii="Arial" w:hAnsi="Arial" w:cs="Arial"/>
                <w:sz w:val="24"/>
                <w:szCs w:val="24"/>
              </w:rPr>
              <w:t xml:space="preserve">233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1A0D890F" w14:textId="77777777" w:rsidR="0006712C" w:rsidRPr="00504C6A" w:rsidRDefault="0006712C" w:rsidP="00851BDA">
            <w:pPr>
              <w:spacing w:after="0" w:line="259" w:lineRule="auto"/>
              <w:ind w:right="66"/>
              <w:jc w:val="right"/>
              <w:rPr>
                <w:rFonts w:ascii="Arial" w:hAnsi="Arial" w:cs="Arial"/>
                <w:sz w:val="24"/>
                <w:szCs w:val="24"/>
              </w:rPr>
            </w:pPr>
            <w:r w:rsidRPr="00504C6A">
              <w:rPr>
                <w:rFonts w:ascii="Arial" w:hAnsi="Arial" w:cs="Arial"/>
                <w:sz w:val="24"/>
                <w:szCs w:val="24"/>
              </w:rPr>
              <w:t xml:space="preserve">3517 </w:t>
            </w:r>
          </w:p>
        </w:tc>
      </w:tr>
      <w:tr w:rsidR="0006712C" w14:paraId="489006A8" w14:textId="77777777" w:rsidTr="00851BDA">
        <w:trPr>
          <w:trHeight w:val="327"/>
        </w:trPr>
        <w:tc>
          <w:tcPr>
            <w:tcW w:w="2499" w:type="dxa"/>
            <w:tcBorders>
              <w:top w:val="single" w:sz="4" w:space="0" w:color="000000"/>
              <w:left w:val="single" w:sz="4" w:space="0" w:color="000000"/>
              <w:bottom w:val="single" w:sz="4" w:space="0" w:color="000000"/>
              <w:right w:val="single" w:sz="4" w:space="0" w:color="000000"/>
            </w:tcBorders>
            <w:shd w:val="clear" w:color="auto" w:fill="auto"/>
          </w:tcPr>
          <w:p w14:paraId="5485EBC8" w14:textId="77777777" w:rsidR="0006712C" w:rsidRPr="00504C6A" w:rsidRDefault="0006712C" w:rsidP="00851BDA">
            <w:pPr>
              <w:spacing w:after="0" w:line="259" w:lineRule="auto"/>
              <w:rPr>
                <w:rFonts w:ascii="Arial" w:hAnsi="Arial" w:cs="Arial"/>
                <w:sz w:val="24"/>
                <w:szCs w:val="24"/>
              </w:rPr>
            </w:pPr>
            <w:r w:rsidRPr="00504C6A">
              <w:rPr>
                <w:rFonts w:ascii="Arial" w:hAnsi="Arial" w:cs="Arial"/>
                <w:sz w:val="24"/>
                <w:szCs w:val="24"/>
              </w:rPr>
              <w:t xml:space="preserve">Ubajara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30B33BB0" w14:textId="77777777" w:rsidR="0006712C" w:rsidRPr="00504C6A" w:rsidRDefault="0006712C" w:rsidP="00851BDA">
            <w:pPr>
              <w:spacing w:after="0" w:line="259" w:lineRule="auto"/>
              <w:ind w:right="68"/>
              <w:jc w:val="right"/>
              <w:rPr>
                <w:rFonts w:ascii="Arial" w:hAnsi="Arial" w:cs="Arial"/>
                <w:sz w:val="24"/>
                <w:szCs w:val="24"/>
              </w:rPr>
            </w:pPr>
            <w:r w:rsidRPr="00504C6A">
              <w:rPr>
                <w:rFonts w:ascii="Arial" w:hAnsi="Arial" w:cs="Arial"/>
                <w:sz w:val="24"/>
                <w:szCs w:val="24"/>
              </w:rPr>
              <w:t xml:space="preserve">1681 </w:t>
            </w: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67059538" w14:textId="77777777" w:rsidR="0006712C" w:rsidRPr="00504C6A" w:rsidRDefault="0006712C" w:rsidP="00851BDA">
            <w:pPr>
              <w:spacing w:after="0" w:line="259" w:lineRule="auto"/>
              <w:ind w:right="65"/>
              <w:jc w:val="right"/>
              <w:rPr>
                <w:rFonts w:ascii="Arial" w:hAnsi="Arial" w:cs="Arial"/>
                <w:sz w:val="24"/>
                <w:szCs w:val="24"/>
              </w:rPr>
            </w:pPr>
            <w:r w:rsidRPr="00504C6A">
              <w:rPr>
                <w:rFonts w:ascii="Arial" w:hAnsi="Arial" w:cs="Arial"/>
                <w:sz w:val="24"/>
                <w:szCs w:val="24"/>
              </w:rPr>
              <w:t xml:space="preserve">91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5C3A6DB8" w14:textId="77777777" w:rsidR="0006712C" w:rsidRPr="00504C6A" w:rsidRDefault="0006712C" w:rsidP="00851BDA">
            <w:pPr>
              <w:spacing w:after="0" w:line="259" w:lineRule="auto"/>
              <w:ind w:right="66"/>
              <w:jc w:val="right"/>
              <w:rPr>
                <w:rFonts w:ascii="Arial" w:hAnsi="Arial" w:cs="Arial"/>
                <w:sz w:val="24"/>
                <w:szCs w:val="24"/>
              </w:rPr>
            </w:pPr>
            <w:r w:rsidRPr="00504C6A">
              <w:rPr>
                <w:rFonts w:ascii="Arial" w:hAnsi="Arial" w:cs="Arial"/>
                <w:sz w:val="24"/>
                <w:szCs w:val="24"/>
              </w:rPr>
              <w:t xml:space="preserve">1772 </w:t>
            </w:r>
          </w:p>
        </w:tc>
      </w:tr>
      <w:tr w:rsidR="0006712C" w14:paraId="480121CD" w14:textId="77777777" w:rsidTr="00851BDA">
        <w:trPr>
          <w:trHeight w:val="329"/>
        </w:trPr>
        <w:tc>
          <w:tcPr>
            <w:tcW w:w="2499" w:type="dxa"/>
            <w:tcBorders>
              <w:top w:val="single" w:sz="4" w:space="0" w:color="000000"/>
              <w:left w:val="single" w:sz="4" w:space="0" w:color="000000"/>
              <w:bottom w:val="single" w:sz="4" w:space="0" w:color="000000"/>
              <w:right w:val="single" w:sz="4" w:space="0" w:color="000000"/>
            </w:tcBorders>
            <w:shd w:val="clear" w:color="auto" w:fill="auto"/>
          </w:tcPr>
          <w:p w14:paraId="585C3A90" w14:textId="77777777" w:rsidR="0006712C" w:rsidRPr="00504C6A" w:rsidRDefault="0006712C" w:rsidP="00851BDA">
            <w:pPr>
              <w:spacing w:after="0" w:line="259" w:lineRule="auto"/>
              <w:rPr>
                <w:rFonts w:ascii="Arial" w:hAnsi="Arial" w:cs="Arial"/>
                <w:sz w:val="24"/>
                <w:szCs w:val="24"/>
              </w:rPr>
            </w:pPr>
            <w:r w:rsidRPr="00504C6A">
              <w:rPr>
                <w:rFonts w:ascii="Arial" w:hAnsi="Arial" w:cs="Arial"/>
                <w:sz w:val="24"/>
                <w:szCs w:val="24"/>
              </w:rPr>
              <w:t xml:space="preserve">Viçosa do Ceará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653F96DA" w14:textId="77777777" w:rsidR="0006712C" w:rsidRPr="00504C6A" w:rsidRDefault="0006712C" w:rsidP="00851BDA">
            <w:pPr>
              <w:spacing w:after="0" w:line="259" w:lineRule="auto"/>
              <w:ind w:right="68"/>
              <w:jc w:val="right"/>
              <w:rPr>
                <w:rFonts w:ascii="Arial" w:hAnsi="Arial" w:cs="Arial"/>
                <w:sz w:val="24"/>
                <w:szCs w:val="24"/>
              </w:rPr>
            </w:pPr>
            <w:r w:rsidRPr="00504C6A">
              <w:rPr>
                <w:rFonts w:ascii="Arial" w:hAnsi="Arial" w:cs="Arial"/>
                <w:sz w:val="24"/>
                <w:szCs w:val="24"/>
              </w:rPr>
              <w:t xml:space="preserve">2657 </w:t>
            </w: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538B22A7" w14:textId="77777777" w:rsidR="0006712C" w:rsidRPr="00504C6A" w:rsidRDefault="0006712C" w:rsidP="00851BDA">
            <w:pPr>
              <w:spacing w:after="0" w:line="259" w:lineRule="auto"/>
              <w:ind w:right="65"/>
              <w:jc w:val="right"/>
              <w:rPr>
                <w:rFonts w:ascii="Arial" w:hAnsi="Arial" w:cs="Arial"/>
                <w:sz w:val="24"/>
                <w:szCs w:val="24"/>
              </w:rPr>
            </w:pPr>
            <w:r w:rsidRPr="00504C6A">
              <w:rPr>
                <w:rFonts w:ascii="Arial" w:hAnsi="Arial" w:cs="Arial"/>
                <w:sz w:val="24"/>
                <w:szCs w:val="24"/>
              </w:rPr>
              <w:t xml:space="preserve">49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1BBD4B5E" w14:textId="77777777" w:rsidR="0006712C" w:rsidRPr="00504C6A" w:rsidRDefault="0006712C" w:rsidP="00851BDA">
            <w:pPr>
              <w:spacing w:after="0" w:line="259" w:lineRule="auto"/>
              <w:ind w:right="66"/>
              <w:jc w:val="right"/>
              <w:rPr>
                <w:rFonts w:ascii="Arial" w:hAnsi="Arial" w:cs="Arial"/>
                <w:sz w:val="24"/>
                <w:szCs w:val="24"/>
              </w:rPr>
            </w:pPr>
            <w:r w:rsidRPr="00504C6A">
              <w:rPr>
                <w:rFonts w:ascii="Arial" w:hAnsi="Arial" w:cs="Arial"/>
                <w:sz w:val="24"/>
                <w:szCs w:val="24"/>
              </w:rPr>
              <w:t xml:space="preserve">2706 </w:t>
            </w:r>
          </w:p>
        </w:tc>
      </w:tr>
      <w:tr w:rsidR="0006712C" w14:paraId="39E78B88" w14:textId="77777777" w:rsidTr="00851BDA">
        <w:trPr>
          <w:trHeight w:val="326"/>
        </w:trPr>
        <w:tc>
          <w:tcPr>
            <w:tcW w:w="2499" w:type="dxa"/>
            <w:tcBorders>
              <w:top w:val="single" w:sz="4" w:space="0" w:color="000000"/>
              <w:left w:val="single" w:sz="4" w:space="0" w:color="000000"/>
              <w:bottom w:val="single" w:sz="4" w:space="0" w:color="000000"/>
              <w:right w:val="single" w:sz="4" w:space="0" w:color="000000"/>
            </w:tcBorders>
            <w:shd w:val="clear" w:color="auto" w:fill="auto"/>
          </w:tcPr>
          <w:p w14:paraId="6E7A8857" w14:textId="77777777" w:rsidR="0006712C" w:rsidRPr="00504C6A" w:rsidRDefault="0006712C" w:rsidP="00851BDA">
            <w:pPr>
              <w:spacing w:after="0" w:line="259" w:lineRule="auto"/>
              <w:ind w:right="70"/>
              <w:jc w:val="right"/>
              <w:rPr>
                <w:rFonts w:ascii="Arial" w:hAnsi="Arial" w:cs="Arial"/>
                <w:sz w:val="24"/>
                <w:szCs w:val="24"/>
              </w:rPr>
            </w:pPr>
            <w:r w:rsidRPr="00504C6A">
              <w:rPr>
                <w:rFonts w:ascii="Arial" w:hAnsi="Arial" w:cs="Arial"/>
                <w:b/>
                <w:sz w:val="24"/>
                <w:szCs w:val="24"/>
              </w:rPr>
              <w:t xml:space="preserve">Total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6DCD6DC2" w14:textId="77777777" w:rsidR="0006712C" w:rsidRPr="00504C6A" w:rsidRDefault="0006712C" w:rsidP="00851BDA">
            <w:pPr>
              <w:spacing w:after="0" w:line="259" w:lineRule="auto"/>
              <w:ind w:right="69"/>
              <w:jc w:val="right"/>
              <w:rPr>
                <w:rFonts w:ascii="Arial" w:hAnsi="Arial" w:cs="Arial"/>
                <w:sz w:val="24"/>
                <w:szCs w:val="24"/>
              </w:rPr>
            </w:pPr>
            <w:r w:rsidRPr="00504C6A">
              <w:rPr>
                <w:rFonts w:ascii="Arial" w:hAnsi="Arial" w:cs="Arial"/>
                <w:sz w:val="24"/>
                <w:szCs w:val="24"/>
              </w:rPr>
              <w:t xml:space="preserve">15361 </w:t>
            </w: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7CF8AAED" w14:textId="77777777" w:rsidR="0006712C" w:rsidRPr="00504C6A" w:rsidRDefault="0006712C" w:rsidP="00851BDA">
            <w:pPr>
              <w:spacing w:after="0" w:line="259" w:lineRule="auto"/>
              <w:ind w:right="65"/>
              <w:jc w:val="right"/>
              <w:rPr>
                <w:rFonts w:ascii="Arial" w:hAnsi="Arial" w:cs="Arial"/>
                <w:sz w:val="24"/>
                <w:szCs w:val="24"/>
              </w:rPr>
            </w:pPr>
            <w:r w:rsidRPr="00504C6A">
              <w:rPr>
                <w:rFonts w:ascii="Arial" w:hAnsi="Arial" w:cs="Arial"/>
                <w:sz w:val="24"/>
                <w:szCs w:val="24"/>
              </w:rPr>
              <w:t xml:space="preserve">707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6AC24540" w14:textId="77777777" w:rsidR="0006712C" w:rsidRPr="00504C6A" w:rsidRDefault="0006712C" w:rsidP="00851BDA">
            <w:pPr>
              <w:spacing w:after="0" w:line="259" w:lineRule="auto"/>
              <w:ind w:right="67"/>
              <w:jc w:val="right"/>
              <w:rPr>
                <w:rFonts w:ascii="Arial" w:hAnsi="Arial" w:cs="Arial"/>
                <w:sz w:val="24"/>
                <w:szCs w:val="24"/>
              </w:rPr>
            </w:pPr>
            <w:r w:rsidRPr="00504C6A">
              <w:rPr>
                <w:rFonts w:ascii="Arial" w:hAnsi="Arial" w:cs="Arial"/>
                <w:sz w:val="24"/>
                <w:szCs w:val="24"/>
              </w:rPr>
              <w:t xml:space="preserve">16066 </w:t>
            </w:r>
          </w:p>
        </w:tc>
      </w:tr>
    </w:tbl>
    <w:p w14:paraId="02E0ADBC" w14:textId="77777777" w:rsidR="0006712C" w:rsidRPr="00504C6A" w:rsidRDefault="0006712C" w:rsidP="0006712C">
      <w:pPr>
        <w:tabs>
          <w:tab w:val="center" w:pos="425"/>
          <w:tab w:val="center" w:pos="1145"/>
          <w:tab w:val="center" w:pos="5057"/>
        </w:tabs>
        <w:spacing w:after="3" w:line="266" w:lineRule="auto"/>
        <w:jc w:val="both"/>
        <w:rPr>
          <w:rFonts w:ascii="Arial" w:hAnsi="Arial" w:cs="Arial"/>
        </w:rPr>
      </w:pPr>
      <w:r w:rsidRPr="00504C6A">
        <w:rPr>
          <w:rFonts w:ascii="Arial" w:hAnsi="Arial" w:cs="Arial"/>
        </w:rPr>
        <w:tab/>
      </w:r>
      <w:r w:rsidRPr="00504C6A">
        <w:rPr>
          <w:rFonts w:ascii="Arial" w:hAnsi="Arial" w:cs="Arial"/>
          <w:sz w:val="20"/>
        </w:rPr>
        <w:t xml:space="preserve"> </w:t>
      </w:r>
      <w:r w:rsidRPr="00504C6A">
        <w:rPr>
          <w:rFonts w:ascii="Arial" w:hAnsi="Arial" w:cs="Arial"/>
          <w:sz w:val="20"/>
        </w:rPr>
        <w:tab/>
        <w:t xml:space="preserve"> </w:t>
      </w:r>
      <w:r w:rsidRPr="00504C6A">
        <w:rPr>
          <w:rFonts w:ascii="Arial" w:hAnsi="Arial" w:cs="Arial"/>
          <w:sz w:val="20"/>
        </w:rPr>
        <w:tab/>
        <w:t>Fonte: 5ª CREDE/ Sistema SIGE – informação coletada dia 11/03/2016.</w:t>
      </w:r>
      <w:r w:rsidRPr="00504C6A">
        <w:rPr>
          <w:rFonts w:ascii="Arial" w:hAnsi="Arial" w:cs="Arial"/>
        </w:rPr>
        <w:t xml:space="preserve"> </w:t>
      </w:r>
    </w:p>
    <w:p w14:paraId="0075CA29" w14:textId="77777777" w:rsidR="0006712C" w:rsidRDefault="0006712C" w:rsidP="0006712C">
      <w:pPr>
        <w:ind w:left="420" w:right="293"/>
      </w:pPr>
    </w:p>
    <w:p w14:paraId="4536DBF7" w14:textId="77777777" w:rsidR="0006712C" w:rsidRDefault="0006712C" w:rsidP="0006712C">
      <w:pPr>
        <w:spacing w:after="0" w:line="360" w:lineRule="auto"/>
        <w:ind w:firstLine="709"/>
        <w:jc w:val="both"/>
        <w:rPr>
          <w:rFonts w:ascii="Arial" w:hAnsi="Arial" w:cs="Arial"/>
          <w:sz w:val="24"/>
          <w:szCs w:val="24"/>
        </w:rPr>
      </w:pPr>
      <w:r w:rsidRPr="00504C6A">
        <w:rPr>
          <w:rFonts w:ascii="Arial" w:hAnsi="Arial" w:cs="Arial"/>
          <w:sz w:val="24"/>
          <w:szCs w:val="24"/>
        </w:rPr>
        <w:t xml:space="preserve">  O sistema educacional da Ibiapaba, excetuando o município de Ipu, apresentou em 2016 a demanda de 16.066 alunos do Ensino Médio. Do total de alunos matriculados, 95,6% estavam matriculados em escolas públicas e 4,4% estavam matriculados em escolas privadas. O município de Tianguá possui o maior número de alunos matriculados no Ensino Médio, representando 21,8 %.</w:t>
      </w:r>
    </w:p>
    <w:p w14:paraId="4DA8796E" w14:textId="64A17556" w:rsidR="0045308C" w:rsidRPr="00DE269F" w:rsidRDefault="787388B4" w:rsidP="0006712C">
      <w:pPr>
        <w:spacing w:after="0" w:line="360" w:lineRule="auto"/>
        <w:ind w:firstLine="709"/>
        <w:jc w:val="both"/>
        <w:rPr>
          <w:rFonts w:ascii="Arial" w:eastAsia="Arial" w:hAnsi="Arial" w:cs="Arial"/>
          <w:sz w:val="24"/>
          <w:szCs w:val="24"/>
        </w:rPr>
      </w:pPr>
      <w:r w:rsidRPr="00DE269F">
        <w:rPr>
          <w:rFonts w:ascii="Arial" w:eastAsia="Arial" w:hAnsi="Arial" w:cs="Arial"/>
          <w:sz w:val="24"/>
          <w:szCs w:val="24"/>
        </w:rPr>
        <w:t>Conforme Martins (2014) os docentes e seu processo formativo “são peças fundamentais para a oferta de uma educação de qualidade, possivelmente, há professores com curso de graduação, mas sem a qualificação devida para atuar em uma disciplina específica ou em determinada etapa” (MARTINS, 2014, p. 63).</w:t>
      </w:r>
    </w:p>
    <w:p w14:paraId="53474AB9" w14:textId="77777777" w:rsidR="0045308C" w:rsidRPr="00DE269F" w:rsidRDefault="787388B4" w:rsidP="000C0C69">
      <w:pPr>
        <w:spacing w:after="0" w:line="360" w:lineRule="auto"/>
        <w:ind w:firstLine="700"/>
        <w:jc w:val="both"/>
        <w:rPr>
          <w:rFonts w:ascii="Arial" w:eastAsia="Arial" w:hAnsi="Arial" w:cs="Arial"/>
          <w:sz w:val="24"/>
          <w:szCs w:val="24"/>
        </w:rPr>
      </w:pPr>
      <w:r w:rsidRPr="00DE269F">
        <w:rPr>
          <w:rFonts w:ascii="Arial" w:eastAsia="Arial" w:hAnsi="Arial" w:cs="Arial"/>
          <w:sz w:val="24"/>
          <w:szCs w:val="24"/>
        </w:rPr>
        <w:t xml:space="preserve">O agravamento do </w:t>
      </w:r>
      <w:r w:rsidRPr="00DE269F">
        <w:rPr>
          <w:rFonts w:ascii="Arial" w:eastAsia="Arial" w:hAnsi="Arial" w:cs="Arial"/>
          <w:i/>
          <w:iCs/>
          <w:sz w:val="24"/>
          <w:szCs w:val="24"/>
        </w:rPr>
        <w:t>déficit</w:t>
      </w:r>
      <w:r w:rsidRPr="00DE269F">
        <w:rPr>
          <w:rFonts w:ascii="Arial" w:eastAsia="Arial" w:hAnsi="Arial" w:cs="Arial"/>
          <w:sz w:val="24"/>
          <w:szCs w:val="24"/>
        </w:rPr>
        <w:t xml:space="preserve"> de docentes licenciados ocorre principalmente porque, nos últimos anos, a quantidade de alunos na Educação Básica tem crescido mais rapidamente do que o número de professores que se formam.</w:t>
      </w:r>
    </w:p>
    <w:p w14:paraId="710A8C45" w14:textId="77777777" w:rsidR="0045308C" w:rsidRPr="00DE269F" w:rsidRDefault="787388B4" w:rsidP="000C0C69">
      <w:pPr>
        <w:spacing w:after="0" w:line="360" w:lineRule="auto"/>
        <w:ind w:firstLine="700"/>
        <w:jc w:val="both"/>
        <w:rPr>
          <w:rFonts w:ascii="Arial" w:eastAsia="Arial" w:hAnsi="Arial" w:cs="Arial"/>
          <w:sz w:val="24"/>
          <w:szCs w:val="24"/>
        </w:rPr>
      </w:pPr>
      <w:r w:rsidRPr="00DE269F">
        <w:rPr>
          <w:rFonts w:ascii="Arial" w:eastAsia="Arial" w:hAnsi="Arial" w:cs="Arial"/>
          <w:sz w:val="24"/>
          <w:szCs w:val="24"/>
        </w:rPr>
        <w:t xml:space="preserve">A “expansão do ensino trouxe uma nova clientela e, consequentemente, novos desafios e necessidades. Assim, gerou uma demanda por professores qualificados, ou seja, com a titulação exigida para o exercício da docência” (idem, p. 58). Essa demanda se regulamenta pela Lei de Diretrizes e Bases da Educação Nacional – LDB 9.394/96 que, em seu artigo 62, afirma que “a formação de docentes para atuar na educação básica far-se-á em nível superior, em curso de licenciatura, de graduação plena, em universidades e institutos superiores de educação [...]” (BRASIL, 1996). </w:t>
      </w:r>
    </w:p>
    <w:p w14:paraId="3CB436F1" w14:textId="77777777" w:rsidR="0045308C" w:rsidRPr="00DE269F" w:rsidRDefault="0045308C" w:rsidP="000C0C69">
      <w:pPr>
        <w:spacing w:after="0" w:line="360" w:lineRule="auto"/>
        <w:ind w:firstLine="709"/>
        <w:jc w:val="both"/>
        <w:rPr>
          <w:rFonts w:ascii="Arial" w:eastAsia="Arial" w:hAnsi="Arial" w:cs="Arial"/>
          <w:sz w:val="24"/>
          <w:szCs w:val="24"/>
          <w:highlight w:val="white"/>
        </w:rPr>
      </w:pPr>
      <w:r w:rsidRPr="00DE269F">
        <w:rPr>
          <w:rFonts w:ascii="Arial" w:eastAsia="Arial" w:hAnsi="Arial" w:cs="Arial"/>
          <w:sz w:val="24"/>
          <w:szCs w:val="24"/>
          <w:highlight w:val="white"/>
        </w:rPr>
        <w:lastRenderedPageBreak/>
        <w:t>Uma auditoria realizada em 2014 pelo Tribunal de Contas da União - TCU</w:t>
      </w:r>
      <w:r w:rsidRPr="00DE269F">
        <w:rPr>
          <w:rFonts w:ascii="Arial" w:eastAsia="Arial" w:hAnsi="Arial" w:cs="Arial"/>
          <w:sz w:val="24"/>
          <w:szCs w:val="24"/>
          <w:highlight w:val="white"/>
          <w:vertAlign w:val="superscript"/>
        </w:rPr>
        <w:footnoteReference w:id="2"/>
      </w:r>
      <w:r w:rsidRPr="00DE269F">
        <w:rPr>
          <w:rFonts w:ascii="Arial" w:eastAsia="Arial" w:hAnsi="Arial" w:cs="Arial"/>
          <w:sz w:val="24"/>
          <w:szCs w:val="24"/>
          <w:highlight w:val="white"/>
        </w:rPr>
        <w:t>, feita em parceria com tribunais de Contas dos Estados, indicou uma carência de 32 mil professores com formação específica em 12 disciplinas obrigatórias para o currículo do nível médio. Os maiores déficits de professores com formação específica na época eram nas disciplinas de física, química e sociologia.</w:t>
      </w:r>
    </w:p>
    <w:p w14:paraId="68AC8966" w14:textId="77777777" w:rsidR="0045308C" w:rsidRPr="00DE269F" w:rsidRDefault="787388B4" w:rsidP="000C0C69">
      <w:pPr>
        <w:spacing w:after="0" w:line="360" w:lineRule="auto"/>
        <w:ind w:firstLine="700"/>
        <w:jc w:val="both"/>
        <w:rPr>
          <w:rFonts w:ascii="Arial" w:eastAsia="Arial" w:hAnsi="Arial" w:cs="Arial"/>
          <w:sz w:val="24"/>
          <w:szCs w:val="24"/>
        </w:rPr>
      </w:pPr>
      <w:r w:rsidRPr="00DE269F">
        <w:rPr>
          <w:rFonts w:ascii="Arial" w:eastAsia="Arial" w:hAnsi="Arial" w:cs="Arial"/>
          <w:sz w:val="24"/>
          <w:szCs w:val="24"/>
        </w:rPr>
        <w:t>Na região da Ibiapaba há demanda por docentes graduados em ciências da natureza, nesse sentido, o curso de Licenciatura em Física contribuirá para a formação de professores em Física.</w:t>
      </w:r>
    </w:p>
    <w:p w14:paraId="3E2003B1" w14:textId="77777777" w:rsidR="0045308C" w:rsidRPr="00DE269F" w:rsidRDefault="787388B4" w:rsidP="000C0C69">
      <w:pPr>
        <w:spacing w:after="0" w:line="360" w:lineRule="auto"/>
        <w:ind w:firstLine="700"/>
        <w:jc w:val="both"/>
        <w:rPr>
          <w:rFonts w:ascii="Arial" w:eastAsia="Arial" w:hAnsi="Arial" w:cs="Arial"/>
          <w:sz w:val="24"/>
          <w:szCs w:val="24"/>
        </w:rPr>
      </w:pPr>
      <w:r w:rsidRPr="00DE269F">
        <w:rPr>
          <w:rFonts w:ascii="Arial" w:eastAsia="Arial" w:hAnsi="Arial" w:cs="Arial"/>
          <w:sz w:val="24"/>
          <w:szCs w:val="24"/>
        </w:rPr>
        <w:t xml:space="preserve">O curso se identifica com o Plano de Desenvolvimento Institucional do IFCE, que evidencia a importância da formação profissional, como um elemento essencial para o desenvolvimento sustentável local e regional. O </w:t>
      </w:r>
      <w:r w:rsidRPr="00DE269F">
        <w:rPr>
          <w:rFonts w:ascii="Arial" w:eastAsia="Arial" w:hAnsi="Arial" w:cs="Arial"/>
          <w:i/>
          <w:iCs/>
          <w:sz w:val="24"/>
          <w:szCs w:val="24"/>
        </w:rPr>
        <w:t>Campus</w:t>
      </w:r>
      <w:r w:rsidRPr="00DE269F">
        <w:rPr>
          <w:rFonts w:ascii="Arial" w:eastAsia="Arial" w:hAnsi="Arial" w:cs="Arial"/>
          <w:sz w:val="24"/>
          <w:szCs w:val="24"/>
        </w:rPr>
        <w:t xml:space="preserve"> Tianguá destaca, entre os seus objetivos: oferecer ao mundo do trabalho mão de obra local qualificada, cumprindo com a responsabilidade social que compete a toda instituição educacional.</w:t>
      </w:r>
    </w:p>
    <w:p w14:paraId="6D3A7DE2" w14:textId="77777777" w:rsidR="0045308C" w:rsidRPr="00DE269F" w:rsidRDefault="787388B4" w:rsidP="000C0C69">
      <w:pPr>
        <w:spacing w:after="0" w:line="360" w:lineRule="auto"/>
        <w:ind w:firstLine="700"/>
        <w:jc w:val="both"/>
        <w:rPr>
          <w:rFonts w:ascii="Arial" w:eastAsia="Arial" w:hAnsi="Arial" w:cs="Arial"/>
          <w:sz w:val="24"/>
          <w:szCs w:val="24"/>
        </w:rPr>
      </w:pPr>
      <w:r w:rsidRPr="00DE269F">
        <w:rPr>
          <w:rFonts w:ascii="Arial" w:eastAsia="Arial" w:hAnsi="Arial" w:cs="Arial"/>
          <w:sz w:val="24"/>
          <w:szCs w:val="24"/>
        </w:rPr>
        <w:t xml:space="preserve">Além desses aspectos, é importante ressaltar ainda que em Tianguá e municípios vizinhos, o IFCE </w:t>
      </w:r>
      <w:r w:rsidRPr="00DE269F">
        <w:rPr>
          <w:rFonts w:ascii="Arial" w:eastAsia="Arial" w:hAnsi="Arial" w:cs="Arial"/>
          <w:i/>
          <w:sz w:val="24"/>
          <w:szCs w:val="24"/>
        </w:rPr>
        <w:t>campus</w:t>
      </w:r>
      <w:r w:rsidRPr="00DE269F">
        <w:rPr>
          <w:rFonts w:ascii="Arial" w:eastAsia="Arial" w:hAnsi="Arial" w:cs="Arial"/>
          <w:sz w:val="24"/>
          <w:szCs w:val="24"/>
        </w:rPr>
        <w:t xml:space="preserve"> Tianguá é a única instituição pública que oferece o curso de Licenciatura em Física na modalidade presencial e gratuita, portanto, esta oferta atende principalmente a demanda de formar professores em Física para atuar no Ensino Fundamental e no Ensino Médio.</w:t>
      </w:r>
    </w:p>
    <w:p w14:paraId="77FC261C" w14:textId="77777777" w:rsidR="007C6C13" w:rsidRPr="00DE269F" w:rsidRDefault="007C6C13" w:rsidP="000C0C69">
      <w:pPr>
        <w:spacing w:after="0" w:line="360" w:lineRule="auto"/>
        <w:jc w:val="both"/>
        <w:rPr>
          <w:rFonts w:ascii="Arial" w:hAnsi="Arial" w:cs="Arial"/>
          <w:b/>
          <w:sz w:val="24"/>
          <w:szCs w:val="24"/>
        </w:rPr>
      </w:pPr>
    </w:p>
    <w:p w14:paraId="1F4EE64D" w14:textId="44466D79" w:rsidR="00E72B3B" w:rsidRPr="00DE269F" w:rsidRDefault="00E72B3B" w:rsidP="00C52294">
      <w:pPr>
        <w:spacing w:line="360" w:lineRule="auto"/>
        <w:jc w:val="both"/>
        <w:rPr>
          <w:rFonts w:ascii="Arial" w:hAnsi="Arial" w:cs="Arial"/>
          <w:color w:val="auto"/>
          <w:sz w:val="24"/>
          <w:szCs w:val="24"/>
        </w:rPr>
      </w:pPr>
      <w:r w:rsidRPr="00DE269F">
        <w:rPr>
          <w:rFonts w:ascii="Arial" w:hAnsi="Arial" w:cs="Arial"/>
          <w:b/>
          <w:sz w:val="24"/>
          <w:szCs w:val="24"/>
        </w:rPr>
        <w:t xml:space="preserve">FUNDAMENTAÇÃO LEGAL </w:t>
      </w:r>
    </w:p>
    <w:p w14:paraId="30E5E1A1" w14:textId="77777777" w:rsidR="00E72B3B" w:rsidRPr="00DE269F" w:rsidRDefault="00E72B3B" w:rsidP="00885512">
      <w:pPr>
        <w:spacing w:after="0" w:line="360" w:lineRule="auto"/>
        <w:ind w:firstLine="851"/>
        <w:jc w:val="both"/>
        <w:rPr>
          <w:rFonts w:ascii="Arial" w:hAnsi="Arial" w:cs="Arial"/>
          <w:color w:val="auto"/>
          <w:sz w:val="24"/>
          <w:szCs w:val="24"/>
        </w:rPr>
      </w:pPr>
      <w:r w:rsidRPr="00DE269F">
        <w:rPr>
          <w:rFonts w:ascii="Arial" w:eastAsia="Arial" w:hAnsi="Arial" w:cs="Arial"/>
          <w:color w:val="auto"/>
          <w:sz w:val="24"/>
          <w:szCs w:val="24"/>
        </w:rPr>
        <w:t xml:space="preserve">A oferta, organização, desenvolvimento e avaliação do curso superior de Licenciatura em Física observa a legislação nacional em vigor que regulamenta a educação superior e, em particular, dos cursos de formação de profissionais do magistério. O curso está organizado e funciona a partir de diretrizes, resoluções ou pareceres do Conselho Nacional de Educação, além de documentos do MEC, com orientações ou parâmetros para a educação superior e educação básica, especificamente, para o ensino fundamental (anos finais) e o ensino médio. </w:t>
      </w:r>
    </w:p>
    <w:p w14:paraId="7E0DA62A" w14:textId="77777777" w:rsidR="00E72B3B" w:rsidRPr="00DE269F" w:rsidRDefault="00E72B3B" w:rsidP="00885512">
      <w:pPr>
        <w:spacing w:after="0" w:line="360" w:lineRule="auto"/>
        <w:ind w:firstLine="851"/>
        <w:jc w:val="both"/>
        <w:rPr>
          <w:rFonts w:ascii="Arial" w:hAnsi="Arial" w:cs="Arial"/>
          <w:color w:val="auto"/>
          <w:sz w:val="24"/>
          <w:szCs w:val="24"/>
        </w:rPr>
      </w:pPr>
      <w:r w:rsidRPr="00DE269F">
        <w:rPr>
          <w:rFonts w:ascii="Arial" w:eastAsia="Arial" w:hAnsi="Arial" w:cs="Arial"/>
          <w:color w:val="auto"/>
          <w:sz w:val="24"/>
          <w:szCs w:val="24"/>
        </w:rPr>
        <w:t xml:space="preserve">Destacam-se os seguintes preceitos legais e normativos: </w:t>
      </w:r>
    </w:p>
    <w:p w14:paraId="6CACA0CD" w14:textId="77777777" w:rsidR="00E72B3B" w:rsidRPr="00DE269F" w:rsidRDefault="00E72B3B" w:rsidP="00717E2F">
      <w:pPr>
        <w:pStyle w:val="PargrafodaLista"/>
        <w:numPr>
          <w:ilvl w:val="0"/>
          <w:numId w:val="14"/>
        </w:numPr>
        <w:spacing w:line="360" w:lineRule="auto"/>
        <w:jc w:val="both"/>
        <w:rPr>
          <w:color w:val="auto"/>
          <w:sz w:val="24"/>
          <w:szCs w:val="24"/>
        </w:rPr>
      </w:pPr>
      <w:r w:rsidRPr="00DE269F">
        <w:rPr>
          <w:color w:val="auto"/>
          <w:sz w:val="24"/>
          <w:szCs w:val="24"/>
          <w:highlight w:val="white"/>
        </w:rPr>
        <w:lastRenderedPageBreak/>
        <w:t>Lei nº 9.394/96, de 20/12/1996, de Diretrizes e Bases da Educação Nacional (LDB) e suas atualizações;</w:t>
      </w:r>
    </w:p>
    <w:p w14:paraId="35A1C8F1" w14:textId="77777777" w:rsidR="00E72B3B" w:rsidRPr="00DE269F" w:rsidRDefault="00E72B3B" w:rsidP="00717E2F">
      <w:pPr>
        <w:pStyle w:val="PargrafodaLista"/>
        <w:numPr>
          <w:ilvl w:val="0"/>
          <w:numId w:val="14"/>
        </w:numPr>
        <w:spacing w:line="360" w:lineRule="auto"/>
        <w:jc w:val="both"/>
        <w:rPr>
          <w:color w:val="auto"/>
          <w:sz w:val="24"/>
          <w:szCs w:val="24"/>
        </w:rPr>
      </w:pPr>
      <w:r w:rsidRPr="00DE269F">
        <w:rPr>
          <w:color w:val="auto"/>
          <w:sz w:val="24"/>
          <w:szCs w:val="24"/>
          <w:highlight w:val="white"/>
        </w:rPr>
        <w:t xml:space="preserve"> Lei 13.005, de 25 de junho de 2014, que aprova o Plano Nacional de Educação (PNE); </w:t>
      </w:r>
    </w:p>
    <w:p w14:paraId="1AA691C1" w14:textId="77777777" w:rsidR="00E72B3B" w:rsidRPr="00DE269F" w:rsidRDefault="00E72B3B" w:rsidP="00717E2F">
      <w:pPr>
        <w:pStyle w:val="PargrafodaLista"/>
        <w:numPr>
          <w:ilvl w:val="0"/>
          <w:numId w:val="14"/>
        </w:numPr>
        <w:spacing w:line="360" w:lineRule="auto"/>
        <w:jc w:val="both"/>
        <w:rPr>
          <w:color w:val="auto"/>
          <w:sz w:val="24"/>
          <w:szCs w:val="24"/>
        </w:rPr>
      </w:pPr>
      <w:r w:rsidRPr="00DE269F">
        <w:rPr>
          <w:color w:val="auto"/>
          <w:sz w:val="24"/>
          <w:szCs w:val="24"/>
          <w:highlight w:val="white"/>
        </w:rPr>
        <w:t xml:space="preserve">Lei 10.861, de 14 de abril de 2004, que institui o Sistema nacional de avaliação da educação superior (SINAES); </w:t>
      </w:r>
    </w:p>
    <w:p w14:paraId="0332688B" w14:textId="77777777" w:rsidR="00E72B3B" w:rsidRPr="00DE269F" w:rsidRDefault="00E72B3B" w:rsidP="00717E2F">
      <w:pPr>
        <w:pStyle w:val="PargrafodaLista"/>
        <w:numPr>
          <w:ilvl w:val="0"/>
          <w:numId w:val="14"/>
        </w:numPr>
        <w:spacing w:line="360" w:lineRule="auto"/>
        <w:jc w:val="both"/>
        <w:rPr>
          <w:color w:val="auto"/>
          <w:sz w:val="24"/>
          <w:szCs w:val="24"/>
        </w:rPr>
      </w:pPr>
      <w:r w:rsidRPr="00DE269F">
        <w:rPr>
          <w:color w:val="auto"/>
          <w:sz w:val="24"/>
          <w:szCs w:val="24"/>
          <w:highlight w:val="white"/>
        </w:rPr>
        <w:t xml:space="preserve">Decreto Nº 5.773, de 9 de maio de 2006, que dispõe sobre o exercício das funções de regulação, supervisão e avaliação de instituições de educação superior e cursos superiores de graduação e sequenciais no sistema federal de ensino; </w:t>
      </w:r>
    </w:p>
    <w:p w14:paraId="3FE13E4A" w14:textId="77777777" w:rsidR="00E72B3B" w:rsidRPr="00DE269F" w:rsidRDefault="00E72B3B" w:rsidP="00717E2F">
      <w:pPr>
        <w:pStyle w:val="PargrafodaLista"/>
        <w:numPr>
          <w:ilvl w:val="0"/>
          <w:numId w:val="14"/>
        </w:numPr>
        <w:spacing w:line="360" w:lineRule="auto"/>
        <w:jc w:val="both"/>
        <w:rPr>
          <w:color w:val="auto"/>
          <w:sz w:val="24"/>
          <w:szCs w:val="24"/>
        </w:rPr>
      </w:pPr>
      <w:r w:rsidRPr="00DE269F">
        <w:rPr>
          <w:color w:val="auto"/>
          <w:sz w:val="24"/>
          <w:szCs w:val="24"/>
          <w:highlight w:val="white"/>
        </w:rPr>
        <w:t xml:space="preserve">Diretrizes Curriculares para os cursos de </w:t>
      </w:r>
      <w:r w:rsidR="00951549" w:rsidRPr="00DE269F">
        <w:rPr>
          <w:color w:val="auto"/>
          <w:sz w:val="24"/>
          <w:szCs w:val="24"/>
          <w:highlight w:val="white"/>
        </w:rPr>
        <w:t>Física</w:t>
      </w:r>
      <w:r w:rsidRPr="00DE269F">
        <w:rPr>
          <w:color w:val="auto"/>
          <w:sz w:val="24"/>
          <w:szCs w:val="24"/>
          <w:highlight w:val="white"/>
        </w:rPr>
        <w:t xml:space="preserve"> – Resolução CNE/CES nº 18, de 13 de março de 2002;</w:t>
      </w:r>
    </w:p>
    <w:p w14:paraId="3F1F73A7" w14:textId="77777777" w:rsidR="00E72B3B" w:rsidRPr="00DE269F" w:rsidRDefault="00E72B3B" w:rsidP="00717E2F">
      <w:pPr>
        <w:pStyle w:val="PargrafodaLista"/>
        <w:numPr>
          <w:ilvl w:val="0"/>
          <w:numId w:val="14"/>
        </w:numPr>
        <w:spacing w:line="360" w:lineRule="auto"/>
        <w:jc w:val="both"/>
        <w:rPr>
          <w:color w:val="auto"/>
          <w:sz w:val="24"/>
          <w:szCs w:val="24"/>
        </w:rPr>
      </w:pPr>
      <w:r w:rsidRPr="00DE269F">
        <w:rPr>
          <w:color w:val="auto"/>
          <w:sz w:val="24"/>
          <w:szCs w:val="24"/>
          <w:highlight w:val="white"/>
        </w:rPr>
        <w:t>PARECER CNE/CES Nº 492, de 03 de abril de 2001, que aprova as Diretrizes Curriculares Nacionais de variados cursos, dentre os quais, o de Licenciatura em Física;</w:t>
      </w:r>
    </w:p>
    <w:p w14:paraId="34A4A52F" w14:textId="77777777" w:rsidR="00E72B3B" w:rsidRPr="00DE269F" w:rsidRDefault="00E72B3B" w:rsidP="00717E2F">
      <w:pPr>
        <w:pStyle w:val="PargrafodaLista"/>
        <w:numPr>
          <w:ilvl w:val="0"/>
          <w:numId w:val="14"/>
        </w:numPr>
        <w:spacing w:line="360" w:lineRule="auto"/>
        <w:jc w:val="both"/>
        <w:rPr>
          <w:color w:val="auto"/>
          <w:sz w:val="24"/>
          <w:szCs w:val="24"/>
        </w:rPr>
      </w:pPr>
      <w:r w:rsidRPr="00DE269F">
        <w:rPr>
          <w:color w:val="auto"/>
          <w:sz w:val="24"/>
          <w:szCs w:val="24"/>
        </w:rPr>
        <w:t xml:space="preserve">Diretrizes Curriculares Nacionais Gerais da Educação Básica, publicadas pelo Ministério da Educação em 2013. </w:t>
      </w:r>
    </w:p>
    <w:p w14:paraId="2B61DBE9" w14:textId="77777777" w:rsidR="00E72B3B" w:rsidRPr="00DE269F" w:rsidRDefault="00E72B3B" w:rsidP="00885512">
      <w:pPr>
        <w:spacing w:after="0" w:line="360" w:lineRule="auto"/>
        <w:ind w:firstLine="851"/>
        <w:jc w:val="both"/>
        <w:rPr>
          <w:rFonts w:ascii="Arial" w:hAnsi="Arial" w:cs="Arial"/>
          <w:color w:val="auto"/>
          <w:sz w:val="24"/>
          <w:szCs w:val="24"/>
        </w:rPr>
      </w:pPr>
      <w:r w:rsidRPr="00DE269F">
        <w:rPr>
          <w:rFonts w:ascii="Arial" w:eastAsia="Arial" w:hAnsi="Arial" w:cs="Arial"/>
          <w:color w:val="auto"/>
          <w:sz w:val="24"/>
          <w:szCs w:val="24"/>
        </w:rPr>
        <w:t xml:space="preserve">As Diretrizes de 2013 são uma coletânea que reúne as normativas “que estabelecem a base nacional comum, responsável por orientar a organização, articulação, o desenvolvimento e a avaliação das propostas pedagógicas de todas as redes de ensino brasileiras” (BRASIL, 2013). Traz orientações com pareceres e diretrizes do Conselho Nacional de Educação (CNE) para a Educação Básica, desde a Educação Infantil até o Ensino Médio. </w:t>
      </w:r>
    </w:p>
    <w:p w14:paraId="643E3955" w14:textId="77777777" w:rsidR="00E72B3B" w:rsidRPr="00DE269F" w:rsidRDefault="00E72B3B" w:rsidP="00C52294">
      <w:pPr>
        <w:spacing w:after="0" w:line="360" w:lineRule="auto"/>
        <w:ind w:firstLine="851"/>
        <w:jc w:val="both"/>
        <w:rPr>
          <w:rFonts w:ascii="Arial" w:hAnsi="Arial" w:cs="Arial"/>
          <w:color w:val="auto"/>
          <w:sz w:val="24"/>
          <w:szCs w:val="24"/>
        </w:rPr>
      </w:pPr>
      <w:r w:rsidRPr="00DE269F">
        <w:rPr>
          <w:rFonts w:ascii="Arial" w:eastAsia="Arial" w:hAnsi="Arial" w:cs="Arial"/>
          <w:color w:val="auto"/>
          <w:sz w:val="24"/>
          <w:szCs w:val="24"/>
        </w:rPr>
        <w:t xml:space="preserve">Contempla também, dentre outros segmentos e modalidades, orientações para o trabalho com temáticas de cunho humanístico, tais como educação ambiental, educação em direitos humanos e educação das relações étnico-raciais. Compreende, portanto, a formação escolar como “o alicerce indispensável e condição primeira para o exercício pleno da cidadania e o acesso aos direitos sociais, econômicos, civis e políticos.” (ibid, 2013).  Nessa perspectiva, “a educação deve proporcionar o desenvolvimento humano na sua plenitude, em condições de liberdade e dignidade, </w:t>
      </w:r>
      <w:r w:rsidRPr="00DE269F">
        <w:rPr>
          <w:rFonts w:ascii="Arial" w:eastAsia="Arial" w:hAnsi="Arial" w:cs="Arial"/>
          <w:color w:val="auto"/>
          <w:sz w:val="24"/>
          <w:szCs w:val="24"/>
        </w:rPr>
        <w:lastRenderedPageBreak/>
        <w:t xml:space="preserve">respeitando e valorizando as diferenças” (ibidem, 2013) e a abordagem de tais temas pode colaborar com a formação dos estudantes.  </w:t>
      </w:r>
    </w:p>
    <w:p w14:paraId="422A5ADB" w14:textId="77777777" w:rsidR="00E72B3B" w:rsidRPr="00DE269F" w:rsidRDefault="00E72B3B" w:rsidP="00C52294">
      <w:pPr>
        <w:spacing w:after="0" w:line="360" w:lineRule="auto"/>
        <w:ind w:firstLine="851"/>
        <w:jc w:val="both"/>
        <w:rPr>
          <w:rFonts w:ascii="Arial" w:hAnsi="Arial" w:cs="Arial"/>
          <w:color w:val="auto"/>
          <w:sz w:val="24"/>
          <w:szCs w:val="24"/>
        </w:rPr>
      </w:pPr>
      <w:r w:rsidRPr="00DE269F">
        <w:rPr>
          <w:rFonts w:ascii="Arial" w:eastAsia="Arial" w:hAnsi="Arial" w:cs="Arial"/>
          <w:color w:val="auto"/>
          <w:sz w:val="24"/>
          <w:szCs w:val="24"/>
        </w:rPr>
        <w:t xml:space="preserve">Essas normativas são frutos de debates, discussões e estudos, que contam com importantes atuações de movimentos sociais e de educadores  brasileiros, muitas vezes em sintonia com os tratados, convenções e declarações internacionais ratificados pelo Brasil. Dentre elas, destaca-se a Lei 9.795/99, de 27/04/1999 que dispõe </w:t>
      </w:r>
      <w:r w:rsidRPr="00DE269F">
        <w:rPr>
          <w:rFonts w:ascii="Arial" w:eastAsia="Arial" w:hAnsi="Arial" w:cs="Arial"/>
          <w:color w:val="auto"/>
          <w:sz w:val="24"/>
          <w:szCs w:val="24"/>
          <w:highlight w:val="white"/>
        </w:rPr>
        <w:t xml:space="preserve">sobre a educação ambiental e institui a Política Nacional de Educação Ambiental, abordando </w:t>
      </w:r>
      <w:r w:rsidRPr="00DE269F">
        <w:rPr>
          <w:rFonts w:ascii="Arial" w:eastAsia="Arial" w:hAnsi="Arial" w:cs="Arial"/>
          <w:color w:val="auto"/>
          <w:sz w:val="24"/>
          <w:szCs w:val="24"/>
        </w:rPr>
        <w:t>a Educação Ambiental como componente essencial e permanente da educação nacional, devendo estar presente, de forma articulada, em todos os níveis e modalidades do processo educativo. Para orientar a implementação da lei, o Conselho Nacional de Educação aprovou a Resolução CNE/CP nº 2, de 15 de junho de 2012, que estabelece as Diretrizes Curriculares Nacionais para a Educação Ambiental, a serem observadas pelos sistemas de ensino e suas instituições de educação básica e superior.</w:t>
      </w:r>
    </w:p>
    <w:p w14:paraId="6DEC4964" w14:textId="77777777" w:rsidR="00E72B3B" w:rsidRPr="00DE269F" w:rsidRDefault="00E72B3B" w:rsidP="00C52294">
      <w:pPr>
        <w:spacing w:after="0" w:line="360" w:lineRule="auto"/>
        <w:ind w:firstLine="851"/>
        <w:jc w:val="both"/>
        <w:rPr>
          <w:rFonts w:ascii="Arial" w:hAnsi="Arial" w:cs="Arial"/>
          <w:color w:val="auto"/>
          <w:sz w:val="24"/>
          <w:szCs w:val="24"/>
        </w:rPr>
      </w:pPr>
      <w:r w:rsidRPr="00DE269F">
        <w:rPr>
          <w:rFonts w:ascii="Arial" w:eastAsia="Arial" w:hAnsi="Arial" w:cs="Arial"/>
          <w:color w:val="auto"/>
          <w:sz w:val="24"/>
          <w:szCs w:val="24"/>
        </w:rPr>
        <w:t xml:space="preserve">Outra temática bastante discutida em âmbito nacional, refere-se à educação para as relações étnico-raciais e educação indígena. Primeiramente, foi promulgada a lei 10.639, em 9 de janeiro de 2003, que incluiu na LDB, a obrigatoriedade de se trabalhar conteúdos referentes à história e cultura afro-brasileira, em especial nas áreas de educação artística e de literatura e história brasileira. Por isso, no ano seguinte, foi aprovada a Resolução CNE/CP 01/2004, que institui Diretrizes Curriculares Nacionais para a Educação das Relações Étnico-Raciais e para o Ensino de História e Cultura Afro-Brasileira e Africana. </w:t>
      </w:r>
    </w:p>
    <w:p w14:paraId="1CC86642" w14:textId="77777777" w:rsidR="00E72B3B" w:rsidRPr="00DE269F" w:rsidRDefault="00E72B3B" w:rsidP="00C52294">
      <w:pPr>
        <w:spacing w:after="0" w:line="360" w:lineRule="auto"/>
        <w:ind w:firstLine="851"/>
        <w:jc w:val="both"/>
        <w:rPr>
          <w:rFonts w:ascii="Arial" w:hAnsi="Arial" w:cs="Arial"/>
          <w:color w:val="auto"/>
          <w:sz w:val="24"/>
          <w:szCs w:val="24"/>
        </w:rPr>
      </w:pPr>
      <w:r w:rsidRPr="00DE269F">
        <w:rPr>
          <w:rFonts w:ascii="Arial" w:eastAsia="Arial" w:hAnsi="Arial" w:cs="Arial"/>
          <w:color w:val="auto"/>
          <w:sz w:val="24"/>
          <w:szCs w:val="24"/>
        </w:rPr>
        <w:t xml:space="preserve">Posteriormente, a LDB foi alterada pela Lei Nº 11.645/2008 para incluir a proposta de se trabalhar também conteúdos referentes à educação indígena, em especial nas áreas de educação artística e de literatura e história brasileiras. Por conseguinte, foi aprovada em 2012, a Resolução CNE/CEB Nº 5, que define Diretrizes Curriculares Nacionais para a Educação Escolar Indígena na Educação Básica. Dessa forma, </w:t>
      </w:r>
      <w:r w:rsidR="00951549" w:rsidRPr="00DE269F">
        <w:rPr>
          <w:rFonts w:ascii="Arial" w:eastAsia="Arial" w:hAnsi="Arial" w:cs="Arial"/>
          <w:color w:val="auto"/>
          <w:sz w:val="24"/>
          <w:szCs w:val="24"/>
        </w:rPr>
        <w:t xml:space="preserve">o curso de </w:t>
      </w:r>
      <w:r w:rsidRPr="00DE269F">
        <w:rPr>
          <w:rFonts w:ascii="Arial" w:eastAsia="Arial" w:hAnsi="Arial" w:cs="Arial"/>
          <w:color w:val="auto"/>
          <w:sz w:val="24"/>
          <w:szCs w:val="24"/>
        </w:rPr>
        <w:t>Licenciatura e</w:t>
      </w:r>
      <w:r w:rsidR="00951549" w:rsidRPr="00DE269F">
        <w:rPr>
          <w:rFonts w:ascii="Arial" w:eastAsia="Arial" w:hAnsi="Arial" w:cs="Arial"/>
          <w:color w:val="auto"/>
          <w:sz w:val="24"/>
          <w:szCs w:val="24"/>
        </w:rPr>
        <w:t xml:space="preserve">m Física </w:t>
      </w:r>
      <w:r w:rsidRPr="00DE269F">
        <w:rPr>
          <w:rFonts w:ascii="Arial" w:eastAsia="Arial" w:hAnsi="Arial" w:cs="Arial"/>
          <w:color w:val="auto"/>
          <w:sz w:val="24"/>
          <w:szCs w:val="24"/>
        </w:rPr>
        <w:t xml:space="preserve">se propõe a contribuir com a formação de professores, na perspectiva do respeito à diversidade cultural e étnica, em especial, </w:t>
      </w:r>
      <w:r w:rsidRPr="00DE269F">
        <w:rPr>
          <w:rFonts w:ascii="Arial" w:eastAsia="Arial" w:hAnsi="Arial" w:cs="Arial"/>
          <w:color w:val="auto"/>
          <w:sz w:val="24"/>
          <w:szCs w:val="24"/>
        </w:rPr>
        <w:lastRenderedPageBreak/>
        <w:t xml:space="preserve">no trabalho com a literatura produzida acerca dessas temáticas, inclusive por autores pertencentes a diferentes grupos étnicos. </w:t>
      </w:r>
    </w:p>
    <w:p w14:paraId="4F07BF3A" w14:textId="77777777" w:rsidR="00E72B3B" w:rsidRPr="00DE269F" w:rsidRDefault="00E72B3B" w:rsidP="00C52294">
      <w:pPr>
        <w:spacing w:after="0" w:line="360" w:lineRule="auto"/>
        <w:ind w:firstLine="851"/>
        <w:jc w:val="both"/>
        <w:rPr>
          <w:rFonts w:ascii="Arial" w:eastAsia="Arial" w:hAnsi="Arial" w:cs="Arial"/>
          <w:color w:val="auto"/>
          <w:sz w:val="24"/>
          <w:szCs w:val="24"/>
        </w:rPr>
      </w:pPr>
      <w:r w:rsidRPr="00DE269F">
        <w:rPr>
          <w:rFonts w:ascii="Arial" w:eastAsia="Arial" w:hAnsi="Arial" w:cs="Arial"/>
          <w:color w:val="auto"/>
          <w:sz w:val="24"/>
          <w:szCs w:val="24"/>
        </w:rPr>
        <w:t>A formação do acadêmico do curso de Licenciatura em Física passa também pelo respeito aos direitos humanos, pois parte do pressuposto que a “Educação Superior deve desenvolver o entendimento do ser humano e do meio em que vive e que a Educação tem, como uma de suas finalidades, a preparação para o exercício da cidadania” (BRASIL, 2012).</w:t>
      </w:r>
    </w:p>
    <w:p w14:paraId="773FF852" w14:textId="77777777" w:rsidR="00E72B3B" w:rsidRPr="00DE269F" w:rsidRDefault="00E72B3B" w:rsidP="00C52294">
      <w:pPr>
        <w:spacing w:after="0" w:line="360" w:lineRule="auto"/>
        <w:ind w:firstLine="851"/>
        <w:jc w:val="both"/>
        <w:rPr>
          <w:rFonts w:ascii="Arial" w:hAnsi="Arial" w:cs="Arial"/>
          <w:color w:val="auto"/>
          <w:sz w:val="24"/>
          <w:szCs w:val="24"/>
        </w:rPr>
      </w:pPr>
      <w:r w:rsidRPr="00DE269F">
        <w:rPr>
          <w:rFonts w:ascii="Arial" w:eastAsia="Arial" w:hAnsi="Arial" w:cs="Arial"/>
          <w:color w:val="auto"/>
          <w:sz w:val="24"/>
          <w:szCs w:val="24"/>
        </w:rPr>
        <w:t xml:space="preserve">Os preceitos acima mencionados foram ratificados pelas novas  Diretrizes Curriculares Nacionais para a Formação Inicial e Continuada em Nível Superior de Profissionais do Magistério para a Educação Básica, por meio da Resolução CNE/CP Nº 2, de 1º de julho de 2015 e, mais recentemente, pelo Decreto Nº 8.753, de 9 de maio de 2016, que dispõe sobre a Política Nacional de Formação dos Profissionais da Educação Básica. Este apresenta, dentre outros objetivos, </w:t>
      </w:r>
      <w:r w:rsidRPr="00DE269F">
        <w:rPr>
          <w:rFonts w:ascii="Arial" w:eastAsia="Arial" w:hAnsi="Arial" w:cs="Arial"/>
          <w:color w:val="auto"/>
          <w:sz w:val="24"/>
          <w:szCs w:val="24"/>
          <w:highlight w:val="white"/>
        </w:rPr>
        <w:t>o de promover a formação de profissionais comprometidos com os valores de democracia, com a defesa dos direitos humanos, com a ética, com o respeito ao meio ambiente e com relações étnico-raciais baseadas no respeito mútuo, com vistas à construção de ambiente educativo inclusivo e cooperativo.</w:t>
      </w:r>
    </w:p>
    <w:p w14:paraId="6C266356" w14:textId="77777777" w:rsidR="00E72B3B" w:rsidRPr="00DE269F" w:rsidRDefault="00E72B3B" w:rsidP="00C52294">
      <w:pPr>
        <w:spacing w:after="0" w:line="360" w:lineRule="auto"/>
        <w:ind w:firstLine="851"/>
        <w:jc w:val="both"/>
        <w:rPr>
          <w:rFonts w:ascii="Arial" w:hAnsi="Arial" w:cs="Arial"/>
          <w:color w:val="auto"/>
          <w:sz w:val="24"/>
          <w:szCs w:val="24"/>
        </w:rPr>
      </w:pPr>
      <w:r w:rsidRPr="00DE269F">
        <w:rPr>
          <w:rFonts w:ascii="Arial" w:eastAsia="Arial" w:hAnsi="Arial" w:cs="Arial"/>
          <w:color w:val="auto"/>
          <w:sz w:val="24"/>
          <w:szCs w:val="24"/>
          <w:highlight w:val="white"/>
        </w:rPr>
        <w:t xml:space="preserve">Ressalte-se que o trabalho com esses e outros temas relacionados a problemáticas centrais da sociedade contemporânea, será efetivado de forma mista, tanto pela abordagem em componentes curriculares quanto de modo transversal, a partir do desenvolvimento de projetos interdisciplinares e realização de eventos em que se articule o saber acadêmico, a pesquisa, a extensão e a prática educativa, buscando-se, para isso, a parceria da Coordenadoria de Assuntos Estudantis do </w:t>
      </w:r>
      <w:r w:rsidRPr="00DE269F">
        <w:rPr>
          <w:rFonts w:ascii="Arial" w:eastAsia="Arial" w:hAnsi="Arial" w:cs="Arial"/>
          <w:i/>
          <w:color w:val="auto"/>
          <w:sz w:val="24"/>
          <w:szCs w:val="24"/>
          <w:highlight w:val="white"/>
        </w:rPr>
        <w:t>Campus</w:t>
      </w:r>
      <w:r w:rsidRPr="00DE269F">
        <w:rPr>
          <w:rFonts w:ascii="Arial" w:eastAsia="Arial" w:hAnsi="Arial" w:cs="Arial"/>
          <w:color w:val="auto"/>
          <w:sz w:val="24"/>
          <w:szCs w:val="24"/>
          <w:highlight w:val="white"/>
        </w:rPr>
        <w:t xml:space="preserve"> e de organizações estudantis, como o Centro Acadêmico ou equivalente.</w:t>
      </w:r>
    </w:p>
    <w:p w14:paraId="17BDDCB2" w14:textId="77777777" w:rsidR="00E72B3B" w:rsidRPr="00DE269F" w:rsidRDefault="00E72B3B" w:rsidP="00C52294">
      <w:pPr>
        <w:spacing w:after="0" w:line="360" w:lineRule="auto"/>
        <w:ind w:firstLine="851"/>
        <w:jc w:val="both"/>
        <w:rPr>
          <w:rFonts w:ascii="Arial" w:hAnsi="Arial" w:cs="Arial"/>
          <w:color w:val="auto"/>
          <w:sz w:val="24"/>
          <w:szCs w:val="24"/>
        </w:rPr>
      </w:pPr>
      <w:r w:rsidRPr="00DE269F">
        <w:rPr>
          <w:rFonts w:ascii="Arial" w:eastAsia="Arial" w:hAnsi="Arial" w:cs="Arial"/>
          <w:color w:val="auto"/>
          <w:sz w:val="24"/>
          <w:szCs w:val="24"/>
        </w:rPr>
        <w:t xml:space="preserve">O artigo 2º das Diretrizes para a formação de profissionais do magistério definem princípios, fundamentos, dinâmica formativa e procedimentos a serem observados nas políticas, na gestão e nos programas e cursos de formação, bem como no planejamento, nos processos de avaliação e de regulação das instituições de educação que as ofertam. Compreendem a docência como ação educativa e como processo pedagógico intencional e metódico, envolve conhecimentos específicos, </w:t>
      </w:r>
      <w:r w:rsidRPr="00DE269F">
        <w:rPr>
          <w:rFonts w:ascii="Arial" w:eastAsia="Arial" w:hAnsi="Arial" w:cs="Arial"/>
          <w:color w:val="auto"/>
          <w:sz w:val="24"/>
          <w:szCs w:val="24"/>
        </w:rPr>
        <w:lastRenderedPageBreak/>
        <w:t>interdisciplinares e pedagógicos, conceitos, princípios e objetivos da formação que se desenvolvem na construção e apropriação dos valores éticos, linguísticos, estéticos e políticos do conhecimento inerentes à sólida formação científica e cultural do ensinar/aprender, à socialização e construção de conhecimentos e sua inovação, em diálogo constante entre diferentes visões de mundo.</w:t>
      </w:r>
    </w:p>
    <w:p w14:paraId="69C85547" w14:textId="77777777" w:rsidR="00E72B3B" w:rsidRPr="00DE269F" w:rsidRDefault="00E72B3B" w:rsidP="00C52294">
      <w:pPr>
        <w:spacing w:after="0" w:line="360" w:lineRule="auto"/>
        <w:ind w:firstLine="851"/>
        <w:jc w:val="both"/>
        <w:rPr>
          <w:rFonts w:ascii="Arial" w:hAnsi="Arial" w:cs="Arial"/>
          <w:color w:val="auto"/>
          <w:sz w:val="24"/>
          <w:szCs w:val="24"/>
        </w:rPr>
      </w:pPr>
      <w:r w:rsidRPr="00DE269F">
        <w:rPr>
          <w:rFonts w:ascii="Arial" w:eastAsia="Arial" w:hAnsi="Arial" w:cs="Arial"/>
          <w:color w:val="auto"/>
          <w:sz w:val="24"/>
          <w:szCs w:val="24"/>
        </w:rPr>
        <w:t>O Artigo 3º considera também que, no exercício da docência, a ação do profissional do magistério da educação básica é permeada por dimensões técnicas, políticas, éticas e estéticas por meio de sólida formação, envolvendo o domínio e manejo de conteúdos e metodologias, diversas linguagens, tecnologias e inovações, contribuindo para ampliar a visão e a atuação desse profissional (BRASIL, 2015).</w:t>
      </w:r>
    </w:p>
    <w:p w14:paraId="457C82F9" w14:textId="77777777" w:rsidR="00E72B3B" w:rsidRPr="00DE269F" w:rsidRDefault="00E72B3B" w:rsidP="00C52294">
      <w:pPr>
        <w:tabs>
          <w:tab w:val="left" w:pos="5970"/>
        </w:tabs>
        <w:spacing w:after="0" w:line="360" w:lineRule="auto"/>
        <w:ind w:firstLine="851"/>
        <w:jc w:val="both"/>
        <w:rPr>
          <w:rFonts w:ascii="Arial" w:hAnsi="Arial" w:cs="Arial"/>
          <w:color w:val="auto"/>
          <w:sz w:val="24"/>
          <w:szCs w:val="24"/>
        </w:rPr>
      </w:pPr>
      <w:r w:rsidRPr="00DE269F">
        <w:rPr>
          <w:rFonts w:ascii="Arial" w:eastAsia="Arial" w:hAnsi="Arial" w:cs="Arial"/>
          <w:color w:val="auto"/>
          <w:sz w:val="24"/>
          <w:szCs w:val="24"/>
        </w:rPr>
        <w:t>A Licenciatura em Física contribuirá com a formação de</w:t>
      </w:r>
      <w:r w:rsidRPr="00DE269F">
        <w:rPr>
          <w:rFonts w:ascii="Arial" w:eastAsia="Arial" w:hAnsi="Arial" w:cs="Arial"/>
          <w:color w:val="auto"/>
          <w:sz w:val="24"/>
          <w:szCs w:val="24"/>
          <w:highlight w:val="white"/>
        </w:rPr>
        <w:t xml:space="preserve"> profissionais da educação, buscando atender aos princípios indicados pelas diretrizes e pelo decreto citados anteriormente, quais sejam:</w:t>
      </w:r>
    </w:p>
    <w:p w14:paraId="54B95FCD" w14:textId="77777777" w:rsidR="00E72B3B" w:rsidRPr="00DE269F" w:rsidRDefault="00E72B3B" w:rsidP="000C0C69">
      <w:pPr>
        <w:spacing w:after="0" w:line="360" w:lineRule="auto"/>
        <w:ind w:firstLine="567"/>
        <w:jc w:val="both"/>
        <w:rPr>
          <w:rFonts w:ascii="Arial" w:hAnsi="Arial" w:cs="Arial"/>
          <w:color w:val="auto"/>
          <w:sz w:val="24"/>
          <w:szCs w:val="24"/>
        </w:rPr>
      </w:pPr>
      <w:r w:rsidRPr="00DE269F">
        <w:rPr>
          <w:rFonts w:ascii="Arial" w:eastAsia="Arial" w:hAnsi="Arial" w:cs="Arial"/>
          <w:color w:val="auto"/>
          <w:sz w:val="24"/>
          <w:szCs w:val="24"/>
          <w:highlight w:val="white"/>
        </w:rPr>
        <w:t>I - formação docente como compromisso público, buscando assegurar o direito de adolescentes, jovens e adultos à educação de qualidade, construída em bases científicas e técnicas sólidas em consonância com as Diretrizes Nacionais para a Educação Básica;</w:t>
      </w:r>
    </w:p>
    <w:p w14:paraId="669D110A" w14:textId="77777777" w:rsidR="00E72B3B" w:rsidRPr="00DE269F" w:rsidRDefault="00E72B3B" w:rsidP="000C0C69">
      <w:pPr>
        <w:spacing w:after="0" w:line="360" w:lineRule="auto"/>
        <w:ind w:firstLine="567"/>
        <w:jc w:val="both"/>
        <w:rPr>
          <w:rFonts w:ascii="Arial" w:hAnsi="Arial" w:cs="Arial"/>
          <w:color w:val="auto"/>
          <w:sz w:val="24"/>
          <w:szCs w:val="24"/>
        </w:rPr>
      </w:pPr>
      <w:r w:rsidRPr="00DE269F">
        <w:rPr>
          <w:rFonts w:ascii="Arial" w:eastAsia="Arial" w:hAnsi="Arial" w:cs="Arial"/>
          <w:color w:val="auto"/>
          <w:sz w:val="24"/>
          <w:szCs w:val="24"/>
          <w:highlight w:val="white"/>
        </w:rPr>
        <w:t>II - compromisso com um projeto social, político e ético que contribua para a consolidação de uma nação soberana, democrática, justa, inclusiva e que promova a emancipação dos indivíduos e grupos sociais;</w:t>
      </w:r>
    </w:p>
    <w:p w14:paraId="32A3971B" w14:textId="77777777" w:rsidR="00E72B3B" w:rsidRPr="00DE269F" w:rsidRDefault="00E72B3B" w:rsidP="000C0C69">
      <w:pPr>
        <w:spacing w:after="0" w:line="360" w:lineRule="auto"/>
        <w:ind w:firstLine="567"/>
        <w:jc w:val="both"/>
        <w:rPr>
          <w:rFonts w:ascii="Arial" w:hAnsi="Arial" w:cs="Arial"/>
          <w:color w:val="auto"/>
          <w:sz w:val="24"/>
          <w:szCs w:val="24"/>
        </w:rPr>
      </w:pPr>
      <w:r w:rsidRPr="00DE269F">
        <w:rPr>
          <w:rFonts w:ascii="Arial" w:eastAsia="Arial" w:hAnsi="Arial" w:cs="Arial"/>
          <w:color w:val="auto"/>
          <w:sz w:val="24"/>
          <w:szCs w:val="24"/>
          <w:highlight w:val="white"/>
        </w:rPr>
        <w:t>III - colaboração constante com o Ministério da Educação, os sistemas e as redes de ensino, na consecução dos objetivos da Política Nacional de Formação de Profissionais do Magistério da Educação Básica;</w:t>
      </w:r>
    </w:p>
    <w:p w14:paraId="48E8C4EB" w14:textId="77777777" w:rsidR="00E72B3B" w:rsidRPr="00DE269F" w:rsidRDefault="00E72B3B" w:rsidP="000C0C69">
      <w:pPr>
        <w:spacing w:after="0" w:line="360" w:lineRule="auto"/>
        <w:ind w:firstLine="567"/>
        <w:jc w:val="both"/>
        <w:rPr>
          <w:rFonts w:ascii="Arial" w:hAnsi="Arial" w:cs="Arial"/>
          <w:color w:val="auto"/>
          <w:sz w:val="24"/>
          <w:szCs w:val="24"/>
        </w:rPr>
      </w:pPr>
      <w:r w:rsidRPr="00DE269F">
        <w:rPr>
          <w:rFonts w:ascii="Arial" w:eastAsia="Arial" w:hAnsi="Arial" w:cs="Arial"/>
          <w:color w:val="auto"/>
          <w:sz w:val="24"/>
          <w:szCs w:val="24"/>
          <w:highlight w:val="white"/>
        </w:rPr>
        <w:t xml:space="preserve">IV - garantia de padrão de qualidade do curso de formação inicial de docentes na área de </w:t>
      </w:r>
      <w:r w:rsidRPr="00DE269F">
        <w:rPr>
          <w:rFonts w:ascii="Arial" w:eastAsia="Arial" w:hAnsi="Arial" w:cs="Arial"/>
          <w:color w:val="auto"/>
          <w:sz w:val="24"/>
          <w:szCs w:val="24"/>
        </w:rPr>
        <w:t>Licenciatura em Física</w:t>
      </w:r>
      <w:r w:rsidRPr="00DE269F">
        <w:rPr>
          <w:rFonts w:ascii="Arial" w:eastAsia="Arial" w:hAnsi="Arial" w:cs="Arial"/>
          <w:color w:val="auto"/>
          <w:sz w:val="24"/>
          <w:szCs w:val="24"/>
          <w:highlight w:val="white"/>
        </w:rPr>
        <w:t>;</w:t>
      </w:r>
    </w:p>
    <w:p w14:paraId="24D74A9B" w14:textId="77777777" w:rsidR="00E72B3B" w:rsidRPr="00DE269F" w:rsidRDefault="00E72B3B" w:rsidP="000C0C69">
      <w:pPr>
        <w:spacing w:after="0" w:line="360" w:lineRule="auto"/>
        <w:ind w:firstLine="567"/>
        <w:jc w:val="both"/>
        <w:rPr>
          <w:rFonts w:ascii="Arial" w:hAnsi="Arial" w:cs="Arial"/>
          <w:color w:val="auto"/>
          <w:sz w:val="24"/>
          <w:szCs w:val="24"/>
        </w:rPr>
      </w:pPr>
      <w:r w:rsidRPr="00DE269F">
        <w:rPr>
          <w:rFonts w:ascii="Arial" w:eastAsia="Arial" w:hAnsi="Arial" w:cs="Arial"/>
          <w:color w:val="auto"/>
          <w:sz w:val="24"/>
          <w:szCs w:val="24"/>
          <w:highlight w:val="white"/>
        </w:rPr>
        <w:t>V - articulação entre teoria e prática no processo de formação docente, fundada no domínio de conhecimentos científicos, pedagógicos e didáticos, contemplando a indissociabilidade entre ensino, pesquisa e extensão;</w:t>
      </w:r>
    </w:p>
    <w:p w14:paraId="7255F0FA" w14:textId="77777777" w:rsidR="00E72B3B" w:rsidRPr="00DE269F" w:rsidRDefault="00E72B3B" w:rsidP="000C0C69">
      <w:pPr>
        <w:spacing w:after="0" w:line="360" w:lineRule="auto"/>
        <w:ind w:firstLine="567"/>
        <w:jc w:val="both"/>
        <w:rPr>
          <w:rFonts w:ascii="Arial" w:hAnsi="Arial" w:cs="Arial"/>
          <w:color w:val="auto"/>
          <w:sz w:val="24"/>
          <w:szCs w:val="24"/>
        </w:rPr>
      </w:pPr>
      <w:r w:rsidRPr="00DE269F">
        <w:rPr>
          <w:rFonts w:ascii="Arial" w:eastAsia="Arial" w:hAnsi="Arial" w:cs="Arial"/>
          <w:color w:val="auto"/>
          <w:sz w:val="24"/>
          <w:szCs w:val="24"/>
          <w:highlight w:val="white"/>
        </w:rPr>
        <w:lastRenderedPageBreak/>
        <w:t xml:space="preserve">VI - reconhecimento das instituições educativas e demais instituições de educação básica como espaços necessários à formação dos profissionais do magistério; </w:t>
      </w:r>
    </w:p>
    <w:p w14:paraId="660A8A66" w14:textId="77777777" w:rsidR="00E72B3B" w:rsidRPr="00DE269F" w:rsidRDefault="00E72B3B" w:rsidP="000C0C69">
      <w:pPr>
        <w:spacing w:after="0" w:line="360" w:lineRule="auto"/>
        <w:ind w:firstLine="567"/>
        <w:jc w:val="both"/>
        <w:rPr>
          <w:rFonts w:ascii="Arial" w:hAnsi="Arial" w:cs="Arial"/>
          <w:color w:val="auto"/>
          <w:sz w:val="24"/>
          <w:szCs w:val="24"/>
        </w:rPr>
      </w:pPr>
      <w:r w:rsidRPr="00DE269F">
        <w:rPr>
          <w:rFonts w:ascii="Arial" w:eastAsia="Arial" w:hAnsi="Arial" w:cs="Arial"/>
          <w:color w:val="auto"/>
          <w:sz w:val="24"/>
          <w:szCs w:val="24"/>
          <w:highlight w:val="white"/>
        </w:rPr>
        <w:t>VII - projeto pedagógico que reflita a especificidade da formação dos profissionais da educação básica, que assegure a organicidade ao trabalho das diferentes unidades que concorrem para essa formação e a sólida base teórica e interdisciplinar, e que efetive a integração entre teoria e as práticas profissionais;</w:t>
      </w:r>
    </w:p>
    <w:p w14:paraId="3D6C5454" w14:textId="77777777" w:rsidR="00E72B3B" w:rsidRPr="00DE269F" w:rsidRDefault="00E72B3B" w:rsidP="000C0C69">
      <w:pPr>
        <w:spacing w:after="0" w:line="360" w:lineRule="auto"/>
        <w:ind w:firstLine="567"/>
        <w:jc w:val="both"/>
        <w:rPr>
          <w:rFonts w:ascii="Arial" w:hAnsi="Arial" w:cs="Arial"/>
          <w:color w:val="auto"/>
          <w:sz w:val="24"/>
          <w:szCs w:val="24"/>
        </w:rPr>
      </w:pPr>
      <w:r w:rsidRPr="00DE269F">
        <w:rPr>
          <w:rFonts w:ascii="Arial" w:eastAsia="Arial" w:hAnsi="Arial" w:cs="Arial"/>
          <w:color w:val="auto"/>
          <w:sz w:val="24"/>
          <w:szCs w:val="24"/>
          <w:highlight w:val="white"/>
        </w:rPr>
        <w:t>VIII - articulação entre formação inicial e entre os níveis, as etapas e as modalidades de ensino;</w:t>
      </w:r>
    </w:p>
    <w:p w14:paraId="7FEBFC38" w14:textId="77777777" w:rsidR="00E72B3B" w:rsidRPr="00DE269F" w:rsidRDefault="00E72B3B" w:rsidP="000C0C69">
      <w:pPr>
        <w:spacing w:after="0" w:line="360" w:lineRule="auto"/>
        <w:ind w:firstLine="567"/>
        <w:jc w:val="both"/>
        <w:rPr>
          <w:rFonts w:ascii="Arial" w:hAnsi="Arial" w:cs="Arial"/>
          <w:color w:val="auto"/>
          <w:sz w:val="24"/>
          <w:szCs w:val="24"/>
        </w:rPr>
      </w:pPr>
      <w:r w:rsidRPr="00DE269F">
        <w:rPr>
          <w:rFonts w:ascii="Arial" w:eastAsia="Arial" w:hAnsi="Arial" w:cs="Arial"/>
          <w:color w:val="auto"/>
          <w:sz w:val="24"/>
          <w:szCs w:val="24"/>
          <w:highlight w:val="white"/>
        </w:rPr>
        <w:t>IX – compreensão da formação inicial e continuada, como componentes essenciais à profissionalização, integrando-se ao cotidiano e projeto pedagógico da instituição educativa, e considerando os diferentes saberes e experiência docente;</w:t>
      </w:r>
    </w:p>
    <w:p w14:paraId="1B37EB27" w14:textId="77777777" w:rsidR="00E72B3B" w:rsidRPr="00DE269F" w:rsidRDefault="00E72B3B" w:rsidP="000C0C69">
      <w:pPr>
        <w:spacing w:after="0" w:line="360" w:lineRule="auto"/>
        <w:ind w:firstLine="567"/>
        <w:jc w:val="both"/>
        <w:rPr>
          <w:rFonts w:ascii="Arial" w:hAnsi="Arial" w:cs="Arial"/>
          <w:color w:val="auto"/>
          <w:sz w:val="24"/>
          <w:szCs w:val="24"/>
        </w:rPr>
      </w:pPr>
      <w:r w:rsidRPr="00DE269F">
        <w:rPr>
          <w:rFonts w:ascii="Arial" w:eastAsia="Arial" w:hAnsi="Arial" w:cs="Arial"/>
          <w:color w:val="auto"/>
          <w:sz w:val="24"/>
          <w:szCs w:val="24"/>
          <w:highlight w:val="white"/>
        </w:rPr>
        <w:t>X - compreensão dos profissionais do magistério como agentes fundamentais do processo educativo e, como tal, da necessidade de seu acesso permanente a processos formativos, informações, vivência e atualização profissional, visando à melhoria da qualidade da educação básica e à qualificação do ambiente escolar;</w:t>
      </w:r>
    </w:p>
    <w:p w14:paraId="4B4505EB" w14:textId="77777777" w:rsidR="00E72B3B" w:rsidRPr="00DE269F" w:rsidRDefault="00E72B3B" w:rsidP="000C0C69">
      <w:pPr>
        <w:spacing w:after="0" w:line="360" w:lineRule="auto"/>
        <w:ind w:firstLine="567"/>
        <w:jc w:val="both"/>
        <w:rPr>
          <w:rFonts w:ascii="Arial" w:hAnsi="Arial" w:cs="Arial"/>
          <w:color w:val="auto"/>
          <w:sz w:val="24"/>
          <w:szCs w:val="24"/>
        </w:rPr>
      </w:pPr>
      <w:r w:rsidRPr="00DE269F">
        <w:rPr>
          <w:rFonts w:ascii="Arial" w:eastAsia="Arial" w:hAnsi="Arial" w:cs="Arial"/>
          <w:color w:val="auto"/>
          <w:sz w:val="24"/>
          <w:szCs w:val="24"/>
          <w:highlight w:val="white"/>
        </w:rPr>
        <w:t>XI - o aproveitamento e o reconhecimento da formação, do aprendizado anterior e da experiência laboral pertinente, em instituições educativas e em outras atividades;</w:t>
      </w:r>
    </w:p>
    <w:p w14:paraId="3200DE8A" w14:textId="77777777" w:rsidR="00E72B3B" w:rsidRPr="00DE269F" w:rsidRDefault="00E72B3B" w:rsidP="000C0C69">
      <w:pPr>
        <w:spacing w:after="0" w:line="360" w:lineRule="auto"/>
        <w:ind w:firstLine="567"/>
        <w:jc w:val="both"/>
        <w:rPr>
          <w:rFonts w:ascii="Arial" w:hAnsi="Arial" w:cs="Arial"/>
          <w:color w:val="auto"/>
          <w:sz w:val="24"/>
          <w:szCs w:val="24"/>
        </w:rPr>
      </w:pPr>
      <w:r w:rsidRPr="00DE269F">
        <w:rPr>
          <w:rFonts w:ascii="Arial" w:eastAsia="Arial" w:hAnsi="Arial" w:cs="Arial"/>
          <w:color w:val="auto"/>
          <w:sz w:val="24"/>
          <w:szCs w:val="24"/>
          <w:highlight w:val="white"/>
        </w:rPr>
        <w:t xml:space="preserve">XII - compreensão do espaço educativo na educação básica como espaço de aprendizagem, de convívio cooperativo, seguro, criativo e adequadamente equipado para o pleno aproveitamento das potencialidades de estudantes e profissionais da educação básica; </w:t>
      </w:r>
    </w:p>
    <w:p w14:paraId="666629A0" w14:textId="77777777" w:rsidR="00E72B3B" w:rsidRPr="00DE269F" w:rsidRDefault="00E72B3B" w:rsidP="000C0C69">
      <w:pPr>
        <w:spacing w:after="0" w:line="360" w:lineRule="auto"/>
        <w:ind w:firstLine="567"/>
        <w:jc w:val="both"/>
        <w:rPr>
          <w:rFonts w:ascii="Arial" w:hAnsi="Arial" w:cs="Arial"/>
          <w:color w:val="auto"/>
          <w:sz w:val="24"/>
          <w:szCs w:val="24"/>
        </w:rPr>
      </w:pPr>
      <w:r w:rsidRPr="00DE269F">
        <w:rPr>
          <w:rFonts w:ascii="Arial" w:eastAsia="Arial" w:hAnsi="Arial" w:cs="Arial"/>
          <w:color w:val="auto"/>
          <w:sz w:val="24"/>
          <w:szCs w:val="24"/>
          <w:highlight w:val="white"/>
        </w:rPr>
        <w:t>XIII - promoção continuada da melhoria da gestão educacional e escolar e o fortalecimento do controle social. </w:t>
      </w:r>
    </w:p>
    <w:p w14:paraId="7857C2A0" w14:textId="7A0A5356" w:rsidR="00E72B3B" w:rsidRPr="00DE269F" w:rsidRDefault="00E72B3B" w:rsidP="00C52294">
      <w:pPr>
        <w:spacing w:after="0" w:line="360" w:lineRule="auto"/>
        <w:ind w:firstLine="851"/>
        <w:jc w:val="both"/>
        <w:rPr>
          <w:rFonts w:ascii="Arial" w:hAnsi="Arial" w:cs="Arial"/>
          <w:color w:val="auto"/>
          <w:sz w:val="24"/>
          <w:szCs w:val="24"/>
        </w:rPr>
      </w:pPr>
      <w:r w:rsidRPr="00DE269F">
        <w:rPr>
          <w:rFonts w:ascii="Arial" w:eastAsia="Arial" w:hAnsi="Arial" w:cs="Arial"/>
          <w:color w:val="auto"/>
          <w:sz w:val="24"/>
          <w:szCs w:val="24"/>
          <w:highlight w:val="white"/>
        </w:rPr>
        <w:t xml:space="preserve">O projeto pedagógico do curso está elaborado de modo que contemple: sólida formação teórica e </w:t>
      </w:r>
      <w:r w:rsidR="00A30442" w:rsidRPr="00DE269F">
        <w:rPr>
          <w:rFonts w:ascii="Arial" w:eastAsia="Arial" w:hAnsi="Arial" w:cs="Arial"/>
          <w:color w:val="auto"/>
          <w:sz w:val="24"/>
          <w:szCs w:val="24"/>
          <w:highlight w:val="white"/>
        </w:rPr>
        <w:t xml:space="preserve">disciplinar dos profissionais; </w:t>
      </w:r>
      <w:r w:rsidRPr="00DE269F">
        <w:rPr>
          <w:rFonts w:ascii="Arial" w:eastAsia="Arial" w:hAnsi="Arial" w:cs="Arial"/>
          <w:color w:val="auto"/>
          <w:sz w:val="24"/>
          <w:szCs w:val="24"/>
          <w:highlight w:val="white"/>
        </w:rPr>
        <w:t xml:space="preserve">inserção dos estudantes nas instituições de educação básica da rede pública de ensino; o contexto educacional da região da Ibiapaba; as atividades de socialização e a avaliação de seus impactos nesses contextos; a ampliação e o aperfeiçoamento da capacidade comunicativa, oral e escrita, como elementos fundamentais da formação dos professores; domínio </w:t>
      </w:r>
      <w:r w:rsidRPr="00DE269F">
        <w:rPr>
          <w:rFonts w:ascii="Arial" w:eastAsia="Arial" w:hAnsi="Arial" w:cs="Arial"/>
          <w:color w:val="auto"/>
          <w:sz w:val="24"/>
          <w:szCs w:val="24"/>
          <w:highlight w:val="white"/>
        </w:rPr>
        <w:lastRenderedPageBreak/>
        <w:t>terórico-</w:t>
      </w:r>
      <w:r w:rsidR="00A30442" w:rsidRPr="00DE269F">
        <w:rPr>
          <w:rFonts w:ascii="Arial" w:eastAsia="Arial" w:hAnsi="Arial" w:cs="Arial"/>
          <w:color w:val="auto"/>
          <w:sz w:val="24"/>
          <w:szCs w:val="24"/>
          <w:highlight w:val="white"/>
        </w:rPr>
        <w:t>metodológico da</w:t>
      </w:r>
      <w:r w:rsidR="00593668">
        <w:rPr>
          <w:rFonts w:ascii="Arial" w:eastAsia="Arial" w:hAnsi="Arial" w:cs="Arial"/>
          <w:color w:val="auto"/>
          <w:sz w:val="24"/>
          <w:szCs w:val="24"/>
          <w:highlight w:val="white"/>
        </w:rPr>
        <w:t xml:space="preserve"> </w:t>
      </w:r>
      <w:r w:rsidR="00A30442" w:rsidRPr="00DE269F">
        <w:rPr>
          <w:rFonts w:ascii="Arial" w:eastAsia="Arial" w:hAnsi="Arial" w:cs="Arial"/>
          <w:color w:val="auto"/>
          <w:sz w:val="24"/>
          <w:szCs w:val="24"/>
          <w:highlight w:val="white"/>
        </w:rPr>
        <w:t>física,</w:t>
      </w:r>
      <w:r w:rsidR="00A60297" w:rsidRPr="00DE269F">
        <w:rPr>
          <w:rFonts w:ascii="Arial" w:eastAsia="Arial" w:hAnsi="Arial" w:cs="Arial"/>
          <w:color w:val="auto"/>
          <w:sz w:val="24"/>
          <w:szCs w:val="24"/>
          <w:highlight w:val="white"/>
        </w:rPr>
        <w:t xml:space="preserve"> de noções</w:t>
      </w:r>
      <w:r w:rsidRPr="00DE269F">
        <w:rPr>
          <w:rFonts w:ascii="Arial" w:eastAsia="Arial" w:hAnsi="Arial" w:cs="Arial"/>
          <w:color w:val="auto"/>
          <w:sz w:val="24"/>
          <w:szCs w:val="24"/>
          <w:highlight w:val="white"/>
        </w:rPr>
        <w:t xml:space="preserve"> da Língua Brasileira de Sinais (Libras); e as questões soc</w:t>
      </w:r>
      <w:r w:rsidR="00A30442" w:rsidRPr="00DE269F">
        <w:rPr>
          <w:rFonts w:ascii="Arial" w:eastAsia="Arial" w:hAnsi="Arial" w:cs="Arial"/>
          <w:color w:val="auto"/>
          <w:sz w:val="24"/>
          <w:szCs w:val="24"/>
          <w:highlight w:val="white"/>
        </w:rPr>
        <w:t xml:space="preserve">ioambientais, éticas </w:t>
      </w:r>
      <w:r w:rsidRPr="00DE269F">
        <w:rPr>
          <w:rFonts w:ascii="Arial" w:eastAsia="Arial" w:hAnsi="Arial" w:cs="Arial"/>
          <w:color w:val="auto"/>
          <w:sz w:val="24"/>
          <w:szCs w:val="24"/>
          <w:highlight w:val="white"/>
        </w:rPr>
        <w:t>e relativas à diversidade étnico-racial, de gênero, sexual, religiosa, de faixa geracional e sociocultural como princípios de equidade.</w:t>
      </w:r>
    </w:p>
    <w:p w14:paraId="7B077DC6" w14:textId="77777777" w:rsidR="00E72B3B" w:rsidRPr="00DE269F" w:rsidRDefault="00E72B3B" w:rsidP="00C52294">
      <w:pPr>
        <w:spacing w:after="0" w:line="360" w:lineRule="auto"/>
        <w:ind w:firstLine="851"/>
        <w:jc w:val="both"/>
        <w:rPr>
          <w:rFonts w:ascii="Arial" w:hAnsi="Arial" w:cs="Arial"/>
          <w:color w:val="auto"/>
          <w:sz w:val="24"/>
          <w:szCs w:val="24"/>
        </w:rPr>
      </w:pPr>
      <w:r w:rsidRPr="00DE269F">
        <w:rPr>
          <w:rFonts w:ascii="Arial" w:eastAsia="Arial" w:hAnsi="Arial" w:cs="Arial"/>
          <w:color w:val="auto"/>
          <w:sz w:val="24"/>
          <w:szCs w:val="24"/>
          <w:highlight w:val="white"/>
        </w:rPr>
        <w:t>Adota-se, como referência até o momento, os Parâmetros Curriculares Nacionais para o Ensino Fundamental (1998) e os Parâmetros Curriculares Nacionais para o Ensino Médio (1999), na definição de conteúdos e abordagens metodológicas e avaliativas a serem trabalhados na Educação Básica no Ensino Fundamental – anos finais e Ensino Médio.</w:t>
      </w:r>
    </w:p>
    <w:p w14:paraId="69711A73" w14:textId="77777777" w:rsidR="00E72B3B" w:rsidRPr="00DE269F" w:rsidRDefault="00E72B3B" w:rsidP="00C52294">
      <w:pPr>
        <w:spacing w:after="0" w:line="360" w:lineRule="auto"/>
        <w:ind w:firstLine="851"/>
        <w:jc w:val="both"/>
        <w:rPr>
          <w:rFonts w:ascii="Arial" w:eastAsia="Arial" w:hAnsi="Arial" w:cs="Arial"/>
          <w:color w:val="auto"/>
          <w:sz w:val="24"/>
          <w:szCs w:val="24"/>
        </w:rPr>
      </w:pPr>
      <w:r w:rsidRPr="00DE269F">
        <w:rPr>
          <w:rFonts w:ascii="Arial" w:eastAsia="Arial" w:hAnsi="Arial" w:cs="Arial"/>
          <w:color w:val="auto"/>
          <w:sz w:val="24"/>
          <w:szCs w:val="24"/>
        </w:rPr>
        <w:t xml:space="preserve">O presente Projeto Pedagógico de Curso atende também as </w:t>
      </w:r>
      <w:r w:rsidRPr="00DE269F">
        <w:rPr>
          <w:rFonts w:ascii="Arial" w:eastAsia="Arial" w:hAnsi="Arial" w:cs="Arial"/>
          <w:color w:val="auto"/>
          <w:sz w:val="24"/>
          <w:szCs w:val="24"/>
          <w:highlight w:val="white"/>
        </w:rPr>
        <w:t>normativas</w:t>
      </w:r>
      <w:r w:rsidRPr="00DE269F">
        <w:rPr>
          <w:rFonts w:ascii="Arial" w:eastAsia="Arial" w:hAnsi="Arial" w:cs="Arial"/>
          <w:color w:val="auto"/>
          <w:sz w:val="24"/>
          <w:szCs w:val="24"/>
        </w:rPr>
        <w:t xml:space="preserve"> legais do Conselho Superior (Consup) do Instituto Federal de Educação, Ciência e Tecnologia do Ceará, a saber: a Resolução N° 056, de 14 de dezembro de 2015 que aprova as alterações no Regulamento da Organização Didática do IFCE – ROD aprovado em 22 de junho de 2015 pela Resolução Consup Nº 35; o Regimento Interno do IFCE, Manual do Estágio, o Regulamento da Assistência Estudantil, como também a Lei 11.892/2008, de 29 de dezembro de 2008, que instituiu a Rede Federal de Educação Profissional, Científica e Tecnológica e criou os Institutos Federais de Educação, Ciência e Tecnologia.</w:t>
      </w:r>
    </w:p>
    <w:p w14:paraId="3310A1FE" w14:textId="77777777" w:rsidR="00F65025" w:rsidRPr="00DE269F" w:rsidRDefault="00F65025" w:rsidP="00C52294">
      <w:pPr>
        <w:spacing w:after="0" w:line="360" w:lineRule="auto"/>
        <w:ind w:firstLine="851"/>
        <w:jc w:val="both"/>
        <w:rPr>
          <w:rFonts w:ascii="Arial" w:hAnsi="Arial" w:cs="Arial"/>
          <w:color w:val="auto"/>
          <w:sz w:val="24"/>
          <w:szCs w:val="24"/>
        </w:rPr>
      </w:pPr>
    </w:p>
    <w:p w14:paraId="07A24772" w14:textId="77777777" w:rsidR="004D6592" w:rsidRPr="00DE269F" w:rsidRDefault="00727AB1" w:rsidP="000C0C69">
      <w:pPr>
        <w:spacing w:after="0" w:line="360" w:lineRule="auto"/>
        <w:jc w:val="both"/>
        <w:rPr>
          <w:rFonts w:ascii="Arial" w:hAnsi="Arial" w:cs="Arial"/>
          <w:b/>
          <w:sz w:val="24"/>
          <w:szCs w:val="24"/>
        </w:rPr>
      </w:pPr>
      <w:r w:rsidRPr="00DE269F">
        <w:rPr>
          <w:rFonts w:ascii="Arial" w:hAnsi="Arial" w:cs="Arial"/>
          <w:b/>
          <w:sz w:val="24"/>
          <w:szCs w:val="24"/>
        </w:rPr>
        <w:t>OBJETIVOS DO CURSO</w:t>
      </w:r>
    </w:p>
    <w:p w14:paraId="779B990F" w14:textId="77777777" w:rsidR="586C9B96" w:rsidRPr="00DE269F" w:rsidRDefault="787388B4" w:rsidP="000C0C69">
      <w:pPr>
        <w:spacing w:after="0" w:line="360" w:lineRule="auto"/>
        <w:jc w:val="both"/>
        <w:rPr>
          <w:rFonts w:ascii="Arial" w:hAnsi="Arial" w:cs="Arial"/>
          <w:sz w:val="24"/>
          <w:szCs w:val="24"/>
        </w:rPr>
      </w:pPr>
      <w:r w:rsidRPr="00DE269F">
        <w:rPr>
          <w:rFonts w:ascii="Arial" w:eastAsia="Arial" w:hAnsi="Arial" w:cs="Arial"/>
          <w:b/>
          <w:bCs/>
          <w:sz w:val="24"/>
          <w:szCs w:val="24"/>
        </w:rPr>
        <w:t>Objetivo geral</w:t>
      </w:r>
    </w:p>
    <w:p w14:paraId="274BBA94" w14:textId="77777777" w:rsidR="586C9B96" w:rsidRPr="00DE269F" w:rsidRDefault="787388B4" w:rsidP="000C0C69">
      <w:pPr>
        <w:spacing w:after="0" w:line="360" w:lineRule="auto"/>
        <w:ind w:firstLine="720"/>
        <w:jc w:val="both"/>
        <w:rPr>
          <w:rFonts w:ascii="Arial" w:hAnsi="Arial" w:cs="Arial"/>
          <w:sz w:val="24"/>
          <w:szCs w:val="24"/>
        </w:rPr>
      </w:pPr>
      <w:r w:rsidRPr="00DE269F">
        <w:rPr>
          <w:rFonts w:ascii="Arial" w:eastAsia="Arial" w:hAnsi="Arial" w:cs="Arial"/>
          <w:sz w:val="24"/>
          <w:szCs w:val="24"/>
        </w:rPr>
        <w:t>Formar profissionais com competência para exercerem a carreira docente, com conhecimentos teóricos e práticos destinados ao ensino da Física, contribuindo para o desenvolvimento científico e da educação básica.</w:t>
      </w:r>
    </w:p>
    <w:p w14:paraId="1F41896C" w14:textId="77777777" w:rsidR="000F6709" w:rsidRPr="00DE269F" w:rsidRDefault="000F6709" w:rsidP="000C0C69">
      <w:pPr>
        <w:spacing w:after="0" w:line="360" w:lineRule="auto"/>
        <w:jc w:val="both"/>
        <w:rPr>
          <w:rFonts w:ascii="Arial" w:eastAsia="Arial" w:hAnsi="Arial" w:cs="Arial"/>
          <w:b/>
          <w:bCs/>
          <w:sz w:val="24"/>
          <w:szCs w:val="24"/>
        </w:rPr>
      </w:pPr>
    </w:p>
    <w:p w14:paraId="3041BCEB" w14:textId="77777777" w:rsidR="586C9B96" w:rsidRPr="00DE269F" w:rsidRDefault="787388B4" w:rsidP="000C0C69">
      <w:pPr>
        <w:spacing w:after="0" w:line="360" w:lineRule="auto"/>
        <w:jc w:val="both"/>
        <w:rPr>
          <w:rFonts w:ascii="Arial" w:hAnsi="Arial" w:cs="Arial"/>
          <w:b/>
          <w:sz w:val="24"/>
          <w:szCs w:val="24"/>
        </w:rPr>
      </w:pPr>
      <w:r w:rsidRPr="00DE269F">
        <w:rPr>
          <w:rFonts w:ascii="Arial" w:eastAsia="Arial" w:hAnsi="Arial" w:cs="Arial"/>
          <w:b/>
          <w:bCs/>
          <w:sz w:val="24"/>
          <w:szCs w:val="24"/>
        </w:rPr>
        <w:t>Objetivos específicos</w:t>
      </w:r>
    </w:p>
    <w:p w14:paraId="64F93E30" w14:textId="77777777" w:rsidR="586C9B96" w:rsidRPr="00DE269F" w:rsidRDefault="787388B4" w:rsidP="000C0C69">
      <w:pPr>
        <w:spacing w:after="0" w:line="360" w:lineRule="auto"/>
        <w:ind w:firstLine="709"/>
        <w:jc w:val="both"/>
        <w:rPr>
          <w:rFonts w:ascii="Arial" w:hAnsi="Arial" w:cs="Arial"/>
          <w:sz w:val="24"/>
          <w:szCs w:val="24"/>
        </w:rPr>
      </w:pPr>
      <w:r w:rsidRPr="00DE269F">
        <w:rPr>
          <w:rFonts w:ascii="Arial" w:eastAsia="Arial" w:hAnsi="Arial" w:cs="Arial"/>
          <w:sz w:val="24"/>
          <w:szCs w:val="24"/>
        </w:rPr>
        <w:t>O curso tem como propósitos específicos formar educadores com competência para:</w:t>
      </w:r>
    </w:p>
    <w:p w14:paraId="48D3A7D4" w14:textId="77777777" w:rsidR="586C9B96" w:rsidRPr="00DE269F" w:rsidRDefault="787388B4" w:rsidP="00717E2F">
      <w:pPr>
        <w:pStyle w:val="PargrafodaLista"/>
        <w:numPr>
          <w:ilvl w:val="0"/>
          <w:numId w:val="18"/>
        </w:numPr>
        <w:spacing w:line="360" w:lineRule="auto"/>
        <w:jc w:val="both"/>
        <w:rPr>
          <w:color w:val="000000" w:themeColor="text1"/>
          <w:sz w:val="24"/>
          <w:szCs w:val="24"/>
        </w:rPr>
      </w:pPr>
      <w:r w:rsidRPr="00DE269F">
        <w:rPr>
          <w:sz w:val="24"/>
          <w:szCs w:val="24"/>
        </w:rPr>
        <w:t>Dominar conteúdos fundamentais e atualizar-se a respeito dos conhecimentos de física, assim como realizar sua articulação com outras áreas e com outros saberes;</w:t>
      </w:r>
    </w:p>
    <w:p w14:paraId="7ADA5B89" w14:textId="77777777" w:rsidR="586C9B96" w:rsidRPr="00DE269F" w:rsidRDefault="787388B4" w:rsidP="00717E2F">
      <w:pPr>
        <w:pStyle w:val="PargrafodaLista"/>
        <w:numPr>
          <w:ilvl w:val="0"/>
          <w:numId w:val="18"/>
        </w:numPr>
        <w:spacing w:line="360" w:lineRule="auto"/>
        <w:jc w:val="both"/>
        <w:rPr>
          <w:rFonts w:eastAsia="Calibri"/>
          <w:color w:val="000000" w:themeColor="text1"/>
          <w:sz w:val="24"/>
          <w:szCs w:val="24"/>
        </w:rPr>
      </w:pPr>
      <w:r w:rsidRPr="00DE269F">
        <w:rPr>
          <w:sz w:val="24"/>
          <w:szCs w:val="24"/>
        </w:rPr>
        <w:lastRenderedPageBreak/>
        <w:t>Reconhecer a complexidade do processo educativo que envolve aspectos técnicos, éticos, coletivos e relacionais atuando de forma reflexiva;</w:t>
      </w:r>
    </w:p>
    <w:p w14:paraId="25F689B6" w14:textId="77777777" w:rsidR="586C9B96" w:rsidRPr="00DE269F" w:rsidRDefault="787388B4" w:rsidP="00717E2F">
      <w:pPr>
        <w:pStyle w:val="PargrafodaLista"/>
        <w:numPr>
          <w:ilvl w:val="0"/>
          <w:numId w:val="18"/>
        </w:numPr>
        <w:spacing w:line="360" w:lineRule="auto"/>
        <w:jc w:val="both"/>
        <w:rPr>
          <w:rFonts w:eastAsia="Calibri"/>
          <w:color w:val="000000" w:themeColor="text1"/>
          <w:sz w:val="24"/>
          <w:szCs w:val="24"/>
        </w:rPr>
      </w:pPr>
      <w:r w:rsidRPr="00DE269F">
        <w:rPr>
          <w:sz w:val="24"/>
          <w:szCs w:val="24"/>
        </w:rPr>
        <w:t>Atuar em diferentes contextos de seu âmbito profissional, fazendo uso de recursos técnicos, metodológicos e materiais didáticos variados;</w:t>
      </w:r>
    </w:p>
    <w:p w14:paraId="7E0DD72A" w14:textId="77777777" w:rsidR="586C9B96" w:rsidRPr="00DE269F" w:rsidRDefault="787388B4" w:rsidP="00717E2F">
      <w:pPr>
        <w:pStyle w:val="PargrafodaLista"/>
        <w:numPr>
          <w:ilvl w:val="0"/>
          <w:numId w:val="18"/>
        </w:numPr>
        <w:spacing w:line="360" w:lineRule="auto"/>
        <w:jc w:val="both"/>
        <w:rPr>
          <w:rFonts w:eastAsia="Calibri"/>
          <w:color w:val="000000" w:themeColor="text1"/>
          <w:sz w:val="24"/>
          <w:szCs w:val="24"/>
        </w:rPr>
      </w:pPr>
      <w:r w:rsidRPr="00DE269F">
        <w:rPr>
          <w:sz w:val="24"/>
          <w:szCs w:val="24"/>
        </w:rPr>
        <w:t>Planejar e desenvolver diferentes experiências didáticas em Física, reconhecendo os elementos relevantes às estratégias adequadas;</w:t>
      </w:r>
    </w:p>
    <w:p w14:paraId="74047478" w14:textId="77777777" w:rsidR="586C9B96" w:rsidRPr="00DE269F" w:rsidRDefault="787388B4" w:rsidP="00717E2F">
      <w:pPr>
        <w:pStyle w:val="PargrafodaLista"/>
        <w:numPr>
          <w:ilvl w:val="0"/>
          <w:numId w:val="18"/>
        </w:numPr>
        <w:spacing w:line="360" w:lineRule="auto"/>
        <w:jc w:val="both"/>
        <w:rPr>
          <w:rFonts w:eastAsia="Calibri"/>
          <w:color w:val="000000" w:themeColor="text1"/>
          <w:sz w:val="24"/>
          <w:szCs w:val="24"/>
        </w:rPr>
      </w:pPr>
      <w:r w:rsidRPr="00DE269F">
        <w:rPr>
          <w:sz w:val="24"/>
          <w:szCs w:val="24"/>
        </w:rPr>
        <w:t>Elaborar ou adaptar materiais didáticos de diferentes naturezas, identificando seus objetivos formativos, de aprendizagem e educacionais;</w:t>
      </w:r>
    </w:p>
    <w:p w14:paraId="69F51681" w14:textId="77777777" w:rsidR="586C9B96" w:rsidRPr="00DE269F" w:rsidRDefault="787388B4" w:rsidP="00717E2F">
      <w:pPr>
        <w:pStyle w:val="PargrafodaLista"/>
        <w:numPr>
          <w:ilvl w:val="0"/>
          <w:numId w:val="18"/>
        </w:numPr>
        <w:spacing w:line="360" w:lineRule="auto"/>
        <w:jc w:val="both"/>
        <w:rPr>
          <w:rFonts w:eastAsia="Calibri"/>
          <w:color w:val="000000" w:themeColor="text1"/>
          <w:sz w:val="24"/>
          <w:szCs w:val="24"/>
        </w:rPr>
      </w:pPr>
      <w:r w:rsidRPr="00DE269F">
        <w:rPr>
          <w:sz w:val="24"/>
          <w:szCs w:val="24"/>
        </w:rPr>
        <w:t>Enfrentar os desafios e as dificuldades inerentes à tarefa de despertar seus futuros alunos para o conhecimento e a reflexão;</w:t>
      </w:r>
    </w:p>
    <w:p w14:paraId="7A6D36E4" w14:textId="77777777" w:rsidR="586C9B96" w:rsidRPr="00DE269F" w:rsidRDefault="787388B4" w:rsidP="00717E2F">
      <w:pPr>
        <w:pStyle w:val="PargrafodaLista"/>
        <w:numPr>
          <w:ilvl w:val="0"/>
          <w:numId w:val="18"/>
        </w:numPr>
        <w:spacing w:line="360" w:lineRule="auto"/>
        <w:jc w:val="both"/>
        <w:rPr>
          <w:rFonts w:eastAsia="Calibri"/>
          <w:color w:val="000000" w:themeColor="text1"/>
          <w:sz w:val="24"/>
          <w:szCs w:val="24"/>
        </w:rPr>
      </w:pPr>
      <w:r w:rsidRPr="00DE269F">
        <w:rPr>
          <w:sz w:val="24"/>
          <w:szCs w:val="24"/>
        </w:rPr>
        <w:t>Adotar uma postura crítica de pesquisador sobre a própria prática em prol do seu aperfeiçoamento e da aprendizagem dos alunos;</w:t>
      </w:r>
    </w:p>
    <w:p w14:paraId="4ADFB579" w14:textId="77777777" w:rsidR="586C9B96" w:rsidRPr="00DE269F" w:rsidRDefault="787388B4" w:rsidP="00717E2F">
      <w:pPr>
        <w:pStyle w:val="PargrafodaLista"/>
        <w:numPr>
          <w:ilvl w:val="0"/>
          <w:numId w:val="18"/>
        </w:numPr>
        <w:spacing w:line="360" w:lineRule="auto"/>
        <w:jc w:val="both"/>
        <w:rPr>
          <w:rFonts w:eastAsia="Calibri"/>
          <w:color w:val="000000" w:themeColor="text1"/>
          <w:sz w:val="24"/>
          <w:szCs w:val="24"/>
        </w:rPr>
      </w:pPr>
      <w:r w:rsidRPr="00DE269F">
        <w:rPr>
          <w:sz w:val="24"/>
          <w:szCs w:val="24"/>
        </w:rPr>
        <w:t>Gerenciar seu próprio desenvolvimento profissional, entendido como um processo de formação contínua, adotando uma postura de disponibilidade e flexibilidade para mudanças;</w:t>
      </w:r>
    </w:p>
    <w:p w14:paraId="0341CB7C" w14:textId="77777777" w:rsidR="586C9B96" w:rsidRPr="00DE269F" w:rsidRDefault="787388B4" w:rsidP="00717E2F">
      <w:pPr>
        <w:pStyle w:val="PargrafodaLista"/>
        <w:numPr>
          <w:ilvl w:val="0"/>
          <w:numId w:val="18"/>
        </w:numPr>
        <w:spacing w:line="360" w:lineRule="auto"/>
        <w:jc w:val="both"/>
        <w:rPr>
          <w:rFonts w:eastAsia="Calibri"/>
          <w:color w:val="000000" w:themeColor="text1"/>
          <w:sz w:val="24"/>
          <w:szCs w:val="24"/>
        </w:rPr>
      </w:pPr>
      <w:r w:rsidRPr="00DE269F">
        <w:rPr>
          <w:sz w:val="24"/>
          <w:szCs w:val="24"/>
        </w:rPr>
        <w:t>Relacionar a linguagem dos meios de comunicação à educação, nos processos didático-pedagógicos, demonstrando domínio das tecnologias de informação e comunicação para o desenvolvimento da aprendizagem;</w:t>
      </w:r>
    </w:p>
    <w:p w14:paraId="0E281670" w14:textId="77777777" w:rsidR="586C9B96" w:rsidRPr="00DE269F" w:rsidRDefault="787388B4" w:rsidP="00717E2F">
      <w:pPr>
        <w:pStyle w:val="PargrafodaLista"/>
        <w:numPr>
          <w:ilvl w:val="0"/>
          <w:numId w:val="18"/>
        </w:numPr>
        <w:spacing w:line="360" w:lineRule="auto"/>
        <w:jc w:val="both"/>
        <w:rPr>
          <w:rFonts w:eastAsia="Calibri"/>
          <w:color w:val="000000" w:themeColor="text1"/>
          <w:sz w:val="24"/>
          <w:szCs w:val="24"/>
        </w:rPr>
      </w:pPr>
      <w:r w:rsidRPr="00DE269F">
        <w:rPr>
          <w:sz w:val="24"/>
          <w:szCs w:val="24"/>
        </w:rPr>
        <w:t>Desenvolver, executar, acompanhar e avaliar projetos educacionais, incluindo o uso de tecnologias educacionais e diferentes recursos e estratégias didático-pedagógicas;</w:t>
      </w:r>
    </w:p>
    <w:p w14:paraId="32F1779F" w14:textId="77777777" w:rsidR="0045308C" w:rsidRPr="00DE269F" w:rsidRDefault="787388B4" w:rsidP="00717E2F">
      <w:pPr>
        <w:pStyle w:val="PargrafodaLista"/>
        <w:numPr>
          <w:ilvl w:val="0"/>
          <w:numId w:val="18"/>
        </w:numPr>
        <w:spacing w:line="360" w:lineRule="auto"/>
        <w:jc w:val="both"/>
        <w:rPr>
          <w:rFonts w:eastAsia="Calibri"/>
          <w:color w:val="000000" w:themeColor="text1"/>
          <w:sz w:val="24"/>
          <w:szCs w:val="24"/>
        </w:rPr>
      </w:pPr>
      <w:r w:rsidRPr="00DE269F">
        <w:rPr>
          <w:sz w:val="24"/>
          <w:szCs w:val="24"/>
        </w:rPr>
        <w:t>Atuar com ética e compromisso com vistas à construção de uma sociedade justa, igualitária e sustentável</w:t>
      </w:r>
      <w:r w:rsidR="00727AB1" w:rsidRPr="00DE269F">
        <w:rPr>
          <w:sz w:val="24"/>
          <w:szCs w:val="24"/>
        </w:rPr>
        <w:t>.</w:t>
      </w:r>
    </w:p>
    <w:p w14:paraId="7486CA54" w14:textId="77777777" w:rsidR="00727AB1" w:rsidRPr="00DE269F" w:rsidRDefault="00727AB1" w:rsidP="000C0C69">
      <w:pPr>
        <w:pStyle w:val="PargrafodaLista"/>
        <w:spacing w:line="360" w:lineRule="auto"/>
        <w:jc w:val="both"/>
        <w:rPr>
          <w:rFonts w:eastAsia="Calibri"/>
          <w:color w:val="000000" w:themeColor="text1"/>
          <w:sz w:val="24"/>
          <w:szCs w:val="24"/>
        </w:rPr>
      </w:pPr>
    </w:p>
    <w:p w14:paraId="720CE1DD" w14:textId="77777777" w:rsidR="00012A6D" w:rsidRPr="00DE269F" w:rsidRDefault="00727AB1" w:rsidP="000C0C69">
      <w:pPr>
        <w:spacing w:after="0" w:line="360" w:lineRule="auto"/>
        <w:jc w:val="both"/>
        <w:rPr>
          <w:rFonts w:ascii="Arial" w:hAnsi="Arial" w:cs="Arial"/>
          <w:b/>
          <w:sz w:val="24"/>
          <w:szCs w:val="24"/>
        </w:rPr>
      </w:pPr>
      <w:r w:rsidRPr="00DE269F">
        <w:rPr>
          <w:rFonts w:ascii="Arial" w:hAnsi="Arial" w:cs="Arial"/>
          <w:b/>
          <w:sz w:val="24"/>
          <w:szCs w:val="24"/>
        </w:rPr>
        <w:t>FORMAS DE INGRESSO</w:t>
      </w:r>
    </w:p>
    <w:p w14:paraId="7341C41B" w14:textId="77777777" w:rsidR="00370C30" w:rsidRPr="00DE269F" w:rsidRDefault="787388B4" w:rsidP="00402E39">
      <w:pPr>
        <w:spacing w:after="0" w:line="360" w:lineRule="auto"/>
        <w:ind w:firstLine="851"/>
        <w:jc w:val="both"/>
        <w:rPr>
          <w:rFonts w:ascii="Arial" w:hAnsi="Arial" w:cs="Arial"/>
          <w:color w:val="auto"/>
          <w:sz w:val="24"/>
          <w:szCs w:val="24"/>
        </w:rPr>
      </w:pPr>
      <w:r w:rsidRPr="00DE269F">
        <w:rPr>
          <w:rFonts w:ascii="Arial" w:eastAsia="Times New Roman" w:hAnsi="Arial" w:cs="Arial"/>
          <w:color w:val="auto"/>
          <w:sz w:val="24"/>
          <w:szCs w:val="24"/>
        </w:rPr>
        <w:t xml:space="preserve">O acesso ao Curso Superior de Licenciatura em Física do IFCE, </w:t>
      </w:r>
      <w:r w:rsidRPr="00DE269F">
        <w:rPr>
          <w:rFonts w:ascii="Arial" w:eastAsia="Times New Roman" w:hAnsi="Arial" w:cs="Arial"/>
          <w:i/>
          <w:iCs/>
          <w:color w:val="auto"/>
          <w:sz w:val="24"/>
          <w:szCs w:val="24"/>
        </w:rPr>
        <w:t>campus</w:t>
      </w:r>
      <w:r w:rsidRPr="00DE269F">
        <w:rPr>
          <w:rFonts w:ascii="Arial" w:eastAsia="Times New Roman" w:hAnsi="Arial" w:cs="Arial"/>
          <w:color w:val="auto"/>
          <w:sz w:val="24"/>
          <w:szCs w:val="24"/>
        </w:rPr>
        <w:t xml:space="preserve"> Tianguá, </w:t>
      </w:r>
      <w:r w:rsidR="00B433BF" w:rsidRPr="00DE269F">
        <w:rPr>
          <w:rFonts w:ascii="Arial" w:eastAsia="Times New Roman" w:hAnsi="Arial" w:cs="Arial"/>
          <w:color w:val="auto"/>
          <w:sz w:val="24"/>
          <w:szCs w:val="24"/>
        </w:rPr>
        <w:t xml:space="preserve">destina-se </w:t>
      </w:r>
      <w:r w:rsidR="00A90D59" w:rsidRPr="00DE269F">
        <w:rPr>
          <w:rFonts w:ascii="Arial" w:eastAsia="Times New Roman" w:hAnsi="Arial" w:cs="Arial"/>
          <w:color w:val="auto"/>
          <w:sz w:val="24"/>
          <w:szCs w:val="24"/>
        </w:rPr>
        <w:t xml:space="preserve">ao candidato que </w:t>
      </w:r>
      <w:r w:rsidR="00A90D59" w:rsidRPr="00DE269F">
        <w:rPr>
          <w:rFonts w:ascii="Arial" w:hAnsi="Arial" w:cs="Arial"/>
          <w:color w:val="auto"/>
          <w:sz w:val="24"/>
          <w:szCs w:val="24"/>
        </w:rPr>
        <w:t xml:space="preserve">tenha concluído o </w:t>
      </w:r>
      <w:r w:rsidR="00B433BF" w:rsidRPr="00DE269F">
        <w:rPr>
          <w:rFonts w:ascii="Arial" w:eastAsia="Times New Roman" w:hAnsi="Arial" w:cs="Arial"/>
          <w:color w:val="auto"/>
          <w:sz w:val="24"/>
          <w:szCs w:val="24"/>
        </w:rPr>
        <w:t>Ensino M</w:t>
      </w:r>
      <w:r w:rsidR="006046D0" w:rsidRPr="00DE269F">
        <w:rPr>
          <w:rFonts w:ascii="Arial" w:eastAsia="Times New Roman" w:hAnsi="Arial" w:cs="Arial"/>
          <w:color w:val="auto"/>
          <w:sz w:val="24"/>
          <w:szCs w:val="24"/>
        </w:rPr>
        <w:t xml:space="preserve">édio ou equivalente, </w:t>
      </w:r>
      <w:r w:rsidR="00A90D59" w:rsidRPr="00DE269F">
        <w:rPr>
          <w:rFonts w:ascii="Arial" w:hAnsi="Arial" w:cs="Arial"/>
          <w:color w:val="auto"/>
          <w:sz w:val="24"/>
          <w:szCs w:val="24"/>
        </w:rPr>
        <w:t>conforme determinações legais,</w:t>
      </w:r>
      <w:r w:rsidR="006046D0" w:rsidRPr="00DE269F">
        <w:rPr>
          <w:rFonts w:ascii="Arial" w:eastAsia="Times New Roman" w:hAnsi="Arial" w:cs="Arial"/>
          <w:color w:val="auto"/>
          <w:sz w:val="24"/>
          <w:szCs w:val="24"/>
        </w:rPr>
        <w:t>e s</w:t>
      </w:r>
      <w:r w:rsidR="00B433BF" w:rsidRPr="00DE269F">
        <w:rPr>
          <w:rFonts w:ascii="Arial" w:hAnsi="Arial" w:cs="Arial"/>
          <w:color w:val="auto"/>
          <w:sz w:val="24"/>
          <w:szCs w:val="24"/>
        </w:rPr>
        <w:t xml:space="preserve">erá feito </w:t>
      </w:r>
      <w:r w:rsidR="0084737E" w:rsidRPr="00DE269F">
        <w:rPr>
          <w:rFonts w:ascii="Arial" w:hAnsi="Arial" w:cs="Arial"/>
          <w:color w:val="auto"/>
          <w:sz w:val="24"/>
          <w:szCs w:val="24"/>
        </w:rPr>
        <w:t>por meio de</w:t>
      </w:r>
      <w:r w:rsidR="00370C30" w:rsidRPr="00DE269F">
        <w:rPr>
          <w:rFonts w:ascii="Arial" w:hAnsi="Arial" w:cs="Arial"/>
          <w:color w:val="auto"/>
          <w:sz w:val="24"/>
          <w:szCs w:val="24"/>
        </w:rPr>
        <w:t>:</w:t>
      </w:r>
    </w:p>
    <w:p w14:paraId="3D0D4482" w14:textId="77777777" w:rsidR="0084737E" w:rsidRPr="00DE269F" w:rsidRDefault="0084737E" w:rsidP="000C0C69">
      <w:pPr>
        <w:spacing w:after="0" w:line="360" w:lineRule="auto"/>
        <w:ind w:firstLine="709"/>
        <w:jc w:val="both"/>
        <w:rPr>
          <w:rFonts w:ascii="Arial" w:hAnsi="Arial" w:cs="Arial"/>
          <w:color w:val="auto"/>
          <w:sz w:val="24"/>
          <w:szCs w:val="24"/>
        </w:rPr>
      </w:pPr>
    </w:p>
    <w:p w14:paraId="4109FD14" w14:textId="77777777" w:rsidR="006046D0" w:rsidRPr="00DE269F" w:rsidRDefault="00370C30" w:rsidP="00717E2F">
      <w:pPr>
        <w:pStyle w:val="PargrafodaLista"/>
        <w:numPr>
          <w:ilvl w:val="0"/>
          <w:numId w:val="13"/>
        </w:numPr>
        <w:spacing w:line="360" w:lineRule="auto"/>
        <w:ind w:left="993" w:hanging="993"/>
        <w:jc w:val="both"/>
        <w:rPr>
          <w:color w:val="auto"/>
          <w:sz w:val="24"/>
          <w:szCs w:val="24"/>
        </w:rPr>
      </w:pPr>
      <w:r w:rsidRPr="00DE269F">
        <w:rPr>
          <w:color w:val="auto"/>
          <w:sz w:val="24"/>
          <w:szCs w:val="24"/>
        </w:rPr>
        <w:t>Adesão a</w:t>
      </w:r>
      <w:r w:rsidR="006046D0" w:rsidRPr="00DE269F">
        <w:rPr>
          <w:color w:val="auto"/>
          <w:sz w:val="24"/>
          <w:szCs w:val="24"/>
        </w:rPr>
        <w:t xml:space="preserve">o </w:t>
      </w:r>
      <w:r w:rsidR="006046D0" w:rsidRPr="00DE269F">
        <w:rPr>
          <w:color w:val="auto"/>
          <w:sz w:val="24"/>
          <w:szCs w:val="24"/>
          <w:highlight w:val="white"/>
        </w:rPr>
        <w:t>Sistema de Seleção Unificada (</w:t>
      </w:r>
      <w:r w:rsidR="006046D0" w:rsidRPr="00DE269F">
        <w:rPr>
          <w:color w:val="auto"/>
          <w:sz w:val="24"/>
          <w:szCs w:val="24"/>
        </w:rPr>
        <w:t>SISU)</w:t>
      </w:r>
      <w:r w:rsidRPr="00DE269F">
        <w:rPr>
          <w:color w:val="auto"/>
          <w:sz w:val="24"/>
          <w:szCs w:val="24"/>
        </w:rPr>
        <w:t>; ou</w:t>
      </w:r>
    </w:p>
    <w:p w14:paraId="373EB78A" w14:textId="77777777" w:rsidR="00C0352D" w:rsidRPr="00DE269F" w:rsidRDefault="00370C30" w:rsidP="00717E2F">
      <w:pPr>
        <w:pStyle w:val="PargrafodaLista"/>
        <w:numPr>
          <w:ilvl w:val="0"/>
          <w:numId w:val="13"/>
        </w:numPr>
        <w:spacing w:line="360" w:lineRule="auto"/>
        <w:ind w:left="993" w:hanging="993"/>
        <w:jc w:val="both"/>
        <w:rPr>
          <w:color w:val="auto"/>
          <w:sz w:val="24"/>
          <w:szCs w:val="24"/>
        </w:rPr>
      </w:pPr>
      <w:r w:rsidRPr="00DE269F">
        <w:rPr>
          <w:rFonts w:eastAsia="Times New Roman"/>
          <w:color w:val="auto"/>
          <w:sz w:val="24"/>
          <w:szCs w:val="24"/>
        </w:rPr>
        <w:lastRenderedPageBreak/>
        <w:t>P</w:t>
      </w:r>
      <w:r w:rsidR="006046D0" w:rsidRPr="00DE269F">
        <w:rPr>
          <w:rFonts w:eastAsia="Times New Roman"/>
          <w:color w:val="auto"/>
          <w:sz w:val="24"/>
          <w:szCs w:val="24"/>
        </w:rPr>
        <w:t>rocesso seletivo</w:t>
      </w:r>
      <w:r w:rsidRPr="00DE269F">
        <w:rPr>
          <w:rFonts w:eastAsia="Times New Roman"/>
          <w:color w:val="auto"/>
          <w:sz w:val="24"/>
          <w:szCs w:val="24"/>
        </w:rPr>
        <w:t xml:space="preserve">aberto ao público para ingresso no primeiro período do curso, conforme edital específico </w:t>
      </w:r>
      <w:r w:rsidR="00A90D59" w:rsidRPr="00DE269F">
        <w:rPr>
          <w:rFonts w:eastAsia="Times New Roman"/>
          <w:color w:val="auto"/>
          <w:sz w:val="24"/>
          <w:szCs w:val="24"/>
        </w:rPr>
        <w:t>do IFCE</w:t>
      </w:r>
      <w:r w:rsidR="00C0352D" w:rsidRPr="00DE269F">
        <w:rPr>
          <w:rFonts w:eastAsia="Times New Roman"/>
          <w:color w:val="auto"/>
          <w:sz w:val="24"/>
          <w:szCs w:val="24"/>
        </w:rPr>
        <w:t>,</w:t>
      </w:r>
      <w:r w:rsidRPr="00DE269F">
        <w:rPr>
          <w:rFonts w:eastAsia="Times New Roman"/>
          <w:color w:val="auto"/>
          <w:sz w:val="24"/>
          <w:szCs w:val="24"/>
        </w:rPr>
        <w:t>para ingresso no primeiro período do curso.</w:t>
      </w:r>
    </w:p>
    <w:p w14:paraId="7C1409B6" w14:textId="77777777" w:rsidR="0003570B" w:rsidRPr="00DE269F" w:rsidRDefault="0003570B" w:rsidP="0003570B">
      <w:pPr>
        <w:pStyle w:val="PargrafodaLista"/>
        <w:spacing w:line="360" w:lineRule="auto"/>
        <w:ind w:left="993"/>
        <w:jc w:val="both"/>
        <w:rPr>
          <w:color w:val="auto"/>
          <w:sz w:val="24"/>
          <w:szCs w:val="24"/>
        </w:rPr>
      </w:pPr>
    </w:p>
    <w:p w14:paraId="27C5907E" w14:textId="77777777" w:rsidR="00370C30" w:rsidRPr="00DE269F" w:rsidRDefault="00C0352D" w:rsidP="0003570B">
      <w:pPr>
        <w:spacing w:after="0" w:line="360" w:lineRule="auto"/>
        <w:ind w:left="851"/>
        <w:jc w:val="both"/>
        <w:rPr>
          <w:rFonts w:ascii="Arial" w:hAnsi="Arial" w:cs="Arial"/>
          <w:color w:val="auto"/>
          <w:sz w:val="24"/>
          <w:szCs w:val="24"/>
        </w:rPr>
      </w:pPr>
      <w:r w:rsidRPr="00DE269F">
        <w:rPr>
          <w:rFonts w:ascii="Arial" w:hAnsi="Arial" w:cs="Arial"/>
          <w:color w:val="auto"/>
          <w:sz w:val="24"/>
          <w:szCs w:val="24"/>
        </w:rPr>
        <w:t>A admissão também pode ocorrer por</w:t>
      </w:r>
      <w:r w:rsidR="00370C30" w:rsidRPr="00DE269F">
        <w:rPr>
          <w:rFonts w:ascii="Arial" w:hAnsi="Arial" w:cs="Arial"/>
          <w:color w:val="auto"/>
          <w:sz w:val="24"/>
          <w:szCs w:val="24"/>
        </w:rPr>
        <w:t>:</w:t>
      </w:r>
    </w:p>
    <w:p w14:paraId="6144F189" w14:textId="77777777" w:rsidR="0003570B" w:rsidRPr="00DE269F" w:rsidRDefault="0003570B" w:rsidP="0003570B">
      <w:pPr>
        <w:spacing w:after="0" w:line="360" w:lineRule="auto"/>
        <w:ind w:left="851"/>
        <w:jc w:val="both"/>
        <w:rPr>
          <w:rFonts w:ascii="Arial" w:hAnsi="Arial" w:cs="Arial"/>
          <w:color w:val="auto"/>
          <w:sz w:val="24"/>
          <w:szCs w:val="24"/>
        </w:rPr>
      </w:pPr>
    </w:p>
    <w:p w14:paraId="2CF304B7" w14:textId="77777777" w:rsidR="00370C30" w:rsidRPr="00DE269F" w:rsidRDefault="00370C30" w:rsidP="00717E2F">
      <w:pPr>
        <w:pStyle w:val="PargrafodaLista"/>
        <w:numPr>
          <w:ilvl w:val="0"/>
          <w:numId w:val="13"/>
        </w:numPr>
        <w:spacing w:line="360" w:lineRule="auto"/>
        <w:ind w:left="993" w:hanging="993"/>
        <w:jc w:val="both"/>
        <w:rPr>
          <w:rFonts w:eastAsia="Times New Roman"/>
          <w:color w:val="auto"/>
          <w:sz w:val="24"/>
          <w:szCs w:val="24"/>
        </w:rPr>
      </w:pPr>
      <w:r w:rsidRPr="00DE269F">
        <w:rPr>
          <w:color w:val="auto"/>
          <w:sz w:val="24"/>
          <w:szCs w:val="24"/>
        </w:rPr>
        <w:t>R</w:t>
      </w:r>
      <w:r w:rsidR="00C0352D" w:rsidRPr="00DE269F">
        <w:rPr>
          <w:color w:val="auto"/>
          <w:sz w:val="24"/>
          <w:szCs w:val="24"/>
        </w:rPr>
        <w:t>eingresso, conforme estabelecido no Regulamento da Organização Didática do IFCE – ROD</w:t>
      </w:r>
      <w:r w:rsidRPr="00DE269F">
        <w:rPr>
          <w:color w:val="auto"/>
          <w:sz w:val="24"/>
          <w:szCs w:val="24"/>
        </w:rPr>
        <w:t>; ou</w:t>
      </w:r>
    </w:p>
    <w:p w14:paraId="0208A232" w14:textId="77777777" w:rsidR="00A90D59" w:rsidRPr="00DE269F" w:rsidRDefault="00370C30" w:rsidP="00717E2F">
      <w:pPr>
        <w:pStyle w:val="PargrafodaLista"/>
        <w:numPr>
          <w:ilvl w:val="0"/>
          <w:numId w:val="13"/>
        </w:numPr>
        <w:spacing w:line="360" w:lineRule="auto"/>
        <w:ind w:left="993" w:hanging="993"/>
        <w:jc w:val="both"/>
        <w:rPr>
          <w:rFonts w:eastAsia="Times New Roman"/>
          <w:color w:val="auto"/>
          <w:sz w:val="24"/>
          <w:szCs w:val="24"/>
        </w:rPr>
      </w:pPr>
      <w:r w:rsidRPr="00DE269F">
        <w:rPr>
          <w:color w:val="auto"/>
          <w:sz w:val="24"/>
          <w:szCs w:val="24"/>
        </w:rPr>
        <w:t>T</w:t>
      </w:r>
      <w:r w:rsidR="00C0352D" w:rsidRPr="00DE269F">
        <w:rPr>
          <w:color w:val="auto"/>
          <w:sz w:val="24"/>
          <w:szCs w:val="24"/>
        </w:rPr>
        <w:t xml:space="preserve">ransferência ou admissão de diplomados, </w:t>
      </w:r>
      <w:r w:rsidR="00C0352D" w:rsidRPr="00DE269F">
        <w:rPr>
          <w:rFonts w:eastAsia="Times New Roman"/>
          <w:color w:val="auto"/>
          <w:sz w:val="24"/>
          <w:szCs w:val="24"/>
        </w:rPr>
        <w:t xml:space="preserve">conforme </w:t>
      </w:r>
      <w:r w:rsidR="00A90D59" w:rsidRPr="00DE269F">
        <w:rPr>
          <w:color w:val="auto"/>
          <w:sz w:val="24"/>
          <w:szCs w:val="24"/>
        </w:rPr>
        <w:t>estabelecido no ROD</w:t>
      </w:r>
      <w:r w:rsidR="00A90D59" w:rsidRPr="00DE269F">
        <w:rPr>
          <w:rFonts w:eastAsia="Times New Roman"/>
          <w:color w:val="auto"/>
          <w:sz w:val="24"/>
          <w:szCs w:val="24"/>
        </w:rPr>
        <w:t xml:space="preserve"> e por </w:t>
      </w:r>
      <w:r w:rsidR="00C0352D" w:rsidRPr="00DE269F">
        <w:rPr>
          <w:rFonts w:eastAsia="Times New Roman"/>
          <w:color w:val="auto"/>
          <w:sz w:val="24"/>
          <w:szCs w:val="24"/>
        </w:rPr>
        <w:t>edital específico.</w:t>
      </w:r>
    </w:p>
    <w:p w14:paraId="2043171B" w14:textId="77777777" w:rsidR="004D5E1F" w:rsidRPr="00DE269F" w:rsidRDefault="004D5E1F" w:rsidP="000C0C69">
      <w:pPr>
        <w:spacing w:after="0" w:line="360" w:lineRule="auto"/>
        <w:jc w:val="both"/>
        <w:rPr>
          <w:rFonts w:ascii="Arial" w:hAnsi="Arial" w:cs="Arial"/>
          <w:b/>
          <w:sz w:val="24"/>
          <w:szCs w:val="24"/>
        </w:rPr>
      </w:pPr>
    </w:p>
    <w:p w14:paraId="48DA3077" w14:textId="77777777" w:rsidR="00727AB1" w:rsidRPr="00DE269F" w:rsidRDefault="00727AB1" w:rsidP="000C0C69">
      <w:pPr>
        <w:spacing w:after="0" w:line="360" w:lineRule="auto"/>
        <w:jc w:val="both"/>
        <w:rPr>
          <w:rFonts w:ascii="Arial" w:hAnsi="Arial" w:cs="Arial"/>
          <w:b/>
          <w:sz w:val="24"/>
          <w:szCs w:val="24"/>
        </w:rPr>
      </w:pPr>
      <w:r w:rsidRPr="00DE269F">
        <w:rPr>
          <w:rFonts w:ascii="Arial" w:hAnsi="Arial" w:cs="Arial"/>
          <w:b/>
          <w:sz w:val="24"/>
          <w:szCs w:val="24"/>
        </w:rPr>
        <w:t>ÁREAS DE ATUAÇÃO</w:t>
      </w:r>
    </w:p>
    <w:p w14:paraId="758224E9" w14:textId="77777777" w:rsidR="002F0212" w:rsidRPr="00DE269F" w:rsidRDefault="002F0212" w:rsidP="000C0C69">
      <w:pPr>
        <w:spacing w:after="0" w:line="360" w:lineRule="auto"/>
        <w:jc w:val="both"/>
        <w:rPr>
          <w:rFonts w:ascii="Arial" w:hAnsi="Arial" w:cs="Arial"/>
          <w:b/>
          <w:sz w:val="24"/>
          <w:szCs w:val="24"/>
        </w:rPr>
      </w:pPr>
    </w:p>
    <w:p w14:paraId="1CCEFD20" w14:textId="77777777" w:rsidR="009C30DB" w:rsidRPr="00DE269F" w:rsidRDefault="787388B4" w:rsidP="0003570B">
      <w:pPr>
        <w:spacing w:after="0" w:line="360" w:lineRule="auto"/>
        <w:ind w:firstLine="851"/>
        <w:jc w:val="both"/>
        <w:rPr>
          <w:rFonts w:ascii="Arial" w:eastAsia="Arial" w:hAnsi="Arial" w:cs="Arial"/>
          <w:color w:val="auto"/>
          <w:sz w:val="24"/>
          <w:szCs w:val="24"/>
        </w:rPr>
      </w:pPr>
      <w:r w:rsidRPr="00DE269F">
        <w:rPr>
          <w:rFonts w:ascii="Arial" w:eastAsia="Arial" w:hAnsi="Arial" w:cs="Arial"/>
          <w:color w:val="auto"/>
          <w:sz w:val="24"/>
          <w:szCs w:val="24"/>
        </w:rPr>
        <w:t>O profissional formado pelo Curso de L</w:t>
      </w:r>
      <w:r w:rsidR="009C30DB" w:rsidRPr="00DE269F">
        <w:rPr>
          <w:rFonts w:ascii="Arial" w:eastAsia="Arial" w:hAnsi="Arial" w:cs="Arial"/>
          <w:color w:val="auto"/>
          <w:sz w:val="24"/>
          <w:szCs w:val="24"/>
        </w:rPr>
        <w:t xml:space="preserve">icenciatura em Física do IFCE, </w:t>
      </w:r>
      <w:r w:rsidR="009C30DB" w:rsidRPr="00DE269F">
        <w:rPr>
          <w:rFonts w:ascii="Arial" w:eastAsia="Arial" w:hAnsi="Arial" w:cs="Arial"/>
          <w:i/>
          <w:color w:val="auto"/>
          <w:sz w:val="24"/>
          <w:szCs w:val="24"/>
        </w:rPr>
        <w:t>c</w:t>
      </w:r>
      <w:r w:rsidR="00481C5D" w:rsidRPr="00DE269F">
        <w:rPr>
          <w:rFonts w:ascii="Arial" w:eastAsia="Arial" w:hAnsi="Arial" w:cs="Arial"/>
          <w:i/>
          <w:color w:val="auto"/>
          <w:sz w:val="24"/>
          <w:szCs w:val="24"/>
        </w:rPr>
        <w:t>ampus</w:t>
      </w:r>
      <w:r w:rsidRPr="00DE269F">
        <w:rPr>
          <w:rFonts w:ascii="Arial" w:eastAsia="Arial" w:hAnsi="Arial" w:cs="Arial"/>
          <w:color w:val="auto"/>
          <w:sz w:val="24"/>
          <w:szCs w:val="24"/>
        </w:rPr>
        <w:t xml:space="preserve"> Tianguá, terá como principal área de atuação profissional a docência </w:t>
      </w:r>
      <w:r w:rsidR="006F39E9" w:rsidRPr="00DE269F">
        <w:rPr>
          <w:rFonts w:ascii="Arial" w:eastAsia="Arial" w:hAnsi="Arial" w:cs="Arial"/>
          <w:color w:val="auto"/>
          <w:sz w:val="24"/>
          <w:szCs w:val="24"/>
        </w:rPr>
        <w:t>na área da Física</w:t>
      </w:r>
      <w:r w:rsidR="00872AAE" w:rsidRPr="00DE269F">
        <w:rPr>
          <w:rFonts w:ascii="Arial" w:eastAsia="Arial" w:hAnsi="Arial" w:cs="Arial"/>
          <w:color w:val="auto"/>
          <w:sz w:val="24"/>
          <w:szCs w:val="24"/>
        </w:rPr>
        <w:t xml:space="preserve">na Educação Básica – </w:t>
      </w:r>
      <w:r w:rsidR="00BA0F1A" w:rsidRPr="00DE269F">
        <w:rPr>
          <w:rFonts w:ascii="Arial" w:eastAsia="Arial" w:hAnsi="Arial" w:cs="Arial"/>
          <w:color w:val="auto"/>
          <w:sz w:val="24"/>
          <w:szCs w:val="24"/>
        </w:rPr>
        <w:t>a</w:t>
      </w:r>
      <w:r w:rsidR="00872AAE" w:rsidRPr="00DE269F">
        <w:rPr>
          <w:rFonts w:ascii="Arial" w:eastAsia="Arial" w:hAnsi="Arial" w:cs="Arial"/>
          <w:color w:val="auto"/>
          <w:sz w:val="24"/>
          <w:szCs w:val="24"/>
        </w:rPr>
        <w:t xml:space="preserve">nos </w:t>
      </w:r>
      <w:r w:rsidR="00BA0F1A" w:rsidRPr="00DE269F">
        <w:rPr>
          <w:rFonts w:ascii="Arial" w:eastAsia="Arial" w:hAnsi="Arial" w:cs="Arial"/>
          <w:color w:val="auto"/>
          <w:sz w:val="24"/>
          <w:szCs w:val="24"/>
        </w:rPr>
        <w:t>f</w:t>
      </w:r>
      <w:r w:rsidR="00872AAE" w:rsidRPr="00DE269F">
        <w:rPr>
          <w:rFonts w:ascii="Arial" w:eastAsia="Arial" w:hAnsi="Arial" w:cs="Arial"/>
          <w:color w:val="auto"/>
          <w:sz w:val="24"/>
          <w:szCs w:val="24"/>
        </w:rPr>
        <w:t>inais do Ensino Fundamental e no</w:t>
      </w:r>
      <w:r w:rsidR="00BA0F1A" w:rsidRPr="00DE269F">
        <w:rPr>
          <w:rFonts w:ascii="Arial" w:eastAsia="Arial" w:hAnsi="Arial" w:cs="Arial"/>
          <w:color w:val="auto"/>
          <w:sz w:val="24"/>
          <w:szCs w:val="24"/>
        </w:rPr>
        <w:t xml:space="preserve"> Ensino Médio </w:t>
      </w:r>
      <w:r w:rsidR="00872AAE" w:rsidRPr="00DE269F">
        <w:rPr>
          <w:rFonts w:ascii="Arial" w:eastAsia="Arial" w:hAnsi="Arial" w:cs="Arial"/>
          <w:color w:val="auto"/>
          <w:sz w:val="24"/>
          <w:szCs w:val="24"/>
        </w:rPr>
        <w:t xml:space="preserve">– em </w:t>
      </w:r>
      <w:r w:rsidR="00AD7733" w:rsidRPr="00DE269F">
        <w:rPr>
          <w:rFonts w:ascii="Arial" w:eastAsia="Arial" w:hAnsi="Arial" w:cs="Arial"/>
          <w:color w:val="auto"/>
          <w:sz w:val="24"/>
          <w:szCs w:val="24"/>
        </w:rPr>
        <w:t xml:space="preserve">escolas públicas e particulares, podendo </w:t>
      </w:r>
      <w:r w:rsidR="00CE20CE" w:rsidRPr="00DE269F">
        <w:rPr>
          <w:rFonts w:ascii="Arial" w:eastAsia="Arial" w:hAnsi="Arial" w:cs="Arial"/>
          <w:color w:val="auto"/>
          <w:sz w:val="24"/>
          <w:szCs w:val="24"/>
        </w:rPr>
        <w:t xml:space="preserve">atuar </w:t>
      </w:r>
      <w:r w:rsidR="00CE20CE" w:rsidRPr="00DE269F">
        <w:rPr>
          <w:rFonts w:ascii="Arial" w:hAnsi="Arial" w:cs="Arial"/>
          <w:color w:val="auto"/>
          <w:sz w:val="24"/>
          <w:szCs w:val="24"/>
        </w:rPr>
        <w:t>em diferentes modalidades do ensino</w:t>
      </w:r>
      <w:r w:rsidR="009C30DB" w:rsidRPr="00DE269F">
        <w:rPr>
          <w:rFonts w:ascii="Arial" w:hAnsi="Arial" w:cs="Arial"/>
          <w:color w:val="auto"/>
          <w:sz w:val="24"/>
          <w:szCs w:val="24"/>
        </w:rPr>
        <w:t>,</w:t>
      </w:r>
      <w:r w:rsidR="00CE20CE" w:rsidRPr="00DE269F">
        <w:rPr>
          <w:rFonts w:ascii="Arial" w:hAnsi="Arial" w:cs="Arial"/>
          <w:color w:val="auto"/>
          <w:sz w:val="24"/>
          <w:szCs w:val="24"/>
        </w:rPr>
        <w:t xml:space="preserve"> como a educação de jovens e adultos</w:t>
      </w:r>
      <w:r w:rsidR="009C30DB" w:rsidRPr="00DE269F">
        <w:rPr>
          <w:rFonts w:ascii="Arial" w:hAnsi="Arial" w:cs="Arial"/>
          <w:color w:val="auto"/>
          <w:sz w:val="24"/>
          <w:szCs w:val="24"/>
        </w:rPr>
        <w:t>, educação especial, educação profissional e técnica de nível médio, educação escolar indígena, educação do campo, educação escolar quilombola e educação à distância.</w:t>
      </w:r>
    </w:p>
    <w:p w14:paraId="4BD17F7A" w14:textId="77777777" w:rsidR="006671BB" w:rsidRPr="00DE269F" w:rsidRDefault="00A70EC9" w:rsidP="00D73699">
      <w:pPr>
        <w:spacing w:after="0" w:line="360" w:lineRule="auto"/>
        <w:ind w:firstLine="851"/>
        <w:jc w:val="both"/>
        <w:rPr>
          <w:rFonts w:ascii="Arial" w:hAnsi="Arial" w:cs="Arial"/>
          <w:color w:val="auto"/>
          <w:sz w:val="24"/>
          <w:szCs w:val="24"/>
        </w:rPr>
      </w:pPr>
      <w:r w:rsidRPr="00DE269F">
        <w:rPr>
          <w:rFonts w:ascii="Arial" w:eastAsia="Arial" w:hAnsi="Arial" w:cs="Arial"/>
          <w:color w:val="auto"/>
          <w:sz w:val="24"/>
          <w:szCs w:val="24"/>
        </w:rPr>
        <w:t>Este</w:t>
      </w:r>
      <w:r w:rsidR="00AD7733" w:rsidRPr="00DE269F">
        <w:rPr>
          <w:rFonts w:ascii="Arial" w:eastAsia="Arial" w:hAnsi="Arial" w:cs="Arial"/>
          <w:color w:val="auto"/>
          <w:sz w:val="24"/>
          <w:szCs w:val="24"/>
        </w:rPr>
        <w:t>profissional</w:t>
      </w:r>
      <w:r w:rsidR="00012A6D" w:rsidRPr="00DE269F">
        <w:rPr>
          <w:rFonts w:ascii="Arial" w:hAnsi="Arial" w:cs="Arial"/>
          <w:color w:val="auto"/>
          <w:sz w:val="24"/>
          <w:szCs w:val="24"/>
        </w:rPr>
        <w:t xml:space="preserve"> dedica-se</w:t>
      </w:r>
      <w:r w:rsidR="00D73699" w:rsidRPr="00DE269F">
        <w:rPr>
          <w:rFonts w:ascii="Arial" w:hAnsi="Arial" w:cs="Arial"/>
          <w:color w:val="auto"/>
          <w:sz w:val="24"/>
          <w:szCs w:val="24"/>
        </w:rPr>
        <w:t>, preferencialmente,</w:t>
      </w:r>
      <w:r w:rsidR="00012A6D" w:rsidRPr="00DE269F">
        <w:rPr>
          <w:rFonts w:ascii="Arial" w:hAnsi="Arial" w:cs="Arial"/>
          <w:color w:val="auto"/>
          <w:sz w:val="24"/>
          <w:szCs w:val="24"/>
        </w:rPr>
        <w:t xml:space="preserve"> à formação e </w:t>
      </w:r>
      <w:r w:rsidR="009909CC" w:rsidRPr="00DE269F">
        <w:rPr>
          <w:rFonts w:ascii="Arial" w:hAnsi="Arial" w:cs="Arial"/>
          <w:color w:val="auto"/>
          <w:sz w:val="24"/>
          <w:szCs w:val="24"/>
        </w:rPr>
        <w:t xml:space="preserve">à </w:t>
      </w:r>
      <w:r w:rsidR="00012A6D" w:rsidRPr="00DE269F">
        <w:rPr>
          <w:rFonts w:ascii="Arial" w:hAnsi="Arial" w:cs="Arial"/>
          <w:color w:val="auto"/>
          <w:sz w:val="24"/>
          <w:szCs w:val="24"/>
        </w:rPr>
        <w:t>disseminação do saber científico em diferentes instâncias sociais,</w:t>
      </w:r>
      <w:r w:rsidR="006671BB" w:rsidRPr="00DE269F">
        <w:rPr>
          <w:rFonts w:ascii="Arial" w:hAnsi="Arial" w:cs="Arial"/>
          <w:color w:val="auto"/>
          <w:sz w:val="24"/>
          <w:szCs w:val="24"/>
        </w:rPr>
        <w:t>não se atendo a</w:t>
      </w:r>
      <w:r w:rsidR="00C11BD7" w:rsidRPr="00DE269F">
        <w:rPr>
          <w:rFonts w:ascii="Arial" w:eastAsia="Arial" w:hAnsi="Arial" w:cs="Arial"/>
          <w:color w:val="auto"/>
          <w:sz w:val="24"/>
          <w:szCs w:val="24"/>
        </w:rPr>
        <w:t>o ensino escolar formal</w:t>
      </w:r>
      <w:r w:rsidR="00C57DE8" w:rsidRPr="00DE269F">
        <w:rPr>
          <w:rFonts w:ascii="Arial" w:eastAsia="Arial" w:hAnsi="Arial" w:cs="Arial"/>
          <w:color w:val="auto"/>
          <w:sz w:val="24"/>
          <w:szCs w:val="24"/>
        </w:rPr>
        <w:t>,</w:t>
      </w:r>
      <w:r w:rsidR="006671BB" w:rsidRPr="00DE269F">
        <w:rPr>
          <w:rFonts w:ascii="Arial" w:eastAsia="Arial" w:hAnsi="Arial" w:cs="Arial"/>
          <w:color w:val="auto"/>
          <w:sz w:val="24"/>
          <w:szCs w:val="24"/>
        </w:rPr>
        <w:t xml:space="preserve">mas também </w:t>
      </w:r>
      <w:r w:rsidR="00012A6D" w:rsidRPr="00DE269F">
        <w:rPr>
          <w:rFonts w:ascii="Arial" w:hAnsi="Arial" w:cs="Arial"/>
          <w:color w:val="auto"/>
          <w:sz w:val="24"/>
          <w:szCs w:val="24"/>
        </w:rPr>
        <w:t>em espaços não-formais de educação, como centros e museus de ciências</w:t>
      </w:r>
      <w:r w:rsidR="00C11BD7" w:rsidRPr="00DE269F">
        <w:rPr>
          <w:rFonts w:ascii="Arial" w:hAnsi="Arial" w:cs="Arial"/>
          <w:color w:val="auto"/>
          <w:sz w:val="24"/>
          <w:szCs w:val="24"/>
        </w:rPr>
        <w:t>, ou outros meios de comunicaç</w:t>
      </w:r>
      <w:r w:rsidR="00C57DE8" w:rsidRPr="00DE269F">
        <w:rPr>
          <w:rFonts w:ascii="Arial" w:hAnsi="Arial" w:cs="Arial"/>
          <w:color w:val="auto"/>
          <w:sz w:val="24"/>
          <w:szCs w:val="24"/>
        </w:rPr>
        <w:t>ão.</w:t>
      </w:r>
    </w:p>
    <w:p w14:paraId="3F1456C5" w14:textId="77777777" w:rsidR="00D73699" w:rsidRPr="00DE269F" w:rsidRDefault="006671BB" w:rsidP="00D73699">
      <w:pPr>
        <w:spacing w:after="0" w:line="360" w:lineRule="auto"/>
        <w:ind w:firstLine="851"/>
        <w:jc w:val="both"/>
        <w:rPr>
          <w:rFonts w:ascii="Arial" w:hAnsi="Arial" w:cs="Arial"/>
          <w:color w:val="auto"/>
          <w:sz w:val="24"/>
          <w:szCs w:val="24"/>
        </w:rPr>
      </w:pPr>
      <w:r w:rsidRPr="00DE269F">
        <w:rPr>
          <w:rFonts w:ascii="Arial" w:eastAsia="Arial" w:hAnsi="Arial" w:cs="Arial"/>
          <w:color w:val="auto"/>
          <w:sz w:val="24"/>
          <w:szCs w:val="24"/>
        </w:rPr>
        <w:t>O licenciado em Física p</w:t>
      </w:r>
      <w:r w:rsidR="00D73699" w:rsidRPr="00DE269F">
        <w:rPr>
          <w:rFonts w:ascii="Arial" w:hAnsi="Arial" w:cs="Arial"/>
          <w:color w:val="auto"/>
          <w:sz w:val="24"/>
          <w:szCs w:val="24"/>
        </w:rPr>
        <w:t>oderá realizar atividades de pesquisa, análise e aplicação dos resultados de investigações, contribuindo com a divulgação científica, produção e difusão de conhecimentos na área de interesse da Física e do ensino de Física.</w:t>
      </w:r>
    </w:p>
    <w:p w14:paraId="0A51892E" w14:textId="77777777" w:rsidR="00A479CD" w:rsidRPr="00DE269F" w:rsidRDefault="00FC6672" w:rsidP="0003570B">
      <w:pPr>
        <w:spacing w:after="0" w:line="360" w:lineRule="auto"/>
        <w:ind w:firstLine="851"/>
        <w:jc w:val="both"/>
        <w:rPr>
          <w:rFonts w:ascii="Arial" w:eastAsia="Arial" w:hAnsi="Arial" w:cs="Arial"/>
          <w:color w:val="auto"/>
          <w:sz w:val="24"/>
          <w:szCs w:val="24"/>
        </w:rPr>
      </w:pPr>
      <w:r w:rsidRPr="00DE269F">
        <w:rPr>
          <w:rFonts w:ascii="Arial" w:eastAsia="Arial" w:hAnsi="Arial" w:cs="Arial"/>
          <w:color w:val="auto"/>
          <w:sz w:val="24"/>
          <w:szCs w:val="24"/>
        </w:rPr>
        <w:t xml:space="preserve">Poderá atuar também em outras </w:t>
      </w:r>
      <w:r w:rsidR="00D73699" w:rsidRPr="00DE269F">
        <w:rPr>
          <w:rFonts w:ascii="Arial" w:eastAsia="Arial" w:hAnsi="Arial" w:cs="Arial"/>
          <w:color w:val="auto"/>
          <w:sz w:val="24"/>
          <w:szCs w:val="24"/>
        </w:rPr>
        <w:t xml:space="preserve">atividades pedagógicas, incluindo a gestão educacional e organização dos sistemas de ensino e das unidades escolares de </w:t>
      </w:r>
      <w:r w:rsidR="00D73699" w:rsidRPr="00DE269F">
        <w:rPr>
          <w:rFonts w:ascii="Arial" w:eastAsia="Arial" w:hAnsi="Arial" w:cs="Arial"/>
          <w:color w:val="auto"/>
          <w:sz w:val="24"/>
          <w:szCs w:val="24"/>
        </w:rPr>
        <w:lastRenderedPageBreak/>
        <w:t xml:space="preserve">educação básica, planejando, executando, acompanhando e avaliando políticas, projetos e programas educacionais. </w:t>
      </w:r>
    </w:p>
    <w:p w14:paraId="7508535E" w14:textId="77777777" w:rsidR="00E72B3B" w:rsidRPr="00DE269F" w:rsidRDefault="00FC6672" w:rsidP="0003570B">
      <w:pPr>
        <w:spacing w:after="0" w:line="360" w:lineRule="auto"/>
        <w:ind w:firstLine="851"/>
        <w:jc w:val="both"/>
        <w:rPr>
          <w:rFonts w:ascii="Arial" w:eastAsia="Arial" w:hAnsi="Arial" w:cs="Arial"/>
          <w:color w:val="auto"/>
          <w:sz w:val="24"/>
          <w:szCs w:val="24"/>
        </w:rPr>
      </w:pPr>
      <w:r w:rsidRPr="00DE269F">
        <w:rPr>
          <w:rFonts w:ascii="Arial" w:eastAsia="Arial" w:hAnsi="Arial" w:cs="Arial"/>
          <w:color w:val="auto"/>
          <w:sz w:val="24"/>
          <w:szCs w:val="24"/>
        </w:rPr>
        <w:t>O</w:t>
      </w:r>
      <w:r w:rsidR="787388B4" w:rsidRPr="00DE269F">
        <w:rPr>
          <w:rFonts w:ascii="Arial" w:eastAsia="Arial" w:hAnsi="Arial" w:cs="Arial"/>
          <w:color w:val="auto"/>
          <w:sz w:val="24"/>
          <w:szCs w:val="24"/>
        </w:rPr>
        <w:t xml:space="preserve"> egresso do</w:t>
      </w:r>
      <w:r w:rsidR="00481C5D" w:rsidRPr="00DE269F">
        <w:rPr>
          <w:rFonts w:ascii="Arial" w:eastAsia="Arial" w:hAnsi="Arial" w:cs="Arial"/>
          <w:color w:val="auto"/>
          <w:sz w:val="24"/>
          <w:szCs w:val="24"/>
        </w:rPr>
        <w:t xml:space="preserve"> curso poderá dar continuidade à</w:t>
      </w:r>
      <w:r w:rsidR="787388B4" w:rsidRPr="00DE269F">
        <w:rPr>
          <w:rFonts w:ascii="Arial" w:eastAsia="Arial" w:hAnsi="Arial" w:cs="Arial"/>
          <w:color w:val="auto"/>
          <w:sz w:val="24"/>
          <w:szCs w:val="24"/>
        </w:rPr>
        <w:t xml:space="preserve"> sua formação acadêmica, ingressando preferencialmente na pós-graduação em Física ou em Educação.</w:t>
      </w:r>
    </w:p>
    <w:p w14:paraId="5B733D0D" w14:textId="77777777" w:rsidR="00962B92" w:rsidRPr="00DE269F" w:rsidRDefault="00962B92" w:rsidP="000C0C69">
      <w:pPr>
        <w:spacing w:after="0" w:line="360" w:lineRule="auto"/>
        <w:jc w:val="both"/>
        <w:rPr>
          <w:rFonts w:ascii="Arial" w:eastAsia="Times New Roman" w:hAnsi="Arial" w:cs="Arial"/>
          <w:b/>
          <w:sz w:val="24"/>
          <w:szCs w:val="24"/>
        </w:rPr>
      </w:pPr>
    </w:p>
    <w:p w14:paraId="6EF9F7F5" w14:textId="77777777" w:rsidR="007C6C13" w:rsidRPr="00DE269F" w:rsidRDefault="00E72B3B" w:rsidP="000C0C69">
      <w:pPr>
        <w:spacing w:after="0" w:line="360" w:lineRule="auto"/>
        <w:jc w:val="both"/>
        <w:rPr>
          <w:rFonts w:ascii="Arial" w:hAnsi="Arial" w:cs="Arial"/>
          <w:b/>
          <w:sz w:val="24"/>
          <w:szCs w:val="24"/>
          <w:highlight w:val="yellow"/>
        </w:rPr>
      </w:pPr>
      <w:r w:rsidRPr="00DE269F">
        <w:rPr>
          <w:rFonts w:ascii="Arial" w:eastAsia="Times New Roman" w:hAnsi="Arial" w:cs="Arial"/>
          <w:b/>
          <w:sz w:val="24"/>
          <w:szCs w:val="24"/>
        </w:rPr>
        <w:t>PERFIL ESPERADO DO FUTURO PROFISSIONAL</w:t>
      </w:r>
    </w:p>
    <w:p w14:paraId="06AA62DA" w14:textId="77777777" w:rsidR="00506598" w:rsidRPr="00DE269F" w:rsidRDefault="00EE43EA" w:rsidP="00AC7F35">
      <w:pPr>
        <w:pStyle w:val="Textodecomentrio"/>
        <w:spacing w:after="0"/>
        <w:jc w:val="both"/>
        <w:rPr>
          <w:rFonts w:ascii="Arial" w:hAnsi="Arial" w:cs="Arial"/>
          <w:color w:val="auto"/>
          <w:sz w:val="24"/>
          <w:szCs w:val="24"/>
        </w:rPr>
      </w:pPr>
      <w:r w:rsidRPr="00DE269F">
        <w:rPr>
          <w:rStyle w:val="Refdecomentrio"/>
          <w:rFonts w:ascii="Arial" w:hAnsi="Arial" w:cs="Arial"/>
          <w:sz w:val="24"/>
          <w:szCs w:val="24"/>
        </w:rPr>
        <w:annotationRef/>
      </w:r>
    </w:p>
    <w:p w14:paraId="519EE796" w14:textId="391DE3A0" w:rsidR="00E93EBF" w:rsidRPr="00DE269F" w:rsidRDefault="00E93EBF" w:rsidP="00E93EBF">
      <w:pPr>
        <w:pStyle w:val="Textodecomentrio"/>
        <w:spacing w:after="0" w:line="360" w:lineRule="auto"/>
        <w:ind w:firstLine="851"/>
        <w:jc w:val="both"/>
        <w:rPr>
          <w:rFonts w:ascii="Arial" w:hAnsi="Arial" w:cs="Arial"/>
          <w:color w:val="auto"/>
          <w:sz w:val="24"/>
          <w:szCs w:val="24"/>
        </w:rPr>
      </w:pPr>
      <w:r w:rsidRPr="00DE269F">
        <w:rPr>
          <w:rFonts w:ascii="Arial" w:hAnsi="Arial" w:cs="Arial"/>
          <w:color w:val="auto"/>
          <w:sz w:val="24"/>
          <w:szCs w:val="24"/>
        </w:rPr>
        <w:t>O Físic</w:t>
      </w:r>
      <w:r w:rsidR="00324D3E" w:rsidRPr="00DE269F">
        <w:rPr>
          <w:rFonts w:ascii="Arial" w:hAnsi="Arial" w:cs="Arial"/>
          <w:color w:val="auto"/>
          <w:sz w:val="24"/>
          <w:szCs w:val="24"/>
        </w:rPr>
        <w:t>o</w:t>
      </w:r>
      <w:r w:rsidR="0014327E">
        <w:rPr>
          <w:rFonts w:ascii="Arial" w:hAnsi="Arial" w:cs="Arial"/>
          <w:color w:val="auto"/>
          <w:sz w:val="24"/>
          <w:szCs w:val="24"/>
        </w:rPr>
        <w:t xml:space="preserve"> </w:t>
      </w:r>
      <w:r w:rsidRPr="00DE269F">
        <w:rPr>
          <w:rFonts w:ascii="Arial" w:hAnsi="Arial" w:cs="Arial"/>
          <w:color w:val="auto"/>
          <w:sz w:val="24"/>
          <w:szCs w:val="24"/>
        </w:rPr>
        <w:t>deve ser um profissional que, apoiado em conhecimentos sólidos e atualizados</w:t>
      </w:r>
      <w:r w:rsidR="0006268D" w:rsidRPr="00DE269F">
        <w:rPr>
          <w:rFonts w:ascii="Arial" w:hAnsi="Arial" w:cs="Arial"/>
          <w:color w:val="auto"/>
          <w:sz w:val="24"/>
          <w:szCs w:val="24"/>
        </w:rPr>
        <w:t>,</w:t>
      </w:r>
      <w:r w:rsidRPr="00DE269F">
        <w:rPr>
          <w:rFonts w:ascii="Arial" w:hAnsi="Arial" w:cs="Arial"/>
          <w:color w:val="auto"/>
          <w:sz w:val="24"/>
          <w:szCs w:val="24"/>
        </w:rPr>
        <w:t xml:space="preserve"> seja capaz de abordar problemas </w:t>
      </w:r>
      <w:r w:rsidR="0006268D" w:rsidRPr="00DE269F">
        <w:rPr>
          <w:rFonts w:ascii="Arial" w:hAnsi="Arial" w:cs="Arial"/>
          <w:color w:val="auto"/>
          <w:sz w:val="24"/>
          <w:szCs w:val="24"/>
        </w:rPr>
        <w:t xml:space="preserve">relacionados à Física </w:t>
      </w:r>
      <w:r w:rsidRPr="00DE269F">
        <w:rPr>
          <w:rFonts w:ascii="Arial" w:hAnsi="Arial" w:cs="Arial"/>
          <w:color w:val="auto"/>
          <w:sz w:val="24"/>
          <w:szCs w:val="24"/>
        </w:rPr>
        <w:t xml:space="preserve">e esteja sempre preocupado em buscar novas formas do saber e do fazer científico ou tecnológico. </w:t>
      </w:r>
    </w:p>
    <w:p w14:paraId="58274DA4" w14:textId="4AB237DB" w:rsidR="005F67E6" w:rsidRPr="00DE269F" w:rsidRDefault="005F67E6" w:rsidP="00E93EBF">
      <w:pPr>
        <w:pStyle w:val="Textodecomentrio"/>
        <w:spacing w:after="0" w:line="360" w:lineRule="auto"/>
        <w:ind w:firstLine="851"/>
        <w:jc w:val="both"/>
        <w:rPr>
          <w:rFonts w:ascii="Arial" w:hAnsi="Arial" w:cs="Arial"/>
          <w:color w:val="auto"/>
          <w:sz w:val="24"/>
          <w:szCs w:val="24"/>
        </w:rPr>
      </w:pPr>
      <w:r w:rsidRPr="00DE269F">
        <w:rPr>
          <w:rFonts w:ascii="Arial" w:hAnsi="Arial" w:cs="Arial"/>
          <w:sz w:val="24"/>
          <w:szCs w:val="24"/>
        </w:rPr>
        <w:t xml:space="preserve">Dentre os perfis definidos pelas Diretrizes Curriculares para os Cursos de Física, o </w:t>
      </w:r>
      <w:r w:rsidRPr="00DE269F">
        <w:rPr>
          <w:rFonts w:ascii="Arial" w:hAnsi="Arial" w:cs="Arial"/>
          <w:color w:val="auto"/>
          <w:sz w:val="24"/>
          <w:szCs w:val="24"/>
        </w:rPr>
        <w:t>Curso Superior de Licenciatura em Física</w:t>
      </w:r>
      <w:r w:rsidRPr="00DE269F">
        <w:rPr>
          <w:rFonts w:ascii="Arial" w:hAnsi="Arial" w:cs="Arial"/>
          <w:sz w:val="24"/>
          <w:szCs w:val="24"/>
        </w:rPr>
        <w:t xml:space="preserve"> forma o físico-educador que, poderá atuar no ensino escolar formal</w:t>
      </w:r>
      <w:r w:rsidR="00C10EE4" w:rsidRPr="00DE269F">
        <w:rPr>
          <w:rFonts w:ascii="Arial" w:hAnsi="Arial" w:cs="Arial"/>
          <w:sz w:val="24"/>
          <w:szCs w:val="24"/>
        </w:rPr>
        <w:t xml:space="preserve"> ou</w:t>
      </w:r>
      <w:r w:rsidR="0014327E">
        <w:rPr>
          <w:rFonts w:ascii="Arial" w:hAnsi="Arial" w:cs="Arial"/>
          <w:sz w:val="24"/>
          <w:szCs w:val="24"/>
        </w:rPr>
        <w:t xml:space="preserve"> </w:t>
      </w:r>
      <w:r w:rsidR="009D6F2C" w:rsidRPr="00DE269F">
        <w:rPr>
          <w:rFonts w:ascii="Arial" w:hAnsi="Arial" w:cs="Arial"/>
          <w:color w:val="auto"/>
          <w:sz w:val="24"/>
          <w:szCs w:val="24"/>
        </w:rPr>
        <w:t>em espaços não-formais de educação</w:t>
      </w:r>
      <w:r w:rsidR="009D6F2C" w:rsidRPr="00DE269F">
        <w:rPr>
          <w:rFonts w:ascii="Arial" w:hAnsi="Arial" w:cs="Arial"/>
          <w:sz w:val="24"/>
          <w:szCs w:val="24"/>
        </w:rPr>
        <w:t xml:space="preserve">, </w:t>
      </w:r>
      <w:r w:rsidRPr="00DE269F">
        <w:rPr>
          <w:rFonts w:ascii="Arial" w:hAnsi="Arial" w:cs="Arial"/>
          <w:sz w:val="24"/>
          <w:szCs w:val="24"/>
        </w:rPr>
        <w:t>com</w:t>
      </w:r>
      <w:r w:rsidR="00937273" w:rsidRPr="00DE269F">
        <w:rPr>
          <w:rFonts w:ascii="Arial" w:hAnsi="Arial" w:cs="Arial"/>
          <w:sz w:val="24"/>
          <w:szCs w:val="24"/>
        </w:rPr>
        <w:t xml:space="preserve"> o</w:t>
      </w:r>
      <w:r w:rsidRPr="00DE269F">
        <w:rPr>
          <w:rFonts w:ascii="Arial" w:hAnsi="Arial" w:cs="Arial"/>
          <w:sz w:val="24"/>
          <w:szCs w:val="24"/>
        </w:rPr>
        <w:t xml:space="preserve"> uso </w:t>
      </w:r>
      <w:r w:rsidR="00937273" w:rsidRPr="00DE269F">
        <w:rPr>
          <w:rFonts w:ascii="Arial" w:hAnsi="Arial" w:cs="Arial"/>
          <w:sz w:val="24"/>
          <w:szCs w:val="24"/>
        </w:rPr>
        <w:t xml:space="preserve">e o desenvolvimento </w:t>
      </w:r>
      <w:r w:rsidRPr="00DE269F">
        <w:rPr>
          <w:rFonts w:ascii="Arial" w:hAnsi="Arial" w:cs="Arial"/>
          <w:sz w:val="24"/>
          <w:szCs w:val="24"/>
        </w:rPr>
        <w:t xml:space="preserve">de recursos </w:t>
      </w:r>
      <w:r w:rsidR="00937273" w:rsidRPr="00DE269F">
        <w:rPr>
          <w:rFonts w:ascii="Arial" w:hAnsi="Arial" w:cs="Arial"/>
          <w:sz w:val="24"/>
          <w:szCs w:val="24"/>
        </w:rPr>
        <w:t>té</w:t>
      </w:r>
      <w:r w:rsidRPr="00DE269F">
        <w:rPr>
          <w:rFonts w:ascii="Arial" w:hAnsi="Arial" w:cs="Arial"/>
          <w:sz w:val="24"/>
          <w:szCs w:val="24"/>
        </w:rPr>
        <w:t>cn</w:t>
      </w:r>
      <w:r w:rsidR="00937273" w:rsidRPr="00DE269F">
        <w:rPr>
          <w:rFonts w:ascii="Arial" w:hAnsi="Arial" w:cs="Arial"/>
          <w:sz w:val="24"/>
          <w:szCs w:val="24"/>
        </w:rPr>
        <w:t>ico-científicos</w:t>
      </w:r>
      <w:r w:rsidRPr="00DE269F">
        <w:rPr>
          <w:rFonts w:ascii="Arial" w:hAnsi="Arial" w:cs="Arial"/>
          <w:sz w:val="24"/>
          <w:szCs w:val="24"/>
        </w:rPr>
        <w:t xml:space="preserve">.  </w:t>
      </w:r>
    </w:p>
    <w:p w14:paraId="76DA78D9" w14:textId="77777777" w:rsidR="00383CDB" w:rsidRPr="00DE269F" w:rsidRDefault="007F0328" w:rsidP="00383CDB">
      <w:pPr>
        <w:pStyle w:val="PargrafodaLista"/>
        <w:autoSpaceDE w:val="0"/>
        <w:spacing w:line="360" w:lineRule="auto"/>
        <w:ind w:left="0" w:firstLine="851"/>
        <w:jc w:val="both"/>
        <w:rPr>
          <w:sz w:val="24"/>
          <w:szCs w:val="24"/>
        </w:rPr>
      </w:pPr>
      <w:r w:rsidRPr="00DE269F">
        <w:rPr>
          <w:sz w:val="24"/>
          <w:szCs w:val="24"/>
        </w:rPr>
        <w:t xml:space="preserve">O licenciado em Física do IFCE, campus Tianguá, </w:t>
      </w:r>
      <w:r w:rsidR="006A17EB" w:rsidRPr="00DE269F">
        <w:rPr>
          <w:sz w:val="24"/>
          <w:szCs w:val="24"/>
        </w:rPr>
        <w:t>necessita de qualificações profissionais básicas comuns, que devem corresponder a</w:t>
      </w:r>
      <w:r w:rsidR="00EF501B" w:rsidRPr="00DE269F">
        <w:rPr>
          <w:sz w:val="24"/>
          <w:szCs w:val="24"/>
        </w:rPr>
        <w:t>os</w:t>
      </w:r>
      <w:r w:rsidR="006A17EB" w:rsidRPr="00DE269F">
        <w:rPr>
          <w:sz w:val="24"/>
          <w:szCs w:val="24"/>
        </w:rPr>
        <w:t xml:space="preserve"> objetivos</w:t>
      </w:r>
      <w:r w:rsidR="00EF501B" w:rsidRPr="00DE269F">
        <w:rPr>
          <w:sz w:val="24"/>
          <w:szCs w:val="24"/>
        </w:rPr>
        <w:t xml:space="preserve"> propostos para sua formação</w:t>
      </w:r>
      <w:r w:rsidR="006A17EB" w:rsidRPr="00DE269F">
        <w:rPr>
          <w:sz w:val="24"/>
          <w:szCs w:val="24"/>
        </w:rPr>
        <w:t xml:space="preserve">, </w:t>
      </w:r>
      <w:r w:rsidRPr="00DE269F">
        <w:rPr>
          <w:sz w:val="24"/>
          <w:szCs w:val="24"/>
        </w:rPr>
        <w:t xml:space="preserve">por meio </w:t>
      </w:r>
      <w:r w:rsidR="006A17EB" w:rsidRPr="00DE269F">
        <w:rPr>
          <w:sz w:val="24"/>
          <w:szCs w:val="24"/>
        </w:rPr>
        <w:t>das</w:t>
      </w:r>
      <w:r w:rsidRPr="00DE269F">
        <w:rPr>
          <w:sz w:val="24"/>
          <w:szCs w:val="24"/>
        </w:rPr>
        <w:t xml:space="preserve"> seguintes</w:t>
      </w:r>
      <w:r w:rsidR="006A17EB" w:rsidRPr="00DE269F">
        <w:rPr>
          <w:sz w:val="24"/>
          <w:szCs w:val="24"/>
        </w:rPr>
        <w:t xml:space="preserve"> competências</w:t>
      </w:r>
      <w:r w:rsidRPr="00DE269F">
        <w:rPr>
          <w:sz w:val="24"/>
          <w:szCs w:val="24"/>
        </w:rPr>
        <w:t>:</w:t>
      </w:r>
    </w:p>
    <w:p w14:paraId="365B08BB" w14:textId="77777777" w:rsidR="00383CDB" w:rsidRPr="00DE269F" w:rsidRDefault="006A17EB" w:rsidP="00383CDB">
      <w:pPr>
        <w:pStyle w:val="PargrafodaLista"/>
        <w:autoSpaceDE w:val="0"/>
        <w:spacing w:line="360" w:lineRule="auto"/>
        <w:ind w:left="0" w:firstLine="851"/>
        <w:jc w:val="both"/>
        <w:rPr>
          <w:sz w:val="24"/>
          <w:szCs w:val="24"/>
        </w:rPr>
      </w:pPr>
      <w:r w:rsidRPr="00DE269F">
        <w:rPr>
          <w:sz w:val="24"/>
          <w:szCs w:val="24"/>
        </w:rPr>
        <w:t xml:space="preserve">1. Dominar princípios gerais e fundamentos da Física, estando familiarizado com suas áreas clássicas e modernas; </w:t>
      </w:r>
    </w:p>
    <w:p w14:paraId="5D6AB6FD" w14:textId="77777777" w:rsidR="00383CDB" w:rsidRPr="00DE269F" w:rsidRDefault="006A17EB" w:rsidP="00383CDB">
      <w:pPr>
        <w:pStyle w:val="PargrafodaLista"/>
        <w:autoSpaceDE w:val="0"/>
        <w:spacing w:line="360" w:lineRule="auto"/>
        <w:ind w:left="0" w:firstLine="851"/>
        <w:jc w:val="both"/>
        <w:rPr>
          <w:sz w:val="24"/>
          <w:szCs w:val="24"/>
        </w:rPr>
      </w:pPr>
      <w:r w:rsidRPr="00DE269F">
        <w:rPr>
          <w:sz w:val="24"/>
          <w:szCs w:val="24"/>
        </w:rPr>
        <w:t xml:space="preserve">2. descrever e explicar fenômenos naturais, processos e equipamentos tecnológicos em termos de conceitos, teorias e princípios físicos gerais; </w:t>
      </w:r>
    </w:p>
    <w:p w14:paraId="61FAE592" w14:textId="77777777" w:rsidR="00383CDB" w:rsidRPr="00DE269F" w:rsidRDefault="006A17EB" w:rsidP="00383CDB">
      <w:pPr>
        <w:pStyle w:val="PargrafodaLista"/>
        <w:autoSpaceDE w:val="0"/>
        <w:spacing w:line="360" w:lineRule="auto"/>
        <w:ind w:left="0" w:firstLine="851"/>
        <w:jc w:val="both"/>
        <w:rPr>
          <w:sz w:val="24"/>
          <w:szCs w:val="24"/>
        </w:rPr>
      </w:pPr>
      <w:r w:rsidRPr="00DE269F">
        <w:rPr>
          <w:sz w:val="24"/>
          <w:szCs w:val="24"/>
        </w:rPr>
        <w:t xml:space="preserve">3. diagnosticar, formular e encaminhar a solução de problemas físicos, experimentais ou teóricos, práticos ou abstratos, fazendo uso dos instrumentos laboratoriais ou matemáticos apropriados; </w:t>
      </w:r>
    </w:p>
    <w:p w14:paraId="7145EDD3" w14:textId="77777777" w:rsidR="00383CDB" w:rsidRPr="00DE269F" w:rsidRDefault="006A17EB" w:rsidP="00383CDB">
      <w:pPr>
        <w:pStyle w:val="PargrafodaLista"/>
        <w:autoSpaceDE w:val="0"/>
        <w:spacing w:line="360" w:lineRule="auto"/>
        <w:ind w:left="0" w:firstLine="851"/>
        <w:jc w:val="both"/>
        <w:rPr>
          <w:sz w:val="24"/>
          <w:szCs w:val="24"/>
        </w:rPr>
      </w:pPr>
      <w:r w:rsidRPr="00DE269F">
        <w:rPr>
          <w:sz w:val="24"/>
          <w:szCs w:val="24"/>
        </w:rPr>
        <w:t xml:space="preserve">4. manter atualizada sua cultura científica geral e sua cultura técnica profissional específica; </w:t>
      </w:r>
    </w:p>
    <w:p w14:paraId="22C1A50D" w14:textId="77777777" w:rsidR="00383CDB" w:rsidRPr="00DE269F" w:rsidRDefault="006A17EB" w:rsidP="00383CDB">
      <w:pPr>
        <w:pStyle w:val="PargrafodaLista"/>
        <w:autoSpaceDE w:val="0"/>
        <w:spacing w:line="360" w:lineRule="auto"/>
        <w:ind w:left="0" w:firstLine="851"/>
        <w:jc w:val="both"/>
        <w:rPr>
          <w:sz w:val="24"/>
          <w:szCs w:val="24"/>
        </w:rPr>
      </w:pPr>
      <w:r w:rsidRPr="00DE269F">
        <w:rPr>
          <w:sz w:val="24"/>
          <w:szCs w:val="24"/>
        </w:rPr>
        <w:t>5. desenvolver uma ética de atuaç</w:t>
      </w:r>
      <w:r w:rsidR="00394752" w:rsidRPr="00DE269F">
        <w:rPr>
          <w:sz w:val="24"/>
          <w:szCs w:val="24"/>
        </w:rPr>
        <w:t>ão profissional e a consequ</w:t>
      </w:r>
      <w:r w:rsidRPr="00DE269F">
        <w:rPr>
          <w:sz w:val="24"/>
          <w:szCs w:val="24"/>
        </w:rPr>
        <w:t xml:space="preserve">ente responsabilidade social, compreendendo a Ciência como conhecimento histórico, desenvolvido em diferentes contextos sócio-políticos, culturais e econômicos. </w:t>
      </w:r>
    </w:p>
    <w:p w14:paraId="79E59EB0" w14:textId="77777777" w:rsidR="00383CDB" w:rsidRPr="00DE269F" w:rsidRDefault="006A17EB" w:rsidP="00383CDB">
      <w:pPr>
        <w:pStyle w:val="PargrafodaLista"/>
        <w:autoSpaceDE w:val="0"/>
        <w:spacing w:line="360" w:lineRule="auto"/>
        <w:ind w:left="0" w:firstLine="851"/>
        <w:jc w:val="both"/>
        <w:rPr>
          <w:sz w:val="24"/>
          <w:szCs w:val="24"/>
        </w:rPr>
      </w:pPr>
      <w:r w:rsidRPr="00DE269F">
        <w:rPr>
          <w:sz w:val="24"/>
          <w:szCs w:val="24"/>
        </w:rPr>
        <w:t>O desenvolvimento d</w:t>
      </w:r>
      <w:r w:rsidR="00394752" w:rsidRPr="00DE269F">
        <w:rPr>
          <w:sz w:val="24"/>
          <w:szCs w:val="24"/>
        </w:rPr>
        <w:t>ess</w:t>
      </w:r>
      <w:r w:rsidRPr="00DE269F">
        <w:rPr>
          <w:sz w:val="24"/>
          <w:szCs w:val="24"/>
        </w:rPr>
        <w:t>as competências está associado à aquis</w:t>
      </w:r>
      <w:r w:rsidR="00394752" w:rsidRPr="00DE269F">
        <w:rPr>
          <w:sz w:val="24"/>
          <w:szCs w:val="24"/>
        </w:rPr>
        <w:t>ição de determinadas</w:t>
      </w:r>
      <w:r w:rsidRPr="00DE269F">
        <w:rPr>
          <w:sz w:val="24"/>
          <w:szCs w:val="24"/>
        </w:rPr>
        <w:t xml:space="preserve"> habilidades </w:t>
      </w:r>
      <w:r w:rsidR="00394752" w:rsidRPr="00DE269F">
        <w:rPr>
          <w:sz w:val="24"/>
          <w:szCs w:val="24"/>
        </w:rPr>
        <w:t>básicas</w:t>
      </w:r>
      <w:r w:rsidRPr="00DE269F">
        <w:rPr>
          <w:sz w:val="24"/>
          <w:szCs w:val="24"/>
        </w:rPr>
        <w:t xml:space="preserve"> que são as apresentadas a seguir: </w:t>
      </w:r>
    </w:p>
    <w:p w14:paraId="7905C443" w14:textId="77777777" w:rsidR="00383CDB" w:rsidRPr="00DE269F" w:rsidRDefault="006A17EB" w:rsidP="00383CDB">
      <w:pPr>
        <w:pStyle w:val="PargrafodaLista"/>
        <w:autoSpaceDE w:val="0"/>
        <w:spacing w:line="360" w:lineRule="auto"/>
        <w:ind w:left="0" w:firstLine="851"/>
        <w:jc w:val="both"/>
        <w:rPr>
          <w:sz w:val="24"/>
          <w:szCs w:val="24"/>
        </w:rPr>
      </w:pPr>
      <w:r w:rsidRPr="00DE269F">
        <w:rPr>
          <w:sz w:val="24"/>
          <w:szCs w:val="24"/>
        </w:rPr>
        <w:lastRenderedPageBreak/>
        <w:t xml:space="preserve">1. Utilizar a matemática como uma linguagem para a expressão dos fenômenos naturais; </w:t>
      </w:r>
    </w:p>
    <w:p w14:paraId="6D474821" w14:textId="77777777" w:rsidR="00383CDB" w:rsidRPr="00DE269F" w:rsidRDefault="006A17EB" w:rsidP="00383CDB">
      <w:pPr>
        <w:pStyle w:val="PargrafodaLista"/>
        <w:autoSpaceDE w:val="0"/>
        <w:spacing w:line="360" w:lineRule="auto"/>
        <w:ind w:left="0" w:firstLine="851"/>
        <w:jc w:val="both"/>
        <w:rPr>
          <w:sz w:val="24"/>
          <w:szCs w:val="24"/>
        </w:rPr>
      </w:pPr>
      <w:r w:rsidRPr="00DE269F">
        <w:rPr>
          <w:sz w:val="24"/>
          <w:szCs w:val="24"/>
        </w:rPr>
        <w:t xml:space="preserve">2. resolver problemas experimentais, desde seu reconhecimento e a realização de medições, até à análise de resultados; </w:t>
      </w:r>
    </w:p>
    <w:p w14:paraId="62A71BB0" w14:textId="77777777" w:rsidR="00383CDB" w:rsidRPr="00DE269F" w:rsidRDefault="006A17EB" w:rsidP="00383CDB">
      <w:pPr>
        <w:pStyle w:val="PargrafodaLista"/>
        <w:autoSpaceDE w:val="0"/>
        <w:spacing w:line="360" w:lineRule="auto"/>
        <w:ind w:left="0" w:firstLine="851"/>
        <w:jc w:val="both"/>
        <w:rPr>
          <w:sz w:val="24"/>
          <w:szCs w:val="24"/>
        </w:rPr>
      </w:pPr>
      <w:r w:rsidRPr="00DE269F">
        <w:rPr>
          <w:sz w:val="24"/>
          <w:szCs w:val="24"/>
        </w:rPr>
        <w:t xml:space="preserve">3. propor, elaborar e utilizar modelos físicos, reconhecendo seus domínios de validade; </w:t>
      </w:r>
    </w:p>
    <w:p w14:paraId="3FDE18F6" w14:textId="77777777" w:rsidR="00383CDB" w:rsidRPr="00DE269F" w:rsidRDefault="006A17EB" w:rsidP="00383CDB">
      <w:pPr>
        <w:pStyle w:val="PargrafodaLista"/>
        <w:autoSpaceDE w:val="0"/>
        <w:spacing w:line="360" w:lineRule="auto"/>
        <w:ind w:left="0" w:firstLine="851"/>
        <w:jc w:val="both"/>
        <w:rPr>
          <w:sz w:val="24"/>
          <w:szCs w:val="24"/>
        </w:rPr>
      </w:pPr>
      <w:r w:rsidRPr="00DE269F">
        <w:rPr>
          <w:sz w:val="24"/>
          <w:szCs w:val="24"/>
        </w:rPr>
        <w:t xml:space="preserve">4. concentrar esforços e persistir na busca de soluções para problemas de solução elaborada e demorada; </w:t>
      </w:r>
    </w:p>
    <w:p w14:paraId="46707008" w14:textId="77777777" w:rsidR="00383CDB" w:rsidRPr="00DE269F" w:rsidRDefault="006A17EB" w:rsidP="00383CDB">
      <w:pPr>
        <w:pStyle w:val="PargrafodaLista"/>
        <w:autoSpaceDE w:val="0"/>
        <w:spacing w:line="360" w:lineRule="auto"/>
        <w:ind w:left="0" w:firstLine="851"/>
        <w:jc w:val="both"/>
        <w:rPr>
          <w:sz w:val="24"/>
          <w:szCs w:val="24"/>
        </w:rPr>
      </w:pPr>
      <w:r w:rsidRPr="00DE269F">
        <w:rPr>
          <w:sz w:val="24"/>
          <w:szCs w:val="24"/>
        </w:rPr>
        <w:t xml:space="preserve">5. utilizar a linguagem científica na expressão de conceitos físicos, na descrição de procedimentos de trabalhos científicos e na divulgação de seus resultados; </w:t>
      </w:r>
    </w:p>
    <w:p w14:paraId="6286B480" w14:textId="77777777" w:rsidR="00383CDB" w:rsidRPr="00DE269F" w:rsidRDefault="006A17EB" w:rsidP="00383CDB">
      <w:pPr>
        <w:pStyle w:val="PargrafodaLista"/>
        <w:autoSpaceDE w:val="0"/>
        <w:spacing w:line="360" w:lineRule="auto"/>
        <w:ind w:left="0" w:firstLine="851"/>
        <w:jc w:val="both"/>
        <w:rPr>
          <w:sz w:val="24"/>
          <w:szCs w:val="24"/>
        </w:rPr>
      </w:pPr>
      <w:r w:rsidRPr="00DE269F">
        <w:rPr>
          <w:sz w:val="24"/>
          <w:szCs w:val="24"/>
        </w:rPr>
        <w:t xml:space="preserve">6. utilizar os diversos recursos da informática, dispondo de noções de linguagem computacional; </w:t>
      </w:r>
    </w:p>
    <w:p w14:paraId="64C78B48" w14:textId="77777777" w:rsidR="00383CDB" w:rsidRPr="00DE269F" w:rsidRDefault="006A17EB" w:rsidP="00383CDB">
      <w:pPr>
        <w:pStyle w:val="PargrafodaLista"/>
        <w:autoSpaceDE w:val="0"/>
        <w:spacing w:line="360" w:lineRule="auto"/>
        <w:ind w:left="0" w:firstLine="851"/>
        <w:jc w:val="both"/>
        <w:rPr>
          <w:sz w:val="24"/>
          <w:szCs w:val="24"/>
        </w:rPr>
      </w:pPr>
      <w:r w:rsidRPr="00DE269F">
        <w:rPr>
          <w:sz w:val="24"/>
          <w:szCs w:val="24"/>
        </w:rPr>
        <w:t xml:space="preserve">7. conhecer e absorver novas técnicas, métodos ou uso de instrumentos, seja em medições, seja em análise de dados (teóricos ou experimentais); </w:t>
      </w:r>
    </w:p>
    <w:p w14:paraId="563741DD" w14:textId="77777777" w:rsidR="00383CDB" w:rsidRPr="00DE269F" w:rsidRDefault="006A17EB" w:rsidP="00383CDB">
      <w:pPr>
        <w:pStyle w:val="PargrafodaLista"/>
        <w:autoSpaceDE w:val="0"/>
        <w:spacing w:line="360" w:lineRule="auto"/>
        <w:ind w:left="0" w:firstLine="851"/>
        <w:jc w:val="both"/>
        <w:rPr>
          <w:sz w:val="24"/>
          <w:szCs w:val="24"/>
        </w:rPr>
      </w:pPr>
      <w:r w:rsidRPr="00DE269F">
        <w:rPr>
          <w:sz w:val="24"/>
          <w:szCs w:val="24"/>
        </w:rPr>
        <w:t xml:space="preserve">8. reconhecer as relações do desenvolvimento da Física com outras áreas do saber, tecnologias e instâncias sociais, especialmente contemporâneas; </w:t>
      </w:r>
    </w:p>
    <w:p w14:paraId="20E6AD07" w14:textId="77777777" w:rsidR="004F6841" w:rsidRPr="00DE269F" w:rsidRDefault="006A17EB" w:rsidP="00383CDB">
      <w:pPr>
        <w:pStyle w:val="PargrafodaLista"/>
        <w:autoSpaceDE w:val="0"/>
        <w:spacing w:line="360" w:lineRule="auto"/>
        <w:ind w:left="0" w:firstLine="851"/>
        <w:jc w:val="both"/>
        <w:rPr>
          <w:sz w:val="24"/>
          <w:szCs w:val="24"/>
        </w:rPr>
      </w:pPr>
      <w:r w:rsidRPr="00DE269F">
        <w:rPr>
          <w:sz w:val="24"/>
          <w:szCs w:val="24"/>
        </w:rPr>
        <w:t>9. apresentar resultados científicos em distintas formas de expressão, tais como relatórios, trabalhos para pub</w:t>
      </w:r>
      <w:r w:rsidR="004F6841" w:rsidRPr="00DE269F">
        <w:rPr>
          <w:sz w:val="24"/>
          <w:szCs w:val="24"/>
        </w:rPr>
        <w:t>licação, seminários e palestras;</w:t>
      </w:r>
    </w:p>
    <w:p w14:paraId="4C88B50B" w14:textId="77777777" w:rsidR="00875A8D" w:rsidRPr="00DE269F" w:rsidRDefault="004F6841" w:rsidP="004F6841">
      <w:pPr>
        <w:pStyle w:val="PargrafodaLista"/>
        <w:autoSpaceDE w:val="0"/>
        <w:spacing w:line="360" w:lineRule="auto"/>
        <w:ind w:left="0" w:firstLine="851"/>
        <w:jc w:val="both"/>
        <w:rPr>
          <w:sz w:val="24"/>
          <w:szCs w:val="24"/>
        </w:rPr>
      </w:pPr>
      <w:r w:rsidRPr="00DE269F">
        <w:rPr>
          <w:sz w:val="24"/>
          <w:szCs w:val="24"/>
        </w:rPr>
        <w:t>10. planeja</w:t>
      </w:r>
      <w:r w:rsidR="00AA3CC7" w:rsidRPr="00DE269F">
        <w:rPr>
          <w:sz w:val="24"/>
          <w:szCs w:val="24"/>
        </w:rPr>
        <w:t xml:space="preserve">r </w:t>
      </w:r>
      <w:r w:rsidRPr="00DE269F">
        <w:rPr>
          <w:sz w:val="24"/>
          <w:szCs w:val="24"/>
        </w:rPr>
        <w:t>diferentes experiências didáticas em Física, reconhecendo os elementos relevantes às estratégias adequadas;</w:t>
      </w:r>
    </w:p>
    <w:p w14:paraId="3396361F" w14:textId="77777777" w:rsidR="00383CDB" w:rsidRPr="00DE269F" w:rsidRDefault="00875A8D" w:rsidP="00383CDB">
      <w:pPr>
        <w:pStyle w:val="PargrafodaLista"/>
        <w:autoSpaceDE w:val="0"/>
        <w:spacing w:line="360" w:lineRule="auto"/>
        <w:ind w:left="0" w:firstLine="851"/>
        <w:jc w:val="both"/>
        <w:rPr>
          <w:sz w:val="24"/>
          <w:szCs w:val="24"/>
        </w:rPr>
      </w:pPr>
      <w:r w:rsidRPr="00DE269F">
        <w:rPr>
          <w:sz w:val="24"/>
          <w:szCs w:val="24"/>
        </w:rPr>
        <w:t>11. elaborar ou adaptar materiais didáticos de diferentes naturezas, identificando seus objetivos formativos, de aprendizagem e educacionais.</w:t>
      </w:r>
    </w:p>
    <w:p w14:paraId="24A715E9" w14:textId="77777777" w:rsidR="0091326B" w:rsidRPr="00DE269F" w:rsidRDefault="0091326B" w:rsidP="00383CDB">
      <w:pPr>
        <w:pStyle w:val="PargrafodaLista"/>
        <w:autoSpaceDE w:val="0"/>
        <w:spacing w:line="360" w:lineRule="auto"/>
        <w:ind w:left="0" w:firstLine="851"/>
        <w:jc w:val="both"/>
        <w:rPr>
          <w:sz w:val="24"/>
          <w:szCs w:val="24"/>
        </w:rPr>
      </w:pPr>
    </w:p>
    <w:p w14:paraId="39004C88" w14:textId="77777777" w:rsidR="007C6C13" w:rsidRPr="00DE269F" w:rsidRDefault="00E72B3B" w:rsidP="000C0C69">
      <w:pPr>
        <w:pStyle w:val="PargrafodaLista"/>
        <w:spacing w:line="360" w:lineRule="auto"/>
        <w:ind w:hanging="720"/>
        <w:jc w:val="both"/>
        <w:rPr>
          <w:b/>
          <w:sz w:val="24"/>
          <w:szCs w:val="24"/>
        </w:rPr>
      </w:pPr>
      <w:r w:rsidRPr="00DE269F">
        <w:rPr>
          <w:rFonts w:eastAsia="Times New Roman"/>
          <w:b/>
          <w:sz w:val="24"/>
          <w:szCs w:val="24"/>
        </w:rPr>
        <w:t>METODOLOGIA</w:t>
      </w:r>
    </w:p>
    <w:p w14:paraId="5B84E2C8" w14:textId="77777777" w:rsidR="00F410F1" w:rsidRPr="00DE269F" w:rsidRDefault="00F410F1" w:rsidP="000C0C69">
      <w:pPr>
        <w:pStyle w:val="PargrafodaLista"/>
        <w:spacing w:line="360" w:lineRule="auto"/>
        <w:ind w:left="840"/>
        <w:jc w:val="both"/>
        <w:rPr>
          <w:sz w:val="24"/>
          <w:szCs w:val="24"/>
        </w:rPr>
      </w:pPr>
    </w:p>
    <w:p w14:paraId="13FD09A5" w14:textId="25B70D40" w:rsidR="5E738DF1" w:rsidRPr="00DE269F" w:rsidRDefault="787388B4" w:rsidP="000C0C69">
      <w:pPr>
        <w:spacing w:after="0" w:line="360" w:lineRule="auto"/>
        <w:ind w:firstLine="1134"/>
        <w:jc w:val="both"/>
        <w:rPr>
          <w:rFonts w:ascii="Arial" w:hAnsi="Arial" w:cs="Arial"/>
          <w:sz w:val="24"/>
          <w:szCs w:val="24"/>
        </w:rPr>
      </w:pPr>
      <w:r w:rsidRPr="00DE269F">
        <w:rPr>
          <w:rFonts w:ascii="Arial" w:eastAsia="Arial" w:hAnsi="Arial" w:cs="Arial"/>
          <w:sz w:val="24"/>
          <w:szCs w:val="24"/>
        </w:rPr>
        <w:t>A metodologia é concebida como um conjunto de procedimentos empregados  para  atingir  os objetivos  propostos  para  a  integração  dos conhecimentos  e  capacidades,  assegurando  uma  formação integral   dos futuros   docentes.</w:t>
      </w:r>
      <w:r w:rsidR="009578AA">
        <w:rPr>
          <w:rFonts w:ascii="Arial" w:eastAsia="Arial" w:hAnsi="Arial" w:cs="Arial"/>
          <w:sz w:val="24"/>
          <w:szCs w:val="24"/>
        </w:rPr>
        <w:t xml:space="preserve"> </w:t>
      </w:r>
      <w:r w:rsidRPr="00DE269F">
        <w:rPr>
          <w:rFonts w:ascii="Arial" w:eastAsia="Arial" w:hAnsi="Arial" w:cs="Arial"/>
          <w:sz w:val="24"/>
          <w:szCs w:val="24"/>
        </w:rPr>
        <w:t xml:space="preserve">Para a sua concretude, é recomendado considerar algumas </w:t>
      </w:r>
      <w:r w:rsidRPr="00DE269F">
        <w:rPr>
          <w:rFonts w:ascii="Arial" w:eastAsia="Arial" w:hAnsi="Arial" w:cs="Arial"/>
          <w:sz w:val="24"/>
          <w:szCs w:val="24"/>
        </w:rPr>
        <w:lastRenderedPageBreak/>
        <w:t>particularidades dos alunos, seus interesses, condições de vida e de trabalho, bem  como  os  seus conhecimentos prévios, orientando-os na (re)construção dos conhecimentos escolares.</w:t>
      </w:r>
    </w:p>
    <w:p w14:paraId="6D67C380" w14:textId="77777777" w:rsidR="5E738DF1" w:rsidRPr="00DE269F" w:rsidRDefault="787388B4" w:rsidP="000C0C69">
      <w:pPr>
        <w:spacing w:after="0" w:line="360" w:lineRule="auto"/>
        <w:ind w:firstLine="1134"/>
        <w:jc w:val="both"/>
        <w:rPr>
          <w:rFonts w:ascii="Arial" w:hAnsi="Arial" w:cs="Arial"/>
          <w:sz w:val="24"/>
          <w:szCs w:val="24"/>
        </w:rPr>
      </w:pPr>
      <w:r w:rsidRPr="00DE269F">
        <w:rPr>
          <w:rFonts w:ascii="Arial" w:eastAsia="Arial" w:hAnsi="Arial" w:cs="Arial"/>
          <w:sz w:val="24"/>
          <w:szCs w:val="24"/>
        </w:rPr>
        <w:t>Para formar esse novo professor é necessário, além do domínio dos conteúdos específicos, outros conhecimentos, habilidades e competências, bem como a compreensão de diferentes dimensões da profissão docente. É de acordo com a base comum nacional, que orienta a organização dos cursos de formação de professores em nível superior, que a metodologia de ensino empregada durante o andamento do curso, deve garantir as recomendações postas nas diretrizes, tais como:</w:t>
      </w:r>
    </w:p>
    <w:p w14:paraId="40C3E70F" w14:textId="77777777" w:rsidR="5E738DF1" w:rsidRPr="00DE269F" w:rsidRDefault="787388B4" w:rsidP="000C0C69">
      <w:pPr>
        <w:pStyle w:val="PargrafodaLista"/>
        <w:numPr>
          <w:ilvl w:val="0"/>
          <w:numId w:val="1"/>
        </w:numPr>
        <w:spacing w:line="360" w:lineRule="auto"/>
        <w:jc w:val="both"/>
        <w:rPr>
          <w:rFonts w:eastAsia="Calibri"/>
          <w:color w:val="000000" w:themeColor="text1"/>
          <w:sz w:val="24"/>
          <w:szCs w:val="24"/>
        </w:rPr>
      </w:pPr>
      <w:r w:rsidRPr="00DE269F">
        <w:rPr>
          <w:sz w:val="24"/>
          <w:szCs w:val="24"/>
        </w:rPr>
        <w:t xml:space="preserve">O rígido cumprimento da matriz curricular através de aulas expositivas do conteúdo teórico, prático e pedagógico garantindo uma sólida formação teórica e interdisciplinar. </w:t>
      </w:r>
    </w:p>
    <w:p w14:paraId="3683F11C" w14:textId="77777777" w:rsidR="5E738DF1" w:rsidRPr="00DE269F" w:rsidRDefault="787388B4" w:rsidP="000C0C69">
      <w:pPr>
        <w:pStyle w:val="PargrafodaLista"/>
        <w:numPr>
          <w:ilvl w:val="0"/>
          <w:numId w:val="1"/>
        </w:numPr>
        <w:spacing w:line="360" w:lineRule="auto"/>
        <w:jc w:val="both"/>
        <w:rPr>
          <w:rFonts w:eastAsia="Calibri"/>
          <w:color w:val="000000" w:themeColor="text1"/>
          <w:sz w:val="24"/>
          <w:szCs w:val="24"/>
        </w:rPr>
      </w:pPr>
      <w:r w:rsidRPr="00DE269F">
        <w:rPr>
          <w:sz w:val="24"/>
          <w:szCs w:val="24"/>
        </w:rPr>
        <w:t>Garantir a inserção dos estudantes do curso nas instituições de educação básica da rede pública de ensino, espaço privilegiado da práxis docente, onde o aluno é inserido no seu futuro ambiente de trabalho de forma supervisionada por intermédio das disciplinas de estágio, onde buscará entender de forma crítica o funcionamento do sistema educacional.  Desta forma, almeja-se inserir o licenciando no contexto educacional da região onde serão desenvolvidas suas atividades.</w:t>
      </w:r>
    </w:p>
    <w:p w14:paraId="7EC57DA9" w14:textId="77777777" w:rsidR="5E738DF1" w:rsidRPr="00DE269F" w:rsidRDefault="787388B4" w:rsidP="000C0C69">
      <w:pPr>
        <w:pStyle w:val="PargrafodaLista"/>
        <w:numPr>
          <w:ilvl w:val="0"/>
          <w:numId w:val="1"/>
        </w:numPr>
        <w:spacing w:line="360" w:lineRule="auto"/>
        <w:jc w:val="both"/>
        <w:rPr>
          <w:rFonts w:eastAsia="Calibri"/>
          <w:color w:val="000000" w:themeColor="text1"/>
          <w:sz w:val="24"/>
          <w:szCs w:val="24"/>
        </w:rPr>
      </w:pPr>
      <w:r w:rsidRPr="00DE269F">
        <w:rPr>
          <w:sz w:val="24"/>
          <w:szCs w:val="24"/>
        </w:rPr>
        <w:t>Incentivar a prática da pesquisa como um princípio educativo, através do incentivo a participação de eventos concernentes as suas atividades de docência, que possibilite uma contextualização com as disciplinas teóricas voltadas a formação de um pesquisador.</w:t>
      </w:r>
    </w:p>
    <w:p w14:paraId="7972A8F6" w14:textId="77777777" w:rsidR="5E738DF1" w:rsidRPr="00DE269F" w:rsidRDefault="787388B4" w:rsidP="000C0C69">
      <w:pPr>
        <w:pStyle w:val="PargrafodaLista"/>
        <w:numPr>
          <w:ilvl w:val="0"/>
          <w:numId w:val="1"/>
        </w:numPr>
        <w:spacing w:line="360" w:lineRule="auto"/>
        <w:jc w:val="both"/>
        <w:rPr>
          <w:rFonts w:eastAsia="Calibri"/>
          <w:color w:val="000000" w:themeColor="text1"/>
          <w:sz w:val="24"/>
          <w:szCs w:val="24"/>
        </w:rPr>
      </w:pPr>
      <w:r w:rsidRPr="00DE269F">
        <w:rPr>
          <w:sz w:val="24"/>
          <w:szCs w:val="24"/>
        </w:rPr>
        <w:t>Propiciar uma assistência estudantil para que garanta um atendimento especializado aos alunos com necessidades específicas: tradução e interpretação em Libras, descrição, materiais didáticos especializados, dentre outros.</w:t>
      </w:r>
    </w:p>
    <w:p w14:paraId="3EC8ED36" w14:textId="77777777" w:rsidR="5E738DF1" w:rsidRPr="00DE269F" w:rsidRDefault="787388B4" w:rsidP="000C0C69">
      <w:pPr>
        <w:pStyle w:val="PargrafodaLista"/>
        <w:numPr>
          <w:ilvl w:val="0"/>
          <w:numId w:val="1"/>
        </w:numPr>
        <w:spacing w:line="360" w:lineRule="auto"/>
        <w:jc w:val="both"/>
        <w:rPr>
          <w:rFonts w:eastAsia="Calibri"/>
          <w:color w:val="000000" w:themeColor="text1"/>
          <w:sz w:val="24"/>
          <w:szCs w:val="24"/>
        </w:rPr>
      </w:pPr>
      <w:r w:rsidRPr="00DE269F">
        <w:rPr>
          <w:sz w:val="24"/>
          <w:szCs w:val="24"/>
        </w:rPr>
        <w:t xml:space="preserve">Utilizar recursos tecnológicos para subsidiar as atividades pedagógicas do curso e, ao mesmo tempo, preparar os alunos para utilização destes recursos </w:t>
      </w:r>
      <w:r w:rsidRPr="00DE269F">
        <w:rPr>
          <w:sz w:val="24"/>
          <w:szCs w:val="24"/>
        </w:rPr>
        <w:lastRenderedPageBreak/>
        <w:t>em sua prática como professores. A correta utilização dos laboratórios de informática e demais recursos no trabalho docente visa contribuir como atividade prática das disciplinas voltadas a disseminação do uso das TDIC (Tecnologias Digitais da Informação e Comunicação).</w:t>
      </w:r>
    </w:p>
    <w:p w14:paraId="3D411698" w14:textId="77777777" w:rsidR="5E738DF1" w:rsidRPr="00DE269F" w:rsidRDefault="787388B4" w:rsidP="000C0C69">
      <w:pPr>
        <w:pStyle w:val="PargrafodaLista"/>
        <w:numPr>
          <w:ilvl w:val="0"/>
          <w:numId w:val="1"/>
        </w:numPr>
        <w:spacing w:line="360" w:lineRule="auto"/>
        <w:jc w:val="both"/>
        <w:rPr>
          <w:rFonts w:eastAsia="Calibri"/>
          <w:color w:val="000000" w:themeColor="text1"/>
          <w:sz w:val="24"/>
          <w:szCs w:val="24"/>
        </w:rPr>
      </w:pPr>
      <w:r w:rsidRPr="00DE269F">
        <w:rPr>
          <w:sz w:val="24"/>
          <w:szCs w:val="24"/>
        </w:rPr>
        <w:t>Promover estratégias de apoio e acompanhamento aos discentes através de tutorias, monitorias e cursos de nivelamento disponibilizados e divulgados em editais periódicos.</w:t>
      </w:r>
    </w:p>
    <w:p w14:paraId="050CA73B" w14:textId="77777777" w:rsidR="5E738DF1" w:rsidRPr="00DE269F" w:rsidRDefault="787388B4" w:rsidP="000C0C69">
      <w:pPr>
        <w:pStyle w:val="PargrafodaLista"/>
        <w:numPr>
          <w:ilvl w:val="0"/>
          <w:numId w:val="1"/>
        </w:numPr>
        <w:spacing w:line="360" w:lineRule="auto"/>
        <w:jc w:val="both"/>
        <w:rPr>
          <w:rFonts w:eastAsia="Calibri"/>
          <w:color w:val="000000" w:themeColor="text1"/>
          <w:sz w:val="24"/>
          <w:szCs w:val="24"/>
        </w:rPr>
      </w:pPr>
      <w:r w:rsidRPr="00DE269F">
        <w:rPr>
          <w:sz w:val="24"/>
          <w:szCs w:val="24"/>
        </w:rPr>
        <w:t>Despertar através de palestras periódicas, na participação de projetos e durante todo curso, o interesse dos alunos relativo às questões socioambientais, éticas, estéticas e relativas à diversidade étnico-racial, de gênero, sexual, religiosa, de faixa geracional e sociocultural como princípios de equidade.</w:t>
      </w:r>
    </w:p>
    <w:p w14:paraId="51782606" w14:textId="77777777" w:rsidR="00133066" w:rsidRPr="00DE269F" w:rsidRDefault="00133066" w:rsidP="000C0C69">
      <w:pPr>
        <w:pStyle w:val="PargrafodaLista"/>
        <w:spacing w:line="360" w:lineRule="auto"/>
        <w:jc w:val="both"/>
        <w:rPr>
          <w:rFonts w:eastAsia="Calibri"/>
          <w:color w:val="000000" w:themeColor="text1"/>
          <w:sz w:val="24"/>
          <w:szCs w:val="24"/>
        </w:rPr>
      </w:pPr>
    </w:p>
    <w:p w14:paraId="095798BD" w14:textId="77777777" w:rsidR="00B93C7D" w:rsidRPr="00DE269F" w:rsidRDefault="00B93C7D" w:rsidP="000C0C69">
      <w:pPr>
        <w:spacing w:after="0" w:line="360" w:lineRule="auto"/>
        <w:jc w:val="both"/>
        <w:rPr>
          <w:rFonts w:ascii="Arial" w:eastAsia="Times New Roman" w:hAnsi="Arial" w:cs="Arial"/>
          <w:b/>
          <w:sz w:val="24"/>
          <w:szCs w:val="24"/>
        </w:rPr>
      </w:pPr>
      <w:r w:rsidRPr="00DE269F">
        <w:rPr>
          <w:rFonts w:ascii="Arial" w:eastAsia="Times New Roman" w:hAnsi="Arial" w:cs="Arial"/>
          <w:b/>
          <w:sz w:val="24"/>
          <w:szCs w:val="24"/>
        </w:rPr>
        <w:t>ESTRUTURA CURRICULAR</w:t>
      </w:r>
    </w:p>
    <w:p w14:paraId="008B3500" w14:textId="77777777" w:rsidR="001A444A" w:rsidRPr="00DE269F" w:rsidRDefault="001A444A" w:rsidP="00B93C7D">
      <w:pPr>
        <w:pStyle w:val="Textodecomentrio"/>
        <w:rPr>
          <w:rFonts w:ascii="Arial" w:eastAsia="Times New Roman" w:hAnsi="Arial" w:cs="Arial"/>
          <w:b/>
          <w:sz w:val="24"/>
          <w:szCs w:val="24"/>
        </w:rPr>
      </w:pPr>
    </w:p>
    <w:p w14:paraId="777CE629" w14:textId="77777777" w:rsidR="00B93C7D" w:rsidRPr="00DE269F" w:rsidRDefault="00B93C7D" w:rsidP="00B93C7D">
      <w:pPr>
        <w:pStyle w:val="Textodecomentrio"/>
        <w:rPr>
          <w:rFonts w:ascii="Arial" w:hAnsi="Arial" w:cs="Arial"/>
          <w:sz w:val="24"/>
          <w:szCs w:val="24"/>
        </w:rPr>
      </w:pPr>
      <w:r w:rsidRPr="00DE269F">
        <w:rPr>
          <w:rFonts w:ascii="Arial" w:eastAsia="Times New Roman" w:hAnsi="Arial" w:cs="Arial"/>
          <w:b/>
          <w:sz w:val="24"/>
          <w:szCs w:val="24"/>
        </w:rPr>
        <w:t xml:space="preserve">Organização Curricular </w:t>
      </w:r>
    </w:p>
    <w:p w14:paraId="0D96B6B3" w14:textId="4D03AB47" w:rsidR="00A07E96" w:rsidRPr="00DE269F" w:rsidRDefault="787388B4" w:rsidP="00D4412B">
      <w:pPr>
        <w:spacing w:after="0" w:line="360" w:lineRule="auto"/>
        <w:ind w:firstLine="851"/>
        <w:jc w:val="both"/>
        <w:rPr>
          <w:rFonts w:ascii="Arial" w:hAnsi="Arial" w:cs="Arial"/>
          <w:sz w:val="24"/>
          <w:szCs w:val="24"/>
        </w:rPr>
      </w:pPr>
      <w:r w:rsidRPr="00DE269F">
        <w:rPr>
          <w:rFonts w:ascii="Arial" w:eastAsia="Arial" w:hAnsi="Arial" w:cs="Arial"/>
          <w:color w:val="000000" w:themeColor="text1"/>
          <w:sz w:val="24"/>
          <w:szCs w:val="24"/>
        </w:rPr>
        <w:t xml:space="preserve">A proposta pedagógica do curso de Licenciatura em Física do IFCE – </w:t>
      </w:r>
      <w:r w:rsidRPr="00DE269F">
        <w:rPr>
          <w:rFonts w:ascii="Arial" w:eastAsia="Arial" w:hAnsi="Arial" w:cs="Arial"/>
          <w:i/>
          <w:color w:val="000000" w:themeColor="text1"/>
          <w:sz w:val="24"/>
          <w:szCs w:val="24"/>
        </w:rPr>
        <w:t>campus</w:t>
      </w:r>
      <w:r w:rsidRPr="00DE269F">
        <w:rPr>
          <w:rFonts w:ascii="Arial" w:eastAsia="Arial" w:hAnsi="Arial" w:cs="Arial"/>
          <w:color w:val="000000" w:themeColor="text1"/>
          <w:sz w:val="24"/>
          <w:szCs w:val="24"/>
        </w:rPr>
        <w:t xml:space="preserve"> Tianguá está fundamentada na formação de professores que deve acompanhar e compreender os processos educacionais e científico/tecnológicos dos dias atuais.</w:t>
      </w:r>
      <w:r w:rsidR="009578AA">
        <w:rPr>
          <w:rFonts w:ascii="Arial" w:eastAsia="Arial" w:hAnsi="Arial" w:cs="Arial"/>
          <w:color w:val="000000" w:themeColor="text1"/>
          <w:sz w:val="24"/>
          <w:szCs w:val="24"/>
        </w:rPr>
        <w:t xml:space="preserve"> </w:t>
      </w:r>
      <w:r w:rsidRPr="00DE269F">
        <w:rPr>
          <w:rFonts w:ascii="Arial" w:eastAsia="Arial" w:hAnsi="Arial" w:cs="Arial"/>
          <w:color w:val="000000" w:themeColor="text1"/>
          <w:sz w:val="24"/>
          <w:szCs w:val="24"/>
        </w:rPr>
        <w:t>Este profissional deverá estar atento às demandas da sociedade, através de atitudes investigativas que o conduzam a buscar estes saberes, sendo capaz de compreendê-los e disseminá-los.</w:t>
      </w:r>
      <w:r w:rsidR="00791066">
        <w:rPr>
          <w:rFonts w:ascii="Arial" w:eastAsia="Arial" w:hAnsi="Arial" w:cs="Arial"/>
          <w:color w:val="000000" w:themeColor="text1"/>
          <w:sz w:val="24"/>
          <w:szCs w:val="24"/>
        </w:rPr>
        <w:t xml:space="preserve"> </w:t>
      </w:r>
      <w:r w:rsidRPr="00DE269F">
        <w:rPr>
          <w:rFonts w:ascii="Arial" w:eastAsia="Arial" w:hAnsi="Arial" w:cs="Arial"/>
          <w:color w:val="000000" w:themeColor="text1"/>
          <w:sz w:val="24"/>
          <w:szCs w:val="24"/>
        </w:rPr>
        <w:t>Para isso, a sua formação possui um conjunto de disciplinas obrigatórias que o possibilita ter uma visão geral dos fundamentos necessários para orientá-los nesta jornada científica.</w:t>
      </w:r>
    </w:p>
    <w:p w14:paraId="69EB9D28" w14:textId="20CEA314" w:rsidR="00A07E96" w:rsidRPr="00DE269F" w:rsidRDefault="787388B4" w:rsidP="00D4412B">
      <w:pPr>
        <w:spacing w:after="0" w:line="360" w:lineRule="auto"/>
        <w:ind w:firstLine="851"/>
        <w:jc w:val="both"/>
        <w:rPr>
          <w:rFonts w:ascii="Arial" w:hAnsi="Arial" w:cs="Arial"/>
          <w:sz w:val="24"/>
          <w:szCs w:val="24"/>
        </w:rPr>
      </w:pPr>
      <w:r w:rsidRPr="00DE269F">
        <w:rPr>
          <w:rFonts w:ascii="Arial" w:eastAsia="Arial" w:hAnsi="Arial" w:cs="Arial"/>
          <w:color w:val="000000" w:themeColor="text1"/>
          <w:sz w:val="24"/>
          <w:szCs w:val="24"/>
        </w:rPr>
        <w:t xml:space="preserve">Agregando a esta formação, o discente vislumbrará os aspectos pedagógicos que apresentarão os caminhos necessários para </w:t>
      </w:r>
      <w:r w:rsidR="008B0E2B" w:rsidRPr="00DE269F">
        <w:rPr>
          <w:rFonts w:ascii="Arial" w:eastAsia="Arial" w:hAnsi="Arial" w:cs="Arial"/>
          <w:color w:val="000000" w:themeColor="text1"/>
          <w:sz w:val="24"/>
          <w:szCs w:val="24"/>
        </w:rPr>
        <w:t xml:space="preserve">a organização e </w:t>
      </w:r>
      <w:r w:rsidRPr="00DE269F">
        <w:rPr>
          <w:rFonts w:ascii="Arial" w:eastAsia="Arial" w:hAnsi="Arial" w:cs="Arial"/>
          <w:color w:val="000000" w:themeColor="text1"/>
          <w:sz w:val="24"/>
          <w:szCs w:val="24"/>
        </w:rPr>
        <w:t>o funcionamento escolar e as diversas metodologias presentes no contexto da licenciatura.</w:t>
      </w:r>
      <w:r w:rsidR="00791066">
        <w:rPr>
          <w:rFonts w:ascii="Arial" w:eastAsia="Arial" w:hAnsi="Arial" w:cs="Arial"/>
          <w:color w:val="000000" w:themeColor="text1"/>
          <w:sz w:val="24"/>
          <w:szCs w:val="24"/>
        </w:rPr>
        <w:t xml:space="preserve"> </w:t>
      </w:r>
      <w:r w:rsidRPr="00DE269F">
        <w:rPr>
          <w:rFonts w:ascii="Arial" w:eastAsia="Arial" w:hAnsi="Arial" w:cs="Arial"/>
          <w:color w:val="000000" w:themeColor="text1"/>
          <w:sz w:val="24"/>
          <w:szCs w:val="24"/>
        </w:rPr>
        <w:t>Com esta combinação, o estudante será capaz de atuar nas diversas áreas da Física, tornando-se um docente na educação básica, tecnológica ou até mesmo na pesquisa em ensino ou científica.</w:t>
      </w:r>
    </w:p>
    <w:p w14:paraId="0EF90736" w14:textId="3252F967" w:rsidR="00A07E96" w:rsidRPr="00DE269F" w:rsidRDefault="787388B4" w:rsidP="00D4412B">
      <w:pPr>
        <w:spacing w:after="0" w:line="360" w:lineRule="auto"/>
        <w:ind w:firstLine="851"/>
        <w:jc w:val="both"/>
        <w:rPr>
          <w:rFonts w:ascii="Arial" w:hAnsi="Arial" w:cs="Arial"/>
          <w:sz w:val="24"/>
          <w:szCs w:val="24"/>
        </w:rPr>
      </w:pPr>
      <w:r w:rsidRPr="00DE269F">
        <w:rPr>
          <w:rFonts w:ascii="Arial" w:eastAsia="Arial" w:hAnsi="Arial" w:cs="Arial"/>
          <w:color w:val="000000" w:themeColor="text1"/>
          <w:sz w:val="24"/>
          <w:szCs w:val="24"/>
        </w:rPr>
        <w:lastRenderedPageBreak/>
        <w:t>A estrutura curricular apresenta práticas laboratoriais, integrando a teoria e a prática na formação científica, garantindo uma melhor compreensão dos fenômenos físicos.</w:t>
      </w:r>
      <w:r w:rsidR="00791066">
        <w:rPr>
          <w:rFonts w:ascii="Arial" w:eastAsia="Arial" w:hAnsi="Arial" w:cs="Arial"/>
          <w:color w:val="000000" w:themeColor="text1"/>
          <w:sz w:val="24"/>
          <w:szCs w:val="24"/>
        </w:rPr>
        <w:t xml:space="preserve"> </w:t>
      </w:r>
      <w:r w:rsidRPr="00DE269F">
        <w:rPr>
          <w:rFonts w:ascii="Arial" w:eastAsia="Arial" w:hAnsi="Arial" w:cs="Arial"/>
          <w:color w:val="000000" w:themeColor="text1"/>
          <w:sz w:val="24"/>
          <w:szCs w:val="24"/>
        </w:rPr>
        <w:t>O currículo oferece</w:t>
      </w:r>
      <w:r w:rsidR="008D167C" w:rsidRPr="00DE269F">
        <w:rPr>
          <w:rFonts w:ascii="Arial" w:eastAsia="Arial" w:hAnsi="Arial" w:cs="Arial"/>
          <w:color w:val="000000" w:themeColor="text1"/>
          <w:sz w:val="24"/>
          <w:szCs w:val="24"/>
        </w:rPr>
        <w:t xml:space="preserve"> também,</w:t>
      </w:r>
      <w:r w:rsidRPr="00DE269F">
        <w:rPr>
          <w:rFonts w:ascii="Arial" w:eastAsia="Arial" w:hAnsi="Arial" w:cs="Arial"/>
          <w:color w:val="000000" w:themeColor="text1"/>
          <w:sz w:val="24"/>
          <w:szCs w:val="24"/>
        </w:rPr>
        <w:t xml:space="preserve"> um grupo de disciplinas optativas que o encaminham para uma formação específica e</w:t>
      </w:r>
      <w:r w:rsidR="00521D81" w:rsidRPr="00DE269F">
        <w:rPr>
          <w:rFonts w:ascii="Arial" w:eastAsia="Arial" w:hAnsi="Arial" w:cs="Arial"/>
          <w:color w:val="000000" w:themeColor="text1"/>
          <w:sz w:val="24"/>
          <w:szCs w:val="24"/>
        </w:rPr>
        <w:t>,</w:t>
      </w:r>
      <w:r w:rsidRPr="00DE269F">
        <w:rPr>
          <w:rFonts w:ascii="Arial" w:eastAsia="Arial" w:hAnsi="Arial" w:cs="Arial"/>
          <w:color w:val="000000" w:themeColor="text1"/>
          <w:sz w:val="24"/>
          <w:szCs w:val="24"/>
        </w:rPr>
        <w:t xml:space="preserve"> contemplando as particularidades regionais, </w:t>
      </w:r>
      <w:r w:rsidR="00521D81" w:rsidRPr="00DE269F">
        <w:rPr>
          <w:rFonts w:ascii="Arial" w:eastAsia="Arial" w:hAnsi="Arial" w:cs="Arial"/>
          <w:color w:val="000000" w:themeColor="text1"/>
          <w:sz w:val="24"/>
          <w:szCs w:val="24"/>
        </w:rPr>
        <w:t>uma expansã</w:t>
      </w:r>
      <w:r w:rsidRPr="00DE269F">
        <w:rPr>
          <w:rFonts w:ascii="Arial" w:eastAsia="Arial" w:hAnsi="Arial" w:cs="Arial"/>
          <w:color w:val="000000" w:themeColor="text1"/>
          <w:sz w:val="24"/>
          <w:szCs w:val="24"/>
        </w:rPr>
        <w:t xml:space="preserve">o </w:t>
      </w:r>
      <w:r w:rsidR="00521D81" w:rsidRPr="00DE269F">
        <w:rPr>
          <w:rFonts w:ascii="Arial" w:eastAsia="Arial" w:hAnsi="Arial" w:cs="Arial"/>
          <w:color w:val="000000" w:themeColor="text1"/>
          <w:sz w:val="24"/>
          <w:szCs w:val="24"/>
        </w:rPr>
        <w:t>d</w:t>
      </w:r>
      <w:r w:rsidRPr="00DE269F">
        <w:rPr>
          <w:rFonts w:ascii="Arial" w:eastAsia="Arial" w:hAnsi="Arial" w:cs="Arial"/>
          <w:color w:val="000000" w:themeColor="text1"/>
          <w:sz w:val="24"/>
          <w:szCs w:val="24"/>
        </w:rPr>
        <w:t>o seu conhecimento.</w:t>
      </w:r>
    </w:p>
    <w:p w14:paraId="029669E1" w14:textId="77777777" w:rsidR="00A07E96" w:rsidRPr="00DE269F" w:rsidRDefault="787388B4" w:rsidP="00D4412B">
      <w:pPr>
        <w:spacing w:after="0" w:line="360" w:lineRule="auto"/>
        <w:ind w:firstLine="851"/>
        <w:jc w:val="both"/>
        <w:rPr>
          <w:rFonts w:ascii="Arial" w:hAnsi="Arial" w:cs="Arial"/>
          <w:sz w:val="24"/>
          <w:szCs w:val="24"/>
        </w:rPr>
      </w:pPr>
      <w:r w:rsidRPr="00DE269F">
        <w:rPr>
          <w:rFonts w:ascii="Arial" w:eastAsia="Arial" w:hAnsi="Arial" w:cs="Arial"/>
          <w:color w:val="000000" w:themeColor="text1"/>
          <w:sz w:val="24"/>
          <w:szCs w:val="24"/>
        </w:rPr>
        <w:t xml:space="preserve">A matriz curricular do curso está organizada por disciplinas em regime semestral, distribuída em três núcleos, denominados de </w:t>
      </w:r>
      <w:r w:rsidRPr="00DE269F">
        <w:rPr>
          <w:rFonts w:ascii="Arial" w:eastAsia="Arial" w:hAnsi="Arial" w:cs="Arial"/>
          <w:b/>
          <w:bCs/>
          <w:color w:val="000000" w:themeColor="text1"/>
          <w:sz w:val="24"/>
          <w:szCs w:val="24"/>
        </w:rPr>
        <w:t>básicos, específicos e profissional</w:t>
      </w:r>
      <w:r w:rsidRPr="00DE269F">
        <w:rPr>
          <w:rFonts w:ascii="Arial" w:eastAsia="Arial" w:hAnsi="Arial" w:cs="Arial"/>
          <w:color w:val="000000" w:themeColor="text1"/>
          <w:sz w:val="24"/>
          <w:szCs w:val="24"/>
        </w:rPr>
        <w:t>.</w:t>
      </w:r>
    </w:p>
    <w:p w14:paraId="5F68863F" w14:textId="77777777" w:rsidR="00A07E96" w:rsidRPr="00DE269F" w:rsidRDefault="787388B4" w:rsidP="00D4412B">
      <w:pPr>
        <w:spacing w:after="0" w:line="360" w:lineRule="auto"/>
        <w:ind w:firstLine="851"/>
        <w:jc w:val="both"/>
        <w:rPr>
          <w:rFonts w:ascii="Arial" w:hAnsi="Arial" w:cs="Arial"/>
          <w:sz w:val="24"/>
          <w:szCs w:val="24"/>
        </w:rPr>
      </w:pPr>
      <w:r w:rsidRPr="00DE269F">
        <w:rPr>
          <w:rFonts w:ascii="Arial" w:eastAsia="Arial" w:hAnsi="Arial" w:cs="Arial"/>
          <w:color w:val="000000" w:themeColor="text1"/>
          <w:sz w:val="24"/>
          <w:szCs w:val="24"/>
        </w:rPr>
        <w:t>Estas áreas possibilitarão o desenvolvimento de competências próprias à atividade docente, enfatizando os seguintes conhecimentos: cultura geral e profissional; conhecimento sobre dimensão cultural, social, política e econômica da educação; conteúdos das áreas das ciências Física, Matemática e Química; conhecimento pedagógico e conhecimento advindo da experiência, tanto em laboratório quanto em sala de aula.</w:t>
      </w:r>
    </w:p>
    <w:p w14:paraId="47F310DB" w14:textId="77777777" w:rsidR="00A07E96" w:rsidRPr="00DE269F" w:rsidRDefault="787388B4" w:rsidP="00D4412B">
      <w:pPr>
        <w:spacing w:after="0" w:line="360" w:lineRule="auto"/>
        <w:ind w:firstLine="851"/>
        <w:jc w:val="both"/>
        <w:rPr>
          <w:rFonts w:ascii="Arial" w:hAnsi="Arial" w:cs="Arial"/>
          <w:sz w:val="24"/>
          <w:szCs w:val="24"/>
        </w:rPr>
      </w:pPr>
      <w:r w:rsidRPr="00DE269F">
        <w:rPr>
          <w:rFonts w:ascii="Arial" w:eastAsia="Arial" w:hAnsi="Arial" w:cs="Arial"/>
          <w:color w:val="000000" w:themeColor="text1"/>
          <w:sz w:val="24"/>
          <w:szCs w:val="24"/>
        </w:rPr>
        <w:t>A Área de Formação Básica compreenderá os conteúdos obrigatórios referentes a conhecimentos fundamentais da Física, da Matemática e da formação pedagógica geral que aborda conteúdos relacionados à prática pedagógica.</w:t>
      </w:r>
    </w:p>
    <w:p w14:paraId="52DA769A" w14:textId="77777777" w:rsidR="00A07E96" w:rsidRPr="00DE269F" w:rsidRDefault="787388B4" w:rsidP="00D4412B">
      <w:pPr>
        <w:spacing w:after="0" w:line="360" w:lineRule="auto"/>
        <w:ind w:firstLine="851"/>
        <w:jc w:val="both"/>
        <w:rPr>
          <w:rFonts w:ascii="Arial" w:hAnsi="Arial" w:cs="Arial"/>
          <w:sz w:val="24"/>
          <w:szCs w:val="24"/>
        </w:rPr>
      </w:pPr>
      <w:r w:rsidRPr="00DE269F">
        <w:rPr>
          <w:rFonts w:ascii="Arial" w:eastAsia="Arial" w:hAnsi="Arial" w:cs="Arial"/>
          <w:color w:val="000000" w:themeColor="text1"/>
          <w:sz w:val="24"/>
          <w:szCs w:val="24"/>
        </w:rPr>
        <w:t xml:space="preserve">As disciplinas que compõem a </w:t>
      </w:r>
      <w:r w:rsidRPr="00DE269F">
        <w:rPr>
          <w:rFonts w:ascii="Arial" w:eastAsia="Arial" w:hAnsi="Arial" w:cs="Arial"/>
          <w:b/>
          <w:color w:val="000000" w:themeColor="text1"/>
          <w:sz w:val="24"/>
          <w:szCs w:val="24"/>
        </w:rPr>
        <w:t>Área de Formação Básica</w:t>
      </w:r>
      <w:r w:rsidRPr="00DE269F">
        <w:rPr>
          <w:rFonts w:ascii="Arial" w:eastAsia="Arial" w:hAnsi="Arial" w:cs="Arial"/>
          <w:color w:val="000000" w:themeColor="text1"/>
          <w:sz w:val="24"/>
          <w:szCs w:val="24"/>
        </w:rPr>
        <w:t xml:space="preserve"> são</w:t>
      </w:r>
      <w:r w:rsidRPr="00DE269F">
        <w:rPr>
          <w:rFonts w:ascii="Arial" w:eastAsia="Arial" w:hAnsi="Arial" w:cs="Arial"/>
          <w:bCs/>
          <w:color w:val="000000" w:themeColor="text1"/>
          <w:sz w:val="24"/>
          <w:szCs w:val="24"/>
        </w:rPr>
        <w:t xml:space="preserve">: Introdução </w:t>
      </w:r>
      <w:r w:rsidR="00EF613D" w:rsidRPr="00DE269F">
        <w:rPr>
          <w:rFonts w:ascii="Arial" w:eastAsia="Arial" w:hAnsi="Arial" w:cs="Arial"/>
          <w:bCs/>
          <w:color w:val="000000" w:themeColor="text1"/>
          <w:sz w:val="24"/>
          <w:szCs w:val="24"/>
        </w:rPr>
        <w:t>à</w:t>
      </w:r>
      <w:r w:rsidRPr="00DE269F">
        <w:rPr>
          <w:rFonts w:ascii="Arial" w:eastAsia="Arial" w:hAnsi="Arial" w:cs="Arial"/>
          <w:bCs/>
          <w:color w:val="000000" w:themeColor="text1"/>
          <w:sz w:val="24"/>
          <w:szCs w:val="24"/>
        </w:rPr>
        <w:t xml:space="preserve"> Física, Matemática Elementar, Química Geral, Mecânica Básica I, Mecânica Básica II, Mecânica Básica III, Métodos e Técnicas da Pesquisa Educacional, Eletricidade e Magnetismo I, Eletricidade e Magnetismo II, Termodinâmica, Ótica, Física Moderna I, Física Moderna II, Cálculo Diferencial e Integral I, Cálculo Diferencial e Integral II, Cálculo Diferencial e Integral III, Cálculo Diferencial e Integral IV, Álgebra Linear, Geometria Analítica, História da Educação, Fundamentos Filosóficos e Sociológicos da Educação, Currículos e Programas, Comunicação e Linguagem, Inglês Instrumental, Libras, Projeto de Pesquisa e o Trabalho de Conclusão de Curso.</w:t>
      </w:r>
    </w:p>
    <w:p w14:paraId="2204D201" w14:textId="31BDCC34" w:rsidR="00A07E96" w:rsidRPr="00DE269F" w:rsidRDefault="787388B4" w:rsidP="00D4412B">
      <w:pPr>
        <w:spacing w:after="0" w:line="360" w:lineRule="auto"/>
        <w:ind w:firstLine="851"/>
        <w:jc w:val="both"/>
        <w:rPr>
          <w:rFonts w:ascii="Arial" w:eastAsia="Arial" w:hAnsi="Arial" w:cs="Arial"/>
          <w:color w:val="000000" w:themeColor="text1"/>
          <w:sz w:val="24"/>
          <w:szCs w:val="24"/>
        </w:rPr>
      </w:pPr>
      <w:r w:rsidRPr="00DE269F">
        <w:rPr>
          <w:rFonts w:ascii="Arial" w:eastAsia="Arial" w:hAnsi="Arial" w:cs="Arial"/>
          <w:color w:val="000000" w:themeColor="text1"/>
          <w:sz w:val="24"/>
          <w:szCs w:val="24"/>
        </w:rPr>
        <w:t>A</w:t>
      </w:r>
      <w:r w:rsidR="00791066">
        <w:rPr>
          <w:rFonts w:ascii="Arial" w:eastAsia="Arial" w:hAnsi="Arial" w:cs="Arial"/>
          <w:color w:val="000000" w:themeColor="text1"/>
          <w:sz w:val="24"/>
          <w:szCs w:val="24"/>
        </w:rPr>
        <w:t xml:space="preserve"> </w:t>
      </w:r>
      <w:r w:rsidR="00EF613D" w:rsidRPr="00DE269F">
        <w:rPr>
          <w:rFonts w:ascii="Arial" w:eastAsia="Arial" w:hAnsi="Arial" w:cs="Arial"/>
          <w:b/>
          <w:color w:val="000000" w:themeColor="text1"/>
          <w:sz w:val="24"/>
          <w:szCs w:val="24"/>
        </w:rPr>
        <w:t>Área de Formação Específica</w:t>
      </w:r>
      <w:r w:rsidRPr="00DE269F">
        <w:rPr>
          <w:rFonts w:ascii="Arial" w:eastAsia="Arial" w:hAnsi="Arial" w:cs="Arial"/>
          <w:color w:val="000000" w:themeColor="text1"/>
          <w:sz w:val="24"/>
          <w:szCs w:val="24"/>
        </w:rPr>
        <w:t xml:space="preserve"> compreenderá os conteúdos referentes a conhecimentos mais direcionados ao curso de Licenciatura em Física e as dis</w:t>
      </w:r>
      <w:r w:rsidR="00EF613D" w:rsidRPr="00DE269F">
        <w:rPr>
          <w:rFonts w:ascii="Arial" w:eastAsia="Arial" w:hAnsi="Arial" w:cs="Arial"/>
          <w:color w:val="000000" w:themeColor="text1"/>
          <w:sz w:val="24"/>
          <w:szCs w:val="24"/>
        </w:rPr>
        <w:t>ciplinas de Física Experimental, sendo composta por:</w:t>
      </w:r>
      <w:r w:rsidR="00791066">
        <w:rPr>
          <w:rFonts w:ascii="Arial" w:eastAsia="Arial" w:hAnsi="Arial" w:cs="Arial"/>
          <w:color w:val="000000" w:themeColor="text1"/>
          <w:sz w:val="24"/>
          <w:szCs w:val="24"/>
        </w:rPr>
        <w:t xml:space="preserve"> </w:t>
      </w:r>
      <w:r w:rsidRPr="00DE269F">
        <w:rPr>
          <w:rFonts w:ascii="Arial" w:eastAsia="Arial" w:hAnsi="Arial" w:cs="Arial"/>
          <w:bCs/>
          <w:color w:val="000000" w:themeColor="text1"/>
          <w:sz w:val="24"/>
          <w:szCs w:val="24"/>
        </w:rPr>
        <w:t>Física Experimental I, Física Experimental II, Física Experi</w:t>
      </w:r>
      <w:r w:rsidR="00382C37" w:rsidRPr="00DE269F">
        <w:rPr>
          <w:rFonts w:ascii="Arial" w:eastAsia="Arial" w:hAnsi="Arial" w:cs="Arial"/>
          <w:bCs/>
          <w:color w:val="000000" w:themeColor="text1"/>
          <w:sz w:val="24"/>
          <w:szCs w:val="24"/>
        </w:rPr>
        <w:t>mental III, História da Física.</w:t>
      </w:r>
    </w:p>
    <w:p w14:paraId="2DF944F5" w14:textId="622068EF" w:rsidR="00A07E96" w:rsidRPr="00DE269F" w:rsidRDefault="787388B4" w:rsidP="00D4412B">
      <w:pPr>
        <w:spacing w:after="0" w:line="360" w:lineRule="auto"/>
        <w:ind w:firstLine="851"/>
        <w:jc w:val="both"/>
        <w:rPr>
          <w:rFonts w:ascii="Arial" w:eastAsia="Arial" w:hAnsi="Arial" w:cs="Arial"/>
          <w:color w:val="000000" w:themeColor="text1"/>
          <w:sz w:val="24"/>
          <w:szCs w:val="24"/>
        </w:rPr>
      </w:pPr>
      <w:r w:rsidRPr="00DE269F">
        <w:rPr>
          <w:rFonts w:ascii="Arial" w:eastAsia="Arial" w:hAnsi="Arial" w:cs="Arial"/>
          <w:color w:val="000000" w:themeColor="text1"/>
          <w:sz w:val="24"/>
          <w:szCs w:val="24"/>
        </w:rPr>
        <w:lastRenderedPageBreak/>
        <w:t>A Prática Profissional se estende ao longo do curso, garantindo dessa forma a inserção do aluno no contexto profissional. Neste projeto pedagógico</w:t>
      </w:r>
      <w:r w:rsidR="00254EF1" w:rsidRPr="00DE269F">
        <w:rPr>
          <w:rFonts w:ascii="Arial" w:eastAsia="Arial" w:hAnsi="Arial" w:cs="Arial"/>
          <w:color w:val="000000" w:themeColor="text1"/>
          <w:sz w:val="24"/>
          <w:szCs w:val="24"/>
        </w:rPr>
        <w:t>,</w:t>
      </w:r>
      <w:r w:rsidRPr="00DE269F">
        <w:rPr>
          <w:rFonts w:ascii="Arial" w:eastAsia="Arial" w:hAnsi="Arial" w:cs="Arial"/>
          <w:color w:val="000000" w:themeColor="text1"/>
          <w:sz w:val="24"/>
          <w:szCs w:val="24"/>
        </w:rPr>
        <w:t xml:space="preserve"> a Prática Profissional inicia-s</w:t>
      </w:r>
      <w:r w:rsidR="00254EF1" w:rsidRPr="00DE269F">
        <w:rPr>
          <w:rFonts w:ascii="Arial" w:eastAsia="Arial" w:hAnsi="Arial" w:cs="Arial"/>
          <w:color w:val="000000" w:themeColor="text1"/>
          <w:sz w:val="24"/>
          <w:szCs w:val="24"/>
        </w:rPr>
        <w:t xml:space="preserve">e no segundo semestre do curso </w:t>
      </w:r>
      <w:r w:rsidRPr="00DE269F">
        <w:rPr>
          <w:rFonts w:ascii="Arial" w:eastAsia="Arial" w:hAnsi="Arial" w:cs="Arial"/>
          <w:color w:val="000000" w:themeColor="text1"/>
          <w:sz w:val="24"/>
          <w:szCs w:val="24"/>
        </w:rPr>
        <w:t xml:space="preserve">e permeia toda a formação do </w:t>
      </w:r>
      <w:r w:rsidR="00137077" w:rsidRPr="00DE269F">
        <w:rPr>
          <w:rFonts w:ascii="Arial" w:eastAsia="Arial" w:hAnsi="Arial" w:cs="Arial"/>
          <w:color w:val="000000" w:themeColor="text1"/>
          <w:sz w:val="24"/>
          <w:szCs w:val="24"/>
        </w:rPr>
        <w:t xml:space="preserve">futuro </w:t>
      </w:r>
      <w:r w:rsidRPr="00DE269F">
        <w:rPr>
          <w:rFonts w:ascii="Arial" w:eastAsia="Arial" w:hAnsi="Arial" w:cs="Arial"/>
          <w:color w:val="000000" w:themeColor="text1"/>
          <w:sz w:val="24"/>
          <w:szCs w:val="24"/>
        </w:rPr>
        <w:t>professor.</w:t>
      </w:r>
      <w:r w:rsidR="00791066">
        <w:rPr>
          <w:rFonts w:ascii="Arial" w:eastAsia="Arial" w:hAnsi="Arial" w:cs="Arial"/>
          <w:color w:val="000000" w:themeColor="text1"/>
          <w:sz w:val="24"/>
          <w:szCs w:val="24"/>
        </w:rPr>
        <w:t xml:space="preserve"> </w:t>
      </w:r>
      <w:r w:rsidRPr="00DE269F">
        <w:rPr>
          <w:rFonts w:ascii="Arial" w:eastAsia="Arial" w:hAnsi="Arial" w:cs="Arial"/>
          <w:color w:val="000000" w:themeColor="text1"/>
          <w:sz w:val="24"/>
          <w:szCs w:val="24"/>
        </w:rPr>
        <w:t xml:space="preserve">As disciplinas que compõem a </w:t>
      </w:r>
      <w:r w:rsidRPr="00DE269F">
        <w:rPr>
          <w:rFonts w:ascii="Arial" w:eastAsia="Arial" w:hAnsi="Arial" w:cs="Arial"/>
          <w:b/>
          <w:color w:val="000000" w:themeColor="text1"/>
          <w:sz w:val="24"/>
          <w:szCs w:val="24"/>
        </w:rPr>
        <w:t>Área de Formação Profissional</w:t>
      </w:r>
      <w:r w:rsidR="00791066">
        <w:rPr>
          <w:rFonts w:ascii="Arial" w:eastAsia="Arial" w:hAnsi="Arial" w:cs="Arial"/>
          <w:b/>
          <w:color w:val="000000" w:themeColor="text1"/>
          <w:sz w:val="24"/>
          <w:szCs w:val="24"/>
        </w:rPr>
        <w:t xml:space="preserve"> </w:t>
      </w:r>
      <w:r w:rsidR="00EF613D" w:rsidRPr="00DE269F">
        <w:rPr>
          <w:rFonts w:ascii="Arial" w:eastAsia="Arial" w:hAnsi="Arial" w:cs="Arial"/>
          <w:color w:val="000000" w:themeColor="text1"/>
          <w:sz w:val="24"/>
          <w:szCs w:val="24"/>
        </w:rPr>
        <w:t>são</w:t>
      </w:r>
      <w:r w:rsidRPr="00DE269F">
        <w:rPr>
          <w:rFonts w:ascii="Arial" w:eastAsia="Arial" w:hAnsi="Arial" w:cs="Arial"/>
          <w:color w:val="000000" w:themeColor="text1"/>
          <w:sz w:val="24"/>
          <w:szCs w:val="24"/>
        </w:rPr>
        <w:t xml:space="preserve">: </w:t>
      </w:r>
      <w:r w:rsidRPr="00DE269F">
        <w:rPr>
          <w:rFonts w:ascii="Arial" w:eastAsia="Arial" w:hAnsi="Arial" w:cs="Arial"/>
          <w:bCs/>
          <w:color w:val="000000" w:themeColor="text1"/>
          <w:sz w:val="24"/>
          <w:szCs w:val="24"/>
        </w:rPr>
        <w:t xml:space="preserve">Psicologia da Aprendizagem, Psicologia do Desenvolvimento, Didática, Informática Aplicada ao Ensino de Física, Metodologia do Ensino de Física, Estágio Supervisionado I, Estágio Supervisionado II, Estágio Supervisionado </w:t>
      </w:r>
      <w:r w:rsidR="00382C37" w:rsidRPr="00DE269F">
        <w:rPr>
          <w:rFonts w:ascii="Arial" w:eastAsia="Arial" w:hAnsi="Arial" w:cs="Arial"/>
          <w:bCs/>
          <w:color w:val="000000" w:themeColor="text1"/>
          <w:sz w:val="24"/>
          <w:szCs w:val="24"/>
        </w:rPr>
        <w:t xml:space="preserve">III, Estágio Supervisionado IV </w:t>
      </w:r>
      <w:r w:rsidRPr="00DE269F">
        <w:rPr>
          <w:rFonts w:ascii="Arial" w:eastAsia="Arial" w:hAnsi="Arial" w:cs="Arial"/>
          <w:bCs/>
          <w:color w:val="000000" w:themeColor="text1"/>
          <w:sz w:val="24"/>
          <w:szCs w:val="24"/>
        </w:rPr>
        <w:t>e Projeto Social</w:t>
      </w:r>
      <w:r w:rsidRPr="00DE269F">
        <w:rPr>
          <w:rFonts w:ascii="Arial" w:eastAsia="Arial" w:hAnsi="Arial" w:cs="Arial"/>
          <w:color w:val="000000" w:themeColor="text1"/>
          <w:sz w:val="24"/>
          <w:szCs w:val="24"/>
        </w:rPr>
        <w:t>.</w:t>
      </w:r>
    </w:p>
    <w:p w14:paraId="4ED7479D" w14:textId="77777777" w:rsidR="00382C37" w:rsidRPr="00DE269F" w:rsidRDefault="00301919" w:rsidP="00382C37">
      <w:pPr>
        <w:spacing w:after="0" w:line="360" w:lineRule="auto"/>
        <w:ind w:firstLine="851"/>
        <w:jc w:val="both"/>
        <w:rPr>
          <w:rFonts w:ascii="Arial" w:eastAsia="Arial" w:hAnsi="Arial" w:cs="Arial"/>
          <w:color w:val="000000" w:themeColor="text1"/>
          <w:sz w:val="24"/>
          <w:szCs w:val="24"/>
        </w:rPr>
      </w:pPr>
      <w:r w:rsidRPr="00DE269F">
        <w:rPr>
          <w:rFonts w:ascii="Arial" w:eastAsia="Arial" w:hAnsi="Arial" w:cs="Arial"/>
          <w:color w:val="000000" w:themeColor="text1"/>
          <w:sz w:val="24"/>
          <w:szCs w:val="24"/>
        </w:rPr>
        <w:t>No</w:t>
      </w:r>
      <w:r w:rsidR="009F4B90" w:rsidRPr="00DE269F">
        <w:rPr>
          <w:rFonts w:ascii="Arial" w:eastAsia="Arial" w:hAnsi="Arial" w:cs="Arial"/>
          <w:color w:val="000000" w:themeColor="text1"/>
          <w:sz w:val="24"/>
          <w:szCs w:val="24"/>
        </w:rPr>
        <w:t xml:space="preserve"> curso </w:t>
      </w:r>
      <w:r w:rsidR="00382C37" w:rsidRPr="00DE269F">
        <w:rPr>
          <w:rFonts w:ascii="Arial" w:eastAsia="Arial" w:hAnsi="Arial" w:cs="Arial"/>
          <w:color w:val="000000" w:themeColor="text1"/>
          <w:sz w:val="24"/>
          <w:szCs w:val="24"/>
        </w:rPr>
        <w:t>diurn</w:t>
      </w:r>
      <w:r w:rsidRPr="00DE269F">
        <w:rPr>
          <w:rFonts w:ascii="Arial" w:eastAsia="Arial" w:hAnsi="Arial" w:cs="Arial"/>
          <w:color w:val="000000" w:themeColor="text1"/>
          <w:sz w:val="24"/>
          <w:szCs w:val="24"/>
        </w:rPr>
        <w:t>o</w:t>
      </w:r>
      <w:r w:rsidR="00382C37" w:rsidRPr="00DE269F">
        <w:rPr>
          <w:rFonts w:ascii="Arial" w:eastAsia="Arial" w:hAnsi="Arial" w:cs="Arial"/>
          <w:color w:val="000000" w:themeColor="text1"/>
          <w:sz w:val="24"/>
          <w:szCs w:val="24"/>
        </w:rPr>
        <w:t xml:space="preserve"> serão ofertadas as disciplinas de </w:t>
      </w:r>
      <w:r w:rsidR="00382C37" w:rsidRPr="00DE269F">
        <w:rPr>
          <w:rFonts w:ascii="Arial" w:eastAsia="Arial" w:hAnsi="Arial" w:cs="Arial"/>
          <w:bCs/>
          <w:color w:val="000000" w:themeColor="text1"/>
          <w:sz w:val="24"/>
          <w:szCs w:val="24"/>
        </w:rPr>
        <w:t>Política e Gestão Educacional e 01 (uma) Disciplina Optativa. N</w:t>
      </w:r>
      <w:r w:rsidR="009F4B90" w:rsidRPr="00DE269F">
        <w:rPr>
          <w:rFonts w:ascii="Arial" w:eastAsia="Arial" w:hAnsi="Arial" w:cs="Arial"/>
          <w:color w:val="000000" w:themeColor="text1"/>
          <w:sz w:val="24"/>
          <w:szCs w:val="24"/>
        </w:rPr>
        <w:t>o turno noturno</w:t>
      </w:r>
      <w:r w:rsidRPr="00DE269F">
        <w:rPr>
          <w:rFonts w:ascii="Arial" w:eastAsia="Arial" w:hAnsi="Arial" w:cs="Arial"/>
          <w:color w:val="000000" w:themeColor="text1"/>
          <w:sz w:val="24"/>
          <w:szCs w:val="24"/>
        </w:rPr>
        <w:t>,</w:t>
      </w:r>
      <w:r w:rsidR="009F4B90" w:rsidRPr="00DE269F">
        <w:rPr>
          <w:rFonts w:ascii="Arial" w:eastAsia="Arial" w:hAnsi="Arial" w:cs="Arial"/>
          <w:bCs/>
          <w:color w:val="000000" w:themeColor="text1"/>
          <w:sz w:val="24"/>
          <w:szCs w:val="24"/>
        </w:rPr>
        <w:t>Física Contemporânea</w:t>
      </w:r>
      <w:r w:rsidR="002315FC" w:rsidRPr="00DE269F">
        <w:rPr>
          <w:rFonts w:ascii="Arial" w:eastAsia="Arial" w:hAnsi="Arial" w:cs="Arial"/>
          <w:bCs/>
          <w:color w:val="000000" w:themeColor="text1"/>
          <w:sz w:val="24"/>
          <w:szCs w:val="24"/>
        </w:rPr>
        <w:t>,</w:t>
      </w:r>
      <w:r w:rsidR="00382C37" w:rsidRPr="00DE269F">
        <w:rPr>
          <w:rFonts w:ascii="Arial" w:eastAsia="Arial" w:hAnsi="Arial" w:cs="Arial"/>
          <w:bCs/>
          <w:color w:val="000000" w:themeColor="text1"/>
          <w:sz w:val="24"/>
          <w:szCs w:val="24"/>
        </w:rPr>
        <w:t xml:space="preserve"> Política Educacional, Gestão Educacional</w:t>
      </w:r>
      <w:r w:rsidR="002315FC" w:rsidRPr="00DE269F">
        <w:rPr>
          <w:rFonts w:ascii="Arial" w:eastAsia="Arial" w:hAnsi="Arial" w:cs="Arial"/>
          <w:bCs/>
          <w:color w:val="000000" w:themeColor="text1"/>
          <w:sz w:val="24"/>
          <w:szCs w:val="24"/>
        </w:rPr>
        <w:t xml:space="preserve"> e 03 (três) Disciplinas Optativas</w:t>
      </w:r>
      <w:r w:rsidR="002315FC" w:rsidRPr="00DE269F">
        <w:rPr>
          <w:rFonts w:ascii="Arial" w:eastAsia="Arial" w:hAnsi="Arial" w:cs="Arial"/>
          <w:color w:val="000000" w:themeColor="text1"/>
          <w:sz w:val="24"/>
          <w:szCs w:val="24"/>
        </w:rPr>
        <w:t>.</w:t>
      </w:r>
    </w:p>
    <w:p w14:paraId="33E33F5B" w14:textId="77777777" w:rsidR="00E64653" w:rsidRPr="00DE269F" w:rsidRDefault="787388B4" w:rsidP="00D4412B">
      <w:pPr>
        <w:spacing w:after="0" w:line="360" w:lineRule="auto"/>
        <w:ind w:firstLine="851"/>
        <w:jc w:val="both"/>
        <w:rPr>
          <w:rFonts w:ascii="Arial" w:eastAsia="Arial" w:hAnsi="Arial" w:cs="Arial"/>
          <w:color w:val="000000" w:themeColor="text1"/>
          <w:sz w:val="24"/>
          <w:szCs w:val="24"/>
        </w:rPr>
      </w:pPr>
      <w:r w:rsidRPr="00DE269F">
        <w:rPr>
          <w:rFonts w:ascii="Arial" w:eastAsia="Arial" w:hAnsi="Arial" w:cs="Arial"/>
          <w:color w:val="000000" w:themeColor="text1"/>
          <w:sz w:val="24"/>
          <w:szCs w:val="24"/>
        </w:rPr>
        <w:t xml:space="preserve">A carga horária do curso de Licenciatura em Física com oferta </w:t>
      </w:r>
      <w:r w:rsidRPr="00DE269F">
        <w:rPr>
          <w:rFonts w:ascii="Arial" w:eastAsia="Arial" w:hAnsi="Arial" w:cs="Arial"/>
          <w:b/>
          <w:color w:val="000000" w:themeColor="text1"/>
          <w:sz w:val="24"/>
          <w:szCs w:val="24"/>
        </w:rPr>
        <w:t>diurna</w:t>
      </w:r>
      <w:r w:rsidRPr="00DE269F">
        <w:rPr>
          <w:rFonts w:ascii="Arial" w:eastAsia="Arial" w:hAnsi="Arial" w:cs="Arial"/>
          <w:color w:val="000000" w:themeColor="text1"/>
          <w:sz w:val="24"/>
          <w:szCs w:val="24"/>
        </w:rPr>
        <w:t xml:space="preserve"> é estabelecida em um total de três mil e trezent</w:t>
      </w:r>
      <w:r w:rsidR="00536FD7" w:rsidRPr="00DE269F">
        <w:rPr>
          <w:rFonts w:ascii="Arial" w:eastAsia="Arial" w:hAnsi="Arial" w:cs="Arial"/>
          <w:color w:val="000000" w:themeColor="text1"/>
          <w:sz w:val="24"/>
          <w:szCs w:val="24"/>
        </w:rPr>
        <w:t>os e sessenta horas (3.360 h), s</w:t>
      </w:r>
      <w:r w:rsidRPr="00DE269F">
        <w:rPr>
          <w:rFonts w:ascii="Arial" w:eastAsia="Arial" w:hAnsi="Arial" w:cs="Arial"/>
          <w:color w:val="000000" w:themeColor="text1"/>
          <w:sz w:val="24"/>
          <w:szCs w:val="24"/>
        </w:rPr>
        <w:t>e</w:t>
      </w:r>
      <w:r w:rsidR="00FE65F5" w:rsidRPr="00DE269F">
        <w:rPr>
          <w:rFonts w:ascii="Arial" w:eastAsia="Arial" w:hAnsi="Arial" w:cs="Arial"/>
          <w:color w:val="000000" w:themeColor="text1"/>
          <w:sz w:val="24"/>
          <w:szCs w:val="24"/>
        </w:rPr>
        <w:t>ndo 2.2</w:t>
      </w:r>
      <w:r w:rsidR="003A3ECE" w:rsidRPr="00DE269F">
        <w:rPr>
          <w:rFonts w:ascii="Arial" w:eastAsia="Arial" w:hAnsi="Arial" w:cs="Arial"/>
          <w:color w:val="000000" w:themeColor="text1"/>
          <w:sz w:val="24"/>
          <w:szCs w:val="24"/>
        </w:rPr>
        <w:t>9</w:t>
      </w:r>
      <w:r w:rsidR="00FE65F5" w:rsidRPr="00DE269F">
        <w:rPr>
          <w:rFonts w:ascii="Arial" w:eastAsia="Arial" w:hAnsi="Arial" w:cs="Arial"/>
          <w:color w:val="000000" w:themeColor="text1"/>
          <w:sz w:val="24"/>
          <w:szCs w:val="24"/>
        </w:rPr>
        <w:t>0 h de parte teórica, 4</w:t>
      </w:r>
      <w:r w:rsidR="00343D9F" w:rsidRPr="00DE269F">
        <w:rPr>
          <w:rFonts w:ascii="Arial" w:eastAsia="Arial" w:hAnsi="Arial" w:cs="Arial"/>
          <w:color w:val="000000" w:themeColor="text1"/>
          <w:sz w:val="24"/>
          <w:szCs w:val="24"/>
        </w:rPr>
        <w:t>7</w:t>
      </w:r>
      <w:r w:rsidRPr="00DE269F">
        <w:rPr>
          <w:rFonts w:ascii="Arial" w:eastAsia="Arial" w:hAnsi="Arial" w:cs="Arial"/>
          <w:color w:val="000000" w:themeColor="text1"/>
          <w:sz w:val="24"/>
          <w:szCs w:val="24"/>
        </w:rPr>
        <w:t xml:space="preserve">0 h de Prática como Componente Curricular, </w:t>
      </w:r>
      <w:r w:rsidR="00EE320F" w:rsidRPr="00DE269F">
        <w:rPr>
          <w:rFonts w:ascii="Arial" w:eastAsia="Arial" w:hAnsi="Arial" w:cs="Arial"/>
          <w:color w:val="000000" w:themeColor="text1"/>
          <w:sz w:val="24"/>
          <w:szCs w:val="24"/>
        </w:rPr>
        <w:t>400</w:t>
      </w:r>
      <w:r w:rsidRPr="00DE269F">
        <w:rPr>
          <w:rFonts w:ascii="Arial" w:eastAsia="Arial" w:hAnsi="Arial" w:cs="Arial"/>
          <w:color w:val="000000" w:themeColor="text1"/>
          <w:sz w:val="24"/>
          <w:szCs w:val="24"/>
        </w:rPr>
        <w:t>h de estágio</w:t>
      </w:r>
      <w:r w:rsidR="00EE320F" w:rsidRPr="00DE269F">
        <w:rPr>
          <w:rFonts w:ascii="Arial" w:eastAsia="Arial" w:hAnsi="Arial" w:cs="Arial"/>
          <w:color w:val="000000" w:themeColor="text1"/>
          <w:sz w:val="24"/>
          <w:szCs w:val="24"/>
        </w:rPr>
        <w:t xml:space="preserve"> obrigatório e 200</w:t>
      </w:r>
      <w:r w:rsidRPr="00DE269F">
        <w:rPr>
          <w:rFonts w:ascii="Arial" w:eastAsia="Arial" w:hAnsi="Arial" w:cs="Arial"/>
          <w:color w:val="000000" w:themeColor="text1"/>
          <w:sz w:val="24"/>
          <w:szCs w:val="24"/>
        </w:rPr>
        <w:t>h de atividades acadêmicas, científicas e culturais a serem integralizadas em um prazo de 8 (oito) semestres</w:t>
      </w:r>
      <w:r w:rsidR="00FC3BEE" w:rsidRPr="00DE269F">
        <w:rPr>
          <w:rFonts w:ascii="Arial" w:eastAsia="Arial" w:hAnsi="Arial" w:cs="Arial"/>
          <w:color w:val="000000" w:themeColor="text1"/>
          <w:sz w:val="24"/>
          <w:szCs w:val="24"/>
        </w:rPr>
        <w:t>.</w:t>
      </w:r>
    </w:p>
    <w:p w14:paraId="3002606C" w14:textId="77777777" w:rsidR="00DF7A11" w:rsidRPr="00DE269F" w:rsidRDefault="00E64653" w:rsidP="00DF7A11">
      <w:pPr>
        <w:spacing w:after="0" w:line="360" w:lineRule="auto"/>
        <w:ind w:firstLine="851"/>
        <w:jc w:val="both"/>
        <w:rPr>
          <w:rFonts w:ascii="Arial" w:eastAsia="Arial" w:hAnsi="Arial" w:cs="Arial"/>
          <w:color w:val="000000" w:themeColor="text1"/>
          <w:sz w:val="24"/>
          <w:szCs w:val="24"/>
        </w:rPr>
      </w:pPr>
      <w:r w:rsidRPr="00DE269F">
        <w:rPr>
          <w:rFonts w:ascii="Arial" w:eastAsia="Arial" w:hAnsi="Arial" w:cs="Arial"/>
          <w:color w:val="000000" w:themeColor="text1"/>
          <w:sz w:val="24"/>
          <w:szCs w:val="24"/>
        </w:rPr>
        <w:t xml:space="preserve">A carga horária do curso com oferta </w:t>
      </w:r>
      <w:r w:rsidRPr="00DE269F">
        <w:rPr>
          <w:rFonts w:ascii="Arial" w:eastAsia="Arial" w:hAnsi="Arial" w:cs="Arial"/>
          <w:b/>
          <w:color w:val="000000" w:themeColor="text1"/>
          <w:sz w:val="24"/>
          <w:szCs w:val="24"/>
        </w:rPr>
        <w:t>noturna</w:t>
      </w:r>
      <w:r w:rsidRPr="00DE269F">
        <w:rPr>
          <w:rFonts w:ascii="Arial" w:eastAsia="Arial" w:hAnsi="Arial" w:cs="Arial"/>
          <w:color w:val="000000" w:themeColor="text1"/>
          <w:sz w:val="24"/>
          <w:szCs w:val="24"/>
        </w:rPr>
        <w:t xml:space="preserve"> é estabelecida em um total de </w:t>
      </w:r>
      <w:r w:rsidR="00C62342" w:rsidRPr="00DE269F">
        <w:rPr>
          <w:rFonts w:ascii="Arial" w:eastAsia="Arial" w:hAnsi="Arial" w:cs="Arial"/>
          <w:color w:val="000000" w:themeColor="text1"/>
          <w:sz w:val="24"/>
          <w:szCs w:val="24"/>
        </w:rPr>
        <w:t xml:space="preserve">três mil e duzentas horas (3.200 h), correspondendo a </w:t>
      </w:r>
      <w:r w:rsidRPr="00DE269F">
        <w:rPr>
          <w:rFonts w:ascii="Arial" w:eastAsia="Arial" w:hAnsi="Arial" w:cs="Arial"/>
          <w:color w:val="000000" w:themeColor="text1"/>
          <w:sz w:val="24"/>
          <w:szCs w:val="24"/>
        </w:rPr>
        <w:t>três mil e seiscentas horas-aula (3.600 h.a) a</w:t>
      </w:r>
      <w:r w:rsidR="00C62342" w:rsidRPr="00DE269F">
        <w:rPr>
          <w:rFonts w:ascii="Arial" w:eastAsia="Arial" w:hAnsi="Arial" w:cs="Arial"/>
          <w:color w:val="000000" w:themeColor="text1"/>
          <w:sz w:val="24"/>
          <w:szCs w:val="24"/>
        </w:rPr>
        <w:t xml:space="preserve"> 50 minutos cada aula para os componentes curriculares, mais 200h (60 minutos) de atividades acadêmicas, científicas e culturais, a serem integralizadas em um prazo de 9 (nove) semestres. As disciplinas serão estão distribuídas em </w:t>
      </w:r>
      <w:r w:rsidRPr="00DE269F">
        <w:rPr>
          <w:rFonts w:ascii="Arial" w:eastAsia="Arial" w:hAnsi="Arial" w:cs="Arial"/>
          <w:color w:val="000000" w:themeColor="text1"/>
          <w:sz w:val="24"/>
          <w:szCs w:val="24"/>
        </w:rPr>
        <w:t xml:space="preserve">2.400 h.a de parte teórica, 480h.a de Prática </w:t>
      </w:r>
      <w:r w:rsidR="00C62342" w:rsidRPr="00DE269F">
        <w:rPr>
          <w:rFonts w:ascii="Arial" w:eastAsia="Arial" w:hAnsi="Arial" w:cs="Arial"/>
          <w:color w:val="000000" w:themeColor="text1"/>
          <w:sz w:val="24"/>
          <w:szCs w:val="24"/>
        </w:rPr>
        <w:t xml:space="preserve">como Componente Curricular e </w:t>
      </w:r>
      <w:r w:rsidRPr="00DE269F">
        <w:rPr>
          <w:rFonts w:ascii="Arial" w:eastAsia="Arial" w:hAnsi="Arial" w:cs="Arial"/>
          <w:color w:val="000000" w:themeColor="text1"/>
          <w:sz w:val="24"/>
          <w:szCs w:val="24"/>
        </w:rPr>
        <w:t>480</w:t>
      </w:r>
      <w:r w:rsidR="00DF7A11" w:rsidRPr="00DE269F">
        <w:rPr>
          <w:rFonts w:ascii="Arial" w:eastAsia="Arial" w:hAnsi="Arial" w:cs="Arial"/>
          <w:color w:val="000000" w:themeColor="text1"/>
          <w:sz w:val="24"/>
          <w:szCs w:val="24"/>
        </w:rPr>
        <w:t xml:space="preserve">h.a de estágio obrigatório. </w:t>
      </w:r>
    </w:p>
    <w:p w14:paraId="6639EB52" w14:textId="77777777" w:rsidR="00FD0179" w:rsidRPr="00DE269F" w:rsidRDefault="00FD0179" w:rsidP="00DF7A11">
      <w:pPr>
        <w:spacing w:after="0" w:line="360" w:lineRule="auto"/>
        <w:ind w:firstLine="851"/>
        <w:jc w:val="both"/>
        <w:rPr>
          <w:rFonts w:ascii="Arial" w:hAnsi="Arial" w:cs="Arial"/>
          <w:color w:val="auto"/>
          <w:sz w:val="24"/>
          <w:szCs w:val="24"/>
        </w:rPr>
      </w:pPr>
      <w:r w:rsidRPr="00DE269F">
        <w:rPr>
          <w:rFonts w:ascii="Arial" w:hAnsi="Arial" w:cs="Arial"/>
          <w:color w:val="auto"/>
          <w:sz w:val="24"/>
          <w:szCs w:val="24"/>
        </w:rPr>
        <w:t xml:space="preserve">Além disso, no cumprimento da carga horária curricular, destaca-se ainda, que além de disciplinas presenciais, </w:t>
      </w:r>
      <w:r w:rsidR="00327960" w:rsidRPr="00DE269F">
        <w:rPr>
          <w:rFonts w:ascii="Arial" w:hAnsi="Arial" w:cs="Arial"/>
          <w:color w:val="auto"/>
          <w:sz w:val="24"/>
          <w:szCs w:val="24"/>
        </w:rPr>
        <w:t xml:space="preserve">poderá ser </w:t>
      </w:r>
      <w:r w:rsidRPr="00DE269F">
        <w:rPr>
          <w:rFonts w:ascii="Arial" w:hAnsi="Arial" w:cs="Arial"/>
          <w:color w:val="auto"/>
          <w:sz w:val="24"/>
          <w:szCs w:val="24"/>
        </w:rPr>
        <w:t xml:space="preserve">ofertada, após regulamentação da PROEN e aprovação do Colegiado do Curso, até 20% da carga horária do curso na modalidade à distância, conforme estabelecido na portaria n° 4.059/MEC, de 10 de dezembro de 2004. </w:t>
      </w:r>
    </w:p>
    <w:p w14:paraId="57058BB1" w14:textId="77777777" w:rsidR="00B93C7D" w:rsidRPr="00DE269F" w:rsidRDefault="00B93C7D" w:rsidP="000C0C69">
      <w:pPr>
        <w:spacing w:after="0" w:line="360" w:lineRule="auto"/>
        <w:ind w:firstLine="851"/>
        <w:jc w:val="both"/>
        <w:rPr>
          <w:rFonts w:ascii="Arial" w:eastAsia="Arial" w:hAnsi="Arial" w:cs="Arial"/>
          <w:color w:val="auto"/>
          <w:sz w:val="24"/>
          <w:szCs w:val="24"/>
        </w:rPr>
      </w:pPr>
    </w:p>
    <w:p w14:paraId="0ACCFC84" w14:textId="77777777" w:rsidR="00B93C7D" w:rsidRPr="00DE269F" w:rsidRDefault="00B93C7D" w:rsidP="00B93C7D">
      <w:pPr>
        <w:pStyle w:val="Textodecomentrio"/>
        <w:rPr>
          <w:rFonts w:ascii="Arial" w:eastAsia="Times New Roman" w:hAnsi="Arial" w:cs="Arial"/>
          <w:sz w:val="24"/>
          <w:szCs w:val="24"/>
        </w:rPr>
      </w:pPr>
      <w:r w:rsidRPr="00DE269F">
        <w:rPr>
          <w:rFonts w:ascii="Arial" w:eastAsia="Times New Roman" w:hAnsi="Arial" w:cs="Arial"/>
          <w:b/>
          <w:sz w:val="24"/>
          <w:szCs w:val="24"/>
        </w:rPr>
        <w:t>Matriz Curricular</w:t>
      </w:r>
    </w:p>
    <w:p w14:paraId="7500070D" w14:textId="77777777" w:rsidR="000B104C" w:rsidRPr="00DE269F" w:rsidRDefault="000B104C" w:rsidP="000B104C">
      <w:pPr>
        <w:spacing w:line="360" w:lineRule="auto"/>
        <w:ind w:firstLine="851"/>
        <w:jc w:val="both"/>
        <w:rPr>
          <w:rFonts w:ascii="Arial" w:eastAsia="Times New Roman" w:hAnsi="Arial" w:cs="Arial"/>
          <w:sz w:val="24"/>
          <w:szCs w:val="24"/>
        </w:rPr>
      </w:pPr>
      <w:r w:rsidRPr="00DE269F">
        <w:rPr>
          <w:rFonts w:ascii="Arial" w:eastAsia="Times New Roman" w:hAnsi="Arial" w:cs="Arial"/>
          <w:sz w:val="24"/>
          <w:szCs w:val="24"/>
        </w:rPr>
        <w:lastRenderedPageBreak/>
        <w:t>Os conteúdos curriculares apresentam uma carga horária conforme a Matriz curricular do Curso Superior de Licenciatura em Física apresentada nos quadros a seguir:</w:t>
      </w:r>
    </w:p>
    <w:p w14:paraId="1D1B7948" w14:textId="77777777" w:rsidR="000B104C" w:rsidRPr="00DE269F" w:rsidRDefault="000B104C" w:rsidP="008236AB">
      <w:pPr>
        <w:jc w:val="center"/>
        <w:rPr>
          <w:rFonts w:ascii="Arial" w:hAnsi="Arial" w:cs="Arial"/>
          <w:b/>
          <w:sz w:val="24"/>
          <w:szCs w:val="24"/>
        </w:rPr>
      </w:pPr>
      <w:r w:rsidRPr="00DE269F">
        <w:rPr>
          <w:rFonts w:ascii="Arial" w:hAnsi="Arial" w:cs="Arial"/>
          <w:b/>
          <w:sz w:val="24"/>
          <w:szCs w:val="24"/>
        </w:rPr>
        <w:t>Distribuição das disciplinas por período – Manhã</w:t>
      </w:r>
    </w:p>
    <w:tbl>
      <w:tblPr>
        <w:tblStyle w:val="Tabelacomgrade"/>
        <w:tblW w:w="8902" w:type="dxa"/>
        <w:tblInd w:w="-5" w:type="dxa"/>
        <w:tblLayout w:type="fixed"/>
        <w:tblLook w:val="04A0" w:firstRow="1" w:lastRow="0" w:firstColumn="1" w:lastColumn="0" w:noHBand="0" w:noVBand="1"/>
      </w:tblPr>
      <w:tblGrid>
        <w:gridCol w:w="680"/>
        <w:gridCol w:w="709"/>
        <w:gridCol w:w="1985"/>
        <w:gridCol w:w="106"/>
        <w:gridCol w:w="744"/>
        <w:gridCol w:w="851"/>
        <w:gridCol w:w="708"/>
        <w:gridCol w:w="709"/>
        <w:gridCol w:w="1276"/>
        <w:gridCol w:w="1134"/>
      </w:tblGrid>
      <w:tr w:rsidR="000B104C" w:rsidRPr="00DE269F" w14:paraId="405FE9DF" w14:textId="77777777" w:rsidTr="005F3333">
        <w:tc>
          <w:tcPr>
            <w:tcW w:w="680" w:type="dxa"/>
            <w:vMerge w:val="restart"/>
            <w:shd w:val="clear" w:color="auto" w:fill="D0CECE" w:themeFill="background2" w:themeFillShade="E6"/>
            <w:vAlign w:val="center"/>
          </w:tcPr>
          <w:p w14:paraId="420886DD" w14:textId="77777777" w:rsidR="000B104C" w:rsidRPr="00DE269F" w:rsidRDefault="000B104C" w:rsidP="00D447AB">
            <w:pPr>
              <w:ind w:left="-108" w:right="-108"/>
              <w:jc w:val="center"/>
              <w:rPr>
                <w:rFonts w:ascii="Arial" w:hAnsi="Arial" w:cs="Arial"/>
                <w:sz w:val="20"/>
                <w:szCs w:val="20"/>
              </w:rPr>
            </w:pPr>
            <w:r w:rsidRPr="00DE269F">
              <w:rPr>
                <w:rFonts w:ascii="Arial" w:hAnsi="Arial" w:cs="Arial"/>
                <w:sz w:val="20"/>
                <w:szCs w:val="20"/>
              </w:rPr>
              <w:t>Sem</w:t>
            </w:r>
            <w:r w:rsidR="00D447AB" w:rsidRPr="00DE269F">
              <w:rPr>
                <w:rFonts w:ascii="Arial" w:hAnsi="Arial" w:cs="Arial"/>
                <w:sz w:val="20"/>
                <w:szCs w:val="20"/>
              </w:rPr>
              <w:t>.</w:t>
            </w:r>
          </w:p>
        </w:tc>
        <w:tc>
          <w:tcPr>
            <w:tcW w:w="709" w:type="dxa"/>
            <w:vMerge w:val="restart"/>
            <w:shd w:val="clear" w:color="auto" w:fill="D0CECE" w:themeFill="background2" w:themeFillShade="E6"/>
            <w:vAlign w:val="center"/>
          </w:tcPr>
          <w:p w14:paraId="5C2A9F9B" w14:textId="77777777" w:rsidR="000B104C" w:rsidRPr="00DE269F" w:rsidRDefault="000B104C" w:rsidP="00933CC4">
            <w:pPr>
              <w:ind w:left="-108" w:right="-108"/>
              <w:jc w:val="center"/>
              <w:rPr>
                <w:rFonts w:ascii="Arial" w:hAnsi="Arial" w:cs="Arial"/>
                <w:sz w:val="20"/>
                <w:szCs w:val="20"/>
              </w:rPr>
            </w:pPr>
            <w:r w:rsidRPr="00DE269F">
              <w:rPr>
                <w:rFonts w:ascii="Arial" w:hAnsi="Arial" w:cs="Arial"/>
                <w:sz w:val="20"/>
                <w:szCs w:val="20"/>
              </w:rPr>
              <w:t>Cód</w:t>
            </w:r>
            <w:r w:rsidR="00235853" w:rsidRPr="00DE269F">
              <w:rPr>
                <w:rFonts w:ascii="Arial" w:hAnsi="Arial" w:cs="Arial"/>
                <w:sz w:val="20"/>
                <w:szCs w:val="20"/>
              </w:rPr>
              <w:t>igo</w:t>
            </w:r>
          </w:p>
        </w:tc>
        <w:tc>
          <w:tcPr>
            <w:tcW w:w="2091" w:type="dxa"/>
            <w:gridSpan w:val="2"/>
            <w:vMerge w:val="restart"/>
            <w:shd w:val="clear" w:color="auto" w:fill="D0CECE" w:themeFill="background2" w:themeFillShade="E6"/>
            <w:vAlign w:val="center"/>
          </w:tcPr>
          <w:p w14:paraId="6A39D68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Componente</w:t>
            </w:r>
          </w:p>
          <w:p w14:paraId="47E89F83"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curricular</w:t>
            </w:r>
          </w:p>
        </w:tc>
        <w:tc>
          <w:tcPr>
            <w:tcW w:w="2303" w:type="dxa"/>
            <w:gridSpan w:val="3"/>
            <w:shd w:val="clear" w:color="auto" w:fill="D0CECE" w:themeFill="background2" w:themeFillShade="E6"/>
            <w:vAlign w:val="center"/>
          </w:tcPr>
          <w:p w14:paraId="423C3896"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Carga Horária</w:t>
            </w:r>
          </w:p>
        </w:tc>
        <w:tc>
          <w:tcPr>
            <w:tcW w:w="709" w:type="dxa"/>
            <w:vMerge w:val="restart"/>
            <w:shd w:val="clear" w:color="auto" w:fill="D0CECE" w:themeFill="background2" w:themeFillShade="E6"/>
            <w:vAlign w:val="center"/>
          </w:tcPr>
          <w:p w14:paraId="1B539DB9" w14:textId="77777777" w:rsidR="000B104C" w:rsidRPr="00DE269F" w:rsidRDefault="000B104C" w:rsidP="00933CC4">
            <w:pPr>
              <w:ind w:left="-108" w:right="-108"/>
              <w:jc w:val="center"/>
              <w:rPr>
                <w:rFonts w:ascii="Arial" w:hAnsi="Arial" w:cs="Arial"/>
                <w:sz w:val="20"/>
                <w:szCs w:val="20"/>
              </w:rPr>
            </w:pPr>
            <w:r w:rsidRPr="00DE269F">
              <w:rPr>
                <w:rFonts w:ascii="Arial" w:hAnsi="Arial" w:cs="Arial"/>
                <w:sz w:val="20"/>
                <w:szCs w:val="20"/>
              </w:rPr>
              <w:t>Créd.</w:t>
            </w:r>
          </w:p>
        </w:tc>
        <w:tc>
          <w:tcPr>
            <w:tcW w:w="1276" w:type="dxa"/>
            <w:vMerge w:val="restart"/>
            <w:shd w:val="clear" w:color="auto" w:fill="D0CECE" w:themeFill="background2" w:themeFillShade="E6"/>
            <w:vAlign w:val="center"/>
          </w:tcPr>
          <w:p w14:paraId="71D683C4" w14:textId="77777777" w:rsidR="000B104C" w:rsidRPr="00DE269F" w:rsidRDefault="000B104C" w:rsidP="00933CC4">
            <w:pPr>
              <w:ind w:left="-108" w:right="-108"/>
              <w:jc w:val="center"/>
              <w:rPr>
                <w:rFonts w:ascii="Arial" w:hAnsi="Arial" w:cs="Arial"/>
                <w:sz w:val="20"/>
                <w:szCs w:val="20"/>
              </w:rPr>
            </w:pPr>
            <w:r w:rsidRPr="00DE269F">
              <w:rPr>
                <w:rFonts w:ascii="Arial" w:hAnsi="Arial" w:cs="Arial"/>
                <w:sz w:val="20"/>
                <w:szCs w:val="20"/>
              </w:rPr>
              <w:t>Pré-requisito</w:t>
            </w:r>
          </w:p>
        </w:tc>
        <w:tc>
          <w:tcPr>
            <w:tcW w:w="1134" w:type="dxa"/>
            <w:vMerge w:val="restart"/>
            <w:shd w:val="clear" w:color="auto" w:fill="D0CECE" w:themeFill="background2" w:themeFillShade="E6"/>
            <w:vAlign w:val="center"/>
          </w:tcPr>
          <w:p w14:paraId="4D89F3EF" w14:textId="77777777" w:rsidR="000B104C" w:rsidRPr="00DE269F" w:rsidRDefault="000B104C" w:rsidP="00933CC4">
            <w:pPr>
              <w:ind w:left="-108" w:right="-108"/>
              <w:jc w:val="center"/>
              <w:rPr>
                <w:rFonts w:ascii="Arial" w:hAnsi="Arial" w:cs="Arial"/>
                <w:sz w:val="20"/>
                <w:szCs w:val="20"/>
              </w:rPr>
            </w:pPr>
            <w:r w:rsidRPr="00DE269F">
              <w:rPr>
                <w:rFonts w:ascii="Arial" w:hAnsi="Arial" w:cs="Arial"/>
                <w:sz w:val="20"/>
                <w:szCs w:val="20"/>
              </w:rPr>
              <w:t>Co-requisito</w:t>
            </w:r>
          </w:p>
        </w:tc>
      </w:tr>
      <w:tr w:rsidR="000B104C" w:rsidRPr="00DE269F" w14:paraId="5E085904" w14:textId="77777777" w:rsidTr="005F3333">
        <w:tc>
          <w:tcPr>
            <w:tcW w:w="680" w:type="dxa"/>
            <w:vMerge/>
            <w:shd w:val="clear" w:color="auto" w:fill="D0CECE" w:themeFill="background2" w:themeFillShade="E6"/>
            <w:vAlign w:val="center"/>
          </w:tcPr>
          <w:p w14:paraId="3A9BE5E1" w14:textId="77777777" w:rsidR="000B104C" w:rsidRPr="00DE269F" w:rsidRDefault="000B104C" w:rsidP="00933CC4">
            <w:pPr>
              <w:ind w:right="-8"/>
              <w:jc w:val="center"/>
              <w:rPr>
                <w:rFonts w:ascii="Arial" w:hAnsi="Arial" w:cs="Arial"/>
                <w:sz w:val="20"/>
                <w:szCs w:val="20"/>
              </w:rPr>
            </w:pPr>
          </w:p>
        </w:tc>
        <w:tc>
          <w:tcPr>
            <w:tcW w:w="709" w:type="dxa"/>
            <w:vMerge/>
            <w:shd w:val="clear" w:color="auto" w:fill="D0CECE" w:themeFill="background2" w:themeFillShade="E6"/>
            <w:vAlign w:val="center"/>
          </w:tcPr>
          <w:p w14:paraId="09CEC8BA" w14:textId="77777777" w:rsidR="000B104C" w:rsidRPr="00DE269F" w:rsidRDefault="000B104C" w:rsidP="00933CC4">
            <w:pPr>
              <w:jc w:val="center"/>
              <w:rPr>
                <w:rFonts w:ascii="Arial" w:hAnsi="Arial" w:cs="Arial"/>
                <w:sz w:val="20"/>
                <w:szCs w:val="20"/>
              </w:rPr>
            </w:pPr>
          </w:p>
        </w:tc>
        <w:tc>
          <w:tcPr>
            <w:tcW w:w="2091" w:type="dxa"/>
            <w:gridSpan w:val="2"/>
            <w:vMerge/>
            <w:shd w:val="clear" w:color="auto" w:fill="D0CECE" w:themeFill="background2" w:themeFillShade="E6"/>
            <w:vAlign w:val="center"/>
          </w:tcPr>
          <w:p w14:paraId="5CF72ED5" w14:textId="77777777" w:rsidR="000B104C" w:rsidRPr="00DE269F" w:rsidRDefault="000B104C" w:rsidP="00933CC4">
            <w:pPr>
              <w:jc w:val="center"/>
              <w:rPr>
                <w:rFonts w:ascii="Arial" w:hAnsi="Arial" w:cs="Arial"/>
                <w:sz w:val="20"/>
                <w:szCs w:val="20"/>
              </w:rPr>
            </w:pPr>
          </w:p>
        </w:tc>
        <w:tc>
          <w:tcPr>
            <w:tcW w:w="744" w:type="dxa"/>
            <w:shd w:val="clear" w:color="auto" w:fill="D0CECE" w:themeFill="background2" w:themeFillShade="E6"/>
            <w:vAlign w:val="center"/>
          </w:tcPr>
          <w:p w14:paraId="11CC821D" w14:textId="77777777" w:rsidR="000B104C" w:rsidRPr="00DE269F" w:rsidRDefault="000B104C" w:rsidP="00933CC4">
            <w:pPr>
              <w:ind w:left="-73" w:right="-108"/>
              <w:jc w:val="center"/>
              <w:rPr>
                <w:rFonts w:ascii="Arial" w:hAnsi="Arial" w:cs="Arial"/>
                <w:sz w:val="20"/>
                <w:szCs w:val="20"/>
              </w:rPr>
            </w:pPr>
            <w:r w:rsidRPr="00DE269F">
              <w:rPr>
                <w:rFonts w:ascii="Arial" w:hAnsi="Arial" w:cs="Arial"/>
                <w:sz w:val="20"/>
                <w:szCs w:val="20"/>
              </w:rPr>
              <w:t>Total</w:t>
            </w:r>
          </w:p>
        </w:tc>
        <w:tc>
          <w:tcPr>
            <w:tcW w:w="851" w:type="dxa"/>
            <w:shd w:val="clear" w:color="auto" w:fill="D0CECE" w:themeFill="background2" w:themeFillShade="E6"/>
            <w:vAlign w:val="center"/>
          </w:tcPr>
          <w:p w14:paraId="6DA8591D" w14:textId="77777777" w:rsidR="000B104C" w:rsidRPr="00DE269F" w:rsidRDefault="000B104C" w:rsidP="00933CC4">
            <w:pPr>
              <w:ind w:left="-108" w:right="-108"/>
              <w:jc w:val="center"/>
              <w:rPr>
                <w:rFonts w:ascii="Arial" w:hAnsi="Arial" w:cs="Arial"/>
                <w:sz w:val="20"/>
                <w:szCs w:val="20"/>
              </w:rPr>
            </w:pPr>
            <w:r w:rsidRPr="00DE269F">
              <w:rPr>
                <w:rFonts w:ascii="Arial" w:hAnsi="Arial" w:cs="Arial"/>
                <w:sz w:val="20"/>
                <w:szCs w:val="20"/>
              </w:rPr>
              <w:t>Teoria</w:t>
            </w:r>
          </w:p>
        </w:tc>
        <w:tc>
          <w:tcPr>
            <w:tcW w:w="708" w:type="dxa"/>
            <w:shd w:val="clear" w:color="auto" w:fill="D0CECE" w:themeFill="background2" w:themeFillShade="E6"/>
            <w:vAlign w:val="center"/>
          </w:tcPr>
          <w:p w14:paraId="6E6FB1C8" w14:textId="77777777" w:rsidR="000B104C" w:rsidRPr="00DE269F" w:rsidRDefault="000B104C" w:rsidP="00933CC4">
            <w:pPr>
              <w:ind w:left="-108" w:right="-108"/>
              <w:jc w:val="center"/>
              <w:rPr>
                <w:rFonts w:ascii="Arial" w:hAnsi="Arial" w:cs="Arial"/>
                <w:sz w:val="20"/>
                <w:szCs w:val="20"/>
              </w:rPr>
            </w:pPr>
            <w:r w:rsidRPr="00DE269F">
              <w:rPr>
                <w:rFonts w:ascii="Arial" w:hAnsi="Arial" w:cs="Arial"/>
                <w:sz w:val="20"/>
                <w:szCs w:val="20"/>
              </w:rPr>
              <w:t>PCC</w:t>
            </w:r>
          </w:p>
        </w:tc>
        <w:tc>
          <w:tcPr>
            <w:tcW w:w="709" w:type="dxa"/>
            <w:vMerge/>
            <w:shd w:val="clear" w:color="auto" w:fill="D0CECE" w:themeFill="background2" w:themeFillShade="E6"/>
            <w:vAlign w:val="center"/>
          </w:tcPr>
          <w:p w14:paraId="4E04366C" w14:textId="77777777" w:rsidR="000B104C" w:rsidRPr="00DE269F" w:rsidRDefault="000B104C" w:rsidP="00933CC4">
            <w:pPr>
              <w:jc w:val="center"/>
              <w:rPr>
                <w:rFonts w:ascii="Arial" w:hAnsi="Arial" w:cs="Arial"/>
                <w:sz w:val="20"/>
                <w:szCs w:val="20"/>
              </w:rPr>
            </w:pPr>
          </w:p>
        </w:tc>
        <w:tc>
          <w:tcPr>
            <w:tcW w:w="1276" w:type="dxa"/>
            <w:vMerge/>
            <w:shd w:val="clear" w:color="auto" w:fill="D0CECE" w:themeFill="background2" w:themeFillShade="E6"/>
            <w:vAlign w:val="center"/>
          </w:tcPr>
          <w:p w14:paraId="12A8B550" w14:textId="77777777" w:rsidR="000B104C" w:rsidRPr="00DE269F" w:rsidRDefault="000B104C" w:rsidP="00933CC4">
            <w:pPr>
              <w:jc w:val="center"/>
              <w:rPr>
                <w:rFonts w:ascii="Arial" w:hAnsi="Arial" w:cs="Arial"/>
                <w:sz w:val="20"/>
                <w:szCs w:val="20"/>
              </w:rPr>
            </w:pPr>
          </w:p>
        </w:tc>
        <w:tc>
          <w:tcPr>
            <w:tcW w:w="1134" w:type="dxa"/>
            <w:vMerge/>
            <w:shd w:val="clear" w:color="auto" w:fill="D0CECE" w:themeFill="background2" w:themeFillShade="E6"/>
            <w:vAlign w:val="center"/>
          </w:tcPr>
          <w:p w14:paraId="6D407D00" w14:textId="77777777" w:rsidR="000B104C" w:rsidRPr="00DE269F" w:rsidRDefault="000B104C" w:rsidP="00933CC4">
            <w:pPr>
              <w:jc w:val="center"/>
              <w:rPr>
                <w:rFonts w:ascii="Arial" w:hAnsi="Arial" w:cs="Arial"/>
                <w:sz w:val="20"/>
                <w:szCs w:val="20"/>
              </w:rPr>
            </w:pPr>
          </w:p>
        </w:tc>
      </w:tr>
      <w:tr w:rsidR="000B104C" w:rsidRPr="00DE269F" w14:paraId="36B4B994" w14:textId="77777777" w:rsidTr="005F3333">
        <w:tc>
          <w:tcPr>
            <w:tcW w:w="680" w:type="dxa"/>
            <w:vMerge w:val="restart"/>
            <w:shd w:val="clear" w:color="auto" w:fill="auto"/>
            <w:vAlign w:val="center"/>
          </w:tcPr>
          <w:p w14:paraId="014BDD93"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1</w:t>
            </w:r>
            <w:r w:rsidRPr="00DE269F">
              <w:rPr>
                <w:rFonts w:ascii="Arial" w:hAnsi="Arial" w:cs="Arial"/>
                <w:sz w:val="20"/>
                <w:szCs w:val="20"/>
                <w:vertAlign w:val="superscript"/>
              </w:rPr>
              <w:t>o</w:t>
            </w:r>
          </w:p>
        </w:tc>
        <w:tc>
          <w:tcPr>
            <w:tcW w:w="709" w:type="dxa"/>
            <w:shd w:val="clear" w:color="auto" w:fill="auto"/>
            <w:vAlign w:val="center"/>
          </w:tcPr>
          <w:p w14:paraId="56801230" w14:textId="77777777" w:rsidR="000B104C" w:rsidRPr="00DE269F" w:rsidRDefault="000B104C" w:rsidP="00933CC4">
            <w:pPr>
              <w:jc w:val="center"/>
              <w:rPr>
                <w:rFonts w:ascii="Arial" w:hAnsi="Arial" w:cs="Arial"/>
                <w:sz w:val="20"/>
                <w:szCs w:val="20"/>
              </w:rPr>
            </w:pPr>
          </w:p>
        </w:tc>
        <w:tc>
          <w:tcPr>
            <w:tcW w:w="2091" w:type="dxa"/>
            <w:gridSpan w:val="2"/>
            <w:shd w:val="clear" w:color="auto" w:fill="auto"/>
            <w:vAlign w:val="center"/>
          </w:tcPr>
          <w:p w14:paraId="0A46A7B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Matemática</w:t>
            </w:r>
          </w:p>
          <w:p w14:paraId="539CC21D"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Elementar</w:t>
            </w:r>
          </w:p>
        </w:tc>
        <w:tc>
          <w:tcPr>
            <w:tcW w:w="744" w:type="dxa"/>
            <w:shd w:val="clear" w:color="auto" w:fill="auto"/>
            <w:vAlign w:val="center"/>
          </w:tcPr>
          <w:p w14:paraId="3FCFB9F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shd w:val="clear" w:color="auto" w:fill="auto"/>
            <w:vAlign w:val="center"/>
          </w:tcPr>
          <w:p w14:paraId="1F1CF924"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708" w:type="dxa"/>
            <w:shd w:val="clear" w:color="auto" w:fill="auto"/>
            <w:vAlign w:val="center"/>
          </w:tcPr>
          <w:p w14:paraId="358EA276"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709" w:type="dxa"/>
            <w:shd w:val="clear" w:color="auto" w:fill="auto"/>
            <w:vAlign w:val="center"/>
          </w:tcPr>
          <w:p w14:paraId="3BFB4E2D"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shd w:val="clear" w:color="auto" w:fill="auto"/>
            <w:vAlign w:val="center"/>
          </w:tcPr>
          <w:p w14:paraId="32F2EEDD"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1134" w:type="dxa"/>
            <w:shd w:val="clear" w:color="auto" w:fill="auto"/>
            <w:vAlign w:val="center"/>
          </w:tcPr>
          <w:p w14:paraId="2CC257F2"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1F35821B" w14:textId="77777777" w:rsidTr="005F3333">
        <w:tc>
          <w:tcPr>
            <w:tcW w:w="680" w:type="dxa"/>
            <w:vMerge/>
            <w:shd w:val="clear" w:color="auto" w:fill="auto"/>
            <w:vAlign w:val="center"/>
          </w:tcPr>
          <w:p w14:paraId="4E40345D" w14:textId="77777777" w:rsidR="000B104C" w:rsidRPr="00DE269F" w:rsidRDefault="000B104C" w:rsidP="00933CC4">
            <w:pPr>
              <w:jc w:val="center"/>
              <w:rPr>
                <w:rFonts w:ascii="Arial" w:hAnsi="Arial" w:cs="Arial"/>
                <w:sz w:val="20"/>
                <w:szCs w:val="20"/>
              </w:rPr>
            </w:pPr>
          </w:p>
        </w:tc>
        <w:tc>
          <w:tcPr>
            <w:tcW w:w="709" w:type="dxa"/>
            <w:shd w:val="clear" w:color="auto" w:fill="auto"/>
            <w:vAlign w:val="center"/>
          </w:tcPr>
          <w:p w14:paraId="1025A636" w14:textId="77777777" w:rsidR="000B104C" w:rsidRPr="00DE269F" w:rsidRDefault="000B104C" w:rsidP="00933CC4">
            <w:pPr>
              <w:jc w:val="center"/>
              <w:rPr>
                <w:rFonts w:ascii="Arial" w:hAnsi="Arial" w:cs="Arial"/>
                <w:sz w:val="20"/>
                <w:szCs w:val="20"/>
              </w:rPr>
            </w:pPr>
          </w:p>
        </w:tc>
        <w:tc>
          <w:tcPr>
            <w:tcW w:w="2091" w:type="dxa"/>
            <w:gridSpan w:val="2"/>
            <w:shd w:val="clear" w:color="auto" w:fill="auto"/>
            <w:vAlign w:val="center"/>
          </w:tcPr>
          <w:p w14:paraId="0F66119A"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Introdução à Física</w:t>
            </w:r>
          </w:p>
        </w:tc>
        <w:tc>
          <w:tcPr>
            <w:tcW w:w="744" w:type="dxa"/>
            <w:shd w:val="clear" w:color="auto" w:fill="auto"/>
            <w:vAlign w:val="center"/>
          </w:tcPr>
          <w:p w14:paraId="59BE0C52"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shd w:val="clear" w:color="auto" w:fill="auto"/>
            <w:vAlign w:val="center"/>
          </w:tcPr>
          <w:p w14:paraId="6AEB9BA6"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60</w:t>
            </w:r>
          </w:p>
        </w:tc>
        <w:tc>
          <w:tcPr>
            <w:tcW w:w="708" w:type="dxa"/>
            <w:shd w:val="clear" w:color="auto" w:fill="auto"/>
            <w:vAlign w:val="center"/>
          </w:tcPr>
          <w:p w14:paraId="6BBF24CA"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20</w:t>
            </w:r>
          </w:p>
        </w:tc>
        <w:tc>
          <w:tcPr>
            <w:tcW w:w="709" w:type="dxa"/>
            <w:shd w:val="clear" w:color="auto" w:fill="auto"/>
            <w:vAlign w:val="center"/>
          </w:tcPr>
          <w:p w14:paraId="1EF35265"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shd w:val="clear" w:color="auto" w:fill="auto"/>
            <w:vAlign w:val="center"/>
          </w:tcPr>
          <w:p w14:paraId="77ACADA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1134" w:type="dxa"/>
            <w:shd w:val="clear" w:color="auto" w:fill="auto"/>
            <w:vAlign w:val="center"/>
          </w:tcPr>
          <w:p w14:paraId="368ECC04"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3CFEEC3E" w14:textId="77777777" w:rsidTr="005F3333">
        <w:tc>
          <w:tcPr>
            <w:tcW w:w="680" w:type="dxa"/>
            <w:vMerge/>
            <w:shd w:val="clear" w:color="auto" w:fill="auto"/>
            <w:vAlign w:val="center"/>
          </w:tcPr>
          <w:p w14:paraId="62CD18AD" w14:textId="77777777" w:rsidR="000B104C" w:rsidRPr="00DE269F" w:rsidRDefault="000B104C" w:rsidP="00933CC4">
            <w:pPr>
              <w:jc w:val="center"/>
              <w:rPr>
                <w:rFonts w:ascii="Arial" w:hAnsi="Arial" w:cs="Arial"/>
                <w:sz w:val="20"/>
                <w:szCs w:val="20"/>
              </w:rPr>
            </w:pPr>
          </w:p>
        </w:tc>
        <w:tc>
          <w:tcPr>
            <w:tcW w:w="709" w:type="dxa"/>
            <w:shd w:val="clear" w:color="auto" w:fill="auto"/>
            <w:vAlign w:val="center"/>
          </w:tcPr>
          <w:p w14:paraId="7138A100" w14:textId="77777777" w:rsidR="000B104C" w:rsidRPr="00DE269F" w:rsidRDefault="000B104C" w:rsidP="00933CC4">
            <w:pPr>
              <w:jc w:val="center"/>
              <w:rPr>
                <w:rFonts w:ascii="Arial" w:hAnsi="Arial" w:cs="Arial"/>
                <w:sz w:val="20"/>
                <w:szCs w:val="20"/>
              </w:rPr>
            </w:pPr>
          </w:p>
        </w:tc>
        <w:tc>
          <w:tcPr>
            <w:tcW w:w="2091" w:type="dxa"/>
            <w:gridSpan w:val="2"/>
            <w:shd w:val="clear" w:color="auto" w:fill="auto"/>
            <w:vAlign w:val="center"/>
          </w:tcPr>
          <w:p w14:paraId="24857C61"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Comunicação e</w:t>
            </w:r>
          </w:p>
          <w:p w14:paraId="300166FD"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linguagem</w:t>
            </w:r>
          </w:p>
        </w:tc>
        <w:tc>
          <w:tcPr>
            <w:tcW w:w="744" w:type="dxa"/>
            <w:shd w:val="clear" w:color="auto" w:fill="auto"/>
            <w:vAlign w:val="center"/>
          </w:tcPr>
          <w:p w14:paraId="40D8B1E8"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40</w:t>
            </w:r>
          </w:p>
        </w:tc>
        <w:tc>
          <w:tcPr>
            <w:tcW w:w="851" w:type="dxa"/>
            <w:shd w:val="clear" w:color="auto" w:fill="auto"/>
            <w:vAlign w:val="center"/>
          </w:tcPr>
          <w:p w14:paraId="542DDB62"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40</w:t>
            </w:r>
          </w:p>
        </w:tc>
        <w:tc>
          <w:tcPr>
            <w:tcW w:w="708" w:type="dxa"/>
            <w:shd w:val="clear" w:color="auto" w:fill="auto"/>
            <w:vAlign w:val="center"/>
          </w:tcPr>
          <w:p w14:paraId="7E46311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709" w:type="dxa"/>
            <w:shd w:val="clear" w:color="auto" w:fill="auto"/>
            <w:vAlign w:val="center"/>
          </w:tcPr>
          <w:p w14:paraId="65D62E2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w:t>
            </w:r>
          </w:p>
        </w:tc>
        <w:tc>
          <w:tcPr>
            <w:tcW w:w="1276" w:type="dxa"/>
            <w:shd w:val="clear" w:color="auto" w:fill="auto"/>
            <w:vAlign w:val="center"/>
          </w:tcPr>
          <w:p w14:paraId="64B640B3"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1134" w:type="dxa"/>
            <w:shd w:val="clear" w:color="auto" w:fill="auto"/>
            <w:vAlign w:val="center"/>
          </w:tcPr>
          <w:p w14:paraId="3EDCF063"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3BC62B21" w14:textId="77777777" w:rsidTr="005F3333">
        <w:tc>
          <w:tcPr>
            <w:tcW w:w="680" w:type="dxa"/>
            <w:vMerge/>
            <w:shd w:val="clear" w:color="auto" w:fill="auto"/>
            <w:vAlign w:val="center"/>
          </w:tcPr>
          <w:p w14:paraId="1AB9DE0B" w14:textId="77777777" w:rsidR="000B104C" w:rsidRPr="00DE269F" w:rsidRDefault="000B104C" w:rsidP="00933CC4">
            <w:pPr>
              <w:jc w:val="center"/>
              <w:rPr>
                <w:rFonts w:ascii="Arial" w:hAnsi="Arial" w:cs="Arial"/>
                <w:sz w:val="20"/>
                <w:szCs w:val="20"/>
              </w:rPr>
            </w:pPr>
          </w:p>
        </w:tc>
        <w:tc>
          <w:tcPr>
            <w:tcW w:w="709" w:type="dxa"/>
            <w:shd w:val="clear" w:color="auto" w:fill="auto"/>
            <w:vAlign w:val="center"/>
          </w:tcPr>
          <w:p w14:paraId="67880577" w14:textId="77777777" w:rsidR="000B104C" w:rsidRPr="00DE269F" w:rsidRDefault="000B104C" w:rsidP="00933CC4">
            <w:pPr>
              <w:jc w:val="center"/>
              <w:rPr>
                <w:rFonts w:ascii="Arial" w:hAnsi="Arial" w:cs="Arial"/>
                <w:sz w:val="20"/>
                <w:szCs w:val="20"/>
              </w:rPr>
            </w:pPr>
          </w:p>
        </w:tc>
        <w:tc>
          <w:tcPr>
            <w:tcW w:w="2091" w:type="dxa"/>
            <w:gridSpan w:val="2"/>
            <w:shd w:val="clear" w:color="auto" w:fill="auto"/>
            <w:vAlign w:val="center"/>
          </w:tcPr>
          <w:p w14:paraId="68468C48"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Métodos e Técnicas da Pesquisa</w:t>
            </w:r>
          </w:p>
        </w:tc>
        <w:tc>
          <w:tcPr>
            <w:tcW w:w="744" w:type="dxa"/>
            <w:shd w:val="clear" w:color="auto" w:fill="auto"/>
            <w:vAlign w:val="center"/>
          </w:tcPr>
          <w:p w14:paraId="75808F21"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40</w:t>
            </w:r>
          </w:p>
        </w:tc>
        <w:tc>
          <w:tcPr>
            <w:tcW w:w="851" w:type="dxa"/>
            <w:shd w:val="clear" w:color="auto" w:fill="auto"/>
            <w:vAlign w:val="center"/>
          </w:tcPr>
          <w:p w14:paraId="5FFFD12F"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40</w:t>
            </w:r>
          </w:p>
        </w:tc>
        <w:tc>
          <w:tcPr>
            <w:tcW w:w="708" w:type="dxa"/>
            <w:shd w:val="clear" w:color="auto" w:fill="auto"/>
            <w:vAlign w:val="center"/>
          </w:tcPr>
          <w:p w14:paraId="7408DD0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709" w:type="dxa"/>
            <w:shd w:val="clear" w:color="auto" w:fill="auto"/>
            <w:vAlign w:val="center"/>
          </w:tcPr>
          <w:p w14:paraId="13133C8B"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w:t>
            </w:r>
          </w:p>
        </w:tc>
        <w:tc>
          <w:tcPr>
            <w:tcW w:w="1276" w:type="dxa"/>
            <w:shd w:val="clear" w:color="auto" w:fill="auto"/>
            <w:vAlign w:val="center"/>
          </w:tcPr>
          <w:p w14:paraId="64065791"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1134" w:type="dxa"/>
            <w:shd w:val="clear" w:color="auto" w:fill="auto"/>
            <w:vAlign w:val="center"/>
          </w:tcPr>
          <w:p w14:paraId="625A42EB"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23704540" w14:textId="77777777" w:rsidTr="005F3333">
        <w:tc>
          <w:tcPr>
            <w:tcW w:w="680" w:type="dxa"/>
            <w:vMerge/>
            <w:shd w:val="clear" w:color="auto" w:fill="auto"/>
            <w:vAlign w:val="center"/>
          </w:tcPr>
          <w:p w14:paraId="3C717132" w14:textId="77777777" w:rsidR="000B104C" w:rsidRPr="00DE269F" w:rsidRDefault="000B104C" w:rsidP="00933CC4">
            <w:pPr>
              <w:jc w:val="center"/>
              <w:rPr>
                <w:rFonts w:ascii="Arial" w:hAnsi="Arial" w:cs="Arial"/>
                <w:sz w:val="20"/>
                <w:szCs w:val="20"/>
              </w:rPr>
            </w:pPr>
          </w:p>
        </w:tc>
        <w:tc>
          <w:tcPr>
            <w:tcW w:w="709" w:type="dxa"/>
            <w:shd w:val="clear" w:color="auto" w:fill="auto"/>
            <w:vAlign w:val="center"/>
          </w:tcPr>
          <w:p w14:paraId="67106DB1" w14:textId="77777777" w:rsidR="000B104C" w:rsidRPr="00DE269F" w:rsidRDefault="000B104C" w:rsidP="00933CC4">
            <w:pPr>
              <w:jc w:val="center"/>
              <w:rPr>
                <w:rFonts w:ascii="Arial" w:hAnsi="Arial" w:cs="Arial"/>
                <w:sz w:val="20"/>
                <w:szCs w:val="20"/>
              </w:rPr>
            </w:pPr>
          </w:p>
        </w:tc>
        <w:tc>
          <w:tcPr>
            <w:tcW w:w="2091" w:type="dxa"/>
            <w:gridSpan w:val="2"/>
            <w:shd w:val="clear" w:color="auto" w:fill="auto"/>
            <w:vAlign w:val="center"/>
          </w:tcPr>
          <w:p w14:paraId="7C4D1A08"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Fundamentos Filosóficos e Sociológicos da Educação</w:t>
            </w:r>
          </w:p>
        </w:tc>
        <w:tc>
          <w:tcPr>
            <w:tcW w:w="744" w:type="dxa"/>
            <w:shd w:val="clear" w:color="auto" w:fill="auto"/>
            <w:vAlign w:val="center"/>
          </w:tcPr>
          <w:p w14:paraId="34EC92FA"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shd w:val="clear" w:color="auto" w:fill="auto"/>
            <w:vAlign w:val="center"/>
          </w:tcPr>
          <w:p w14:paraId="72CF5436"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70</w:t>
            </w:r>
          </w:p>
        </w:tc>
        <w:tc>
          <w:tcPr>
            <w:tcW w:w="708" w:type="dxa"/>
            <w:shd w:val="clear" w:color="auto" w:fill="auto"/>
            <w:vAlign w:val="center"/>
          </w:tcPr>
          <w:p w14:paraId="16DEA231"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10</w:t>
            </w:r>
          </w:p>
        </w:tc>
        <w:tc>
          <w:tcPr>
            <w:tcW w:w="709" w:type="dxa"/>
            <w:shd w:val="clear" w:color="auto" w:fill="auto"/>
            <w:vAlign w:val="center"/>
          </w:tcPr>
          <w:p w14:paraId="7600EDF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shd w:val="clear" w:color="auto" w:fill="auto"/>
            <w:vAlign w:val="center"/>
          </w:tcPr>
          <w:p w14:paraId="1CB6177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1134" w:type="dxa"/>
            <w:shd w:val="clear" w:color="auto" w:fill="auto"/>
            <w:vAlign w:val="center"/>
          </w:tcPr>
          <w:p w14:paraId="10AEF81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562C44DE" w14:textId="77777777" w:rsidTr="005F3333">
        <w:tc>
          <w:tcPr>
            <w:tcW w:w="680" w:type="dxa"/>
            <w:vMerge/>
            <w:shd w:val="clear" w:color="auto" w:fill="auto"/>
            <w:vAlign w:val="center"/>
          </w:tcPr>
          <w:p w14:paraId="251D7940" w14:textId="77777777" w:rsidR="000B104C" w:rsidRPr="00DE269F" w:rsidRDefault="000B104C" w:rsidP="00933CC4">
            <w:pPr>
              <w:jc w:val="center"/>
              <w:rPr>
                <w:rFonts w:ascii="Arial" w:hAnsi="Arial" w:cs="Arial"/>
                <w:sz w:val="20"/>
                <w:szCs w:val="20"/>
              </w:rPr>
            </w:pPr>
          </w:p>
        </w:tc>
        <w:tc>
          <w:tcPr>
            <w:tcW w:w="709" w:type="dxa"/>
            <w:shd w:val="clear" w:color="auto" w:fill="auto"/>
            <w:vAlign w:val="center"/>
          </w:tcPr>
          <w:p w14:paraId="76C14D49" w14:textId="77777777" w:rsidR="000B104C" w:rsidRPr="00DE269F" w:rsidRDefault="000B104C" w:rsidP="00933CC4">
            <w:pPr>
              <w:jc w:val="center"/>
              <w:rPr>
                <w:rFonts w:ascii="Arial" w:hAnsi="Arial" w:cs="Arial"/>
                <w:sz w:val="20"/>
                <w:szCs w:val="20"/>
              </w:rPr>
            </w:pPr>
          </w:p>
        </w:tc>
        <w:tc>
          <w:tcPr>
            <w:tcW w:w="2091" w:type="dxa"/>
            <w:gridSpan w:val="2"/>
            <w:shd w:val="clear" w:color="auto" w:fill="auto"/>
            <w:vAlign w:val="center"/>
          </w:tcPr>
          <w:p w14:paraId="70BEDCD5"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Química Geral</w:t>
            </w:r>
          </w:p>
        </w:tc>
        <w:tc>
          <w:tcPr>
            <w:tcW w:w="744" w:type="dxa"/>
            <w:shd w:val="clear" w:color="auto" w:fill="auto"/>
            <w:vAlign w:val="center"/>
          </w:tcPr>
          <w:p w14:paraId="652AC632"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shd w:val="clear" w:color="auto" w:fill="auto"/>
            <w:vAlign w:val="center"/>
          </w:tcPr>
          <w:p w14:paraId="35025EE1"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60</w:t>
            </w:r>
          </w:p>
        </w:tc>
        <w:tc>
          <w:tcPr>
            <w:tcW w:w="708" w:type="dxa"/>
            <w:shd w:val="clear" w:color="auto" w:fill="auto"/>
            <w:vAlign w:val="center"/>
          </w:tcPr>
          <w:p w14:paraId="36FEBB1A"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20</w:t>
            </w:r>
          </w:p>
        </w:tc>
        <w:tc>
          <w:tcPr>
            <w:tcW w:w="709" w:type="dxa"/>
            <w:shd w:val="clear" w:color="auto" w:fill="auto"/>
            <w:vAlign w:val="center"/>
          </w:tcPr>
          <w:p w14:paraId="655C945B"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shd w:val="clear" w:color="auto" w:fill="auto"/>
            <w:vAlign w:val="center"/>
          </w:tcPr>
          <w:p w14:paraId="2BB464F1"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1134" w:type="dxa"/>
            <w:shd w:val="clear" w:color="auto" w:fill="auto"/>
            <w:vAlign w:val="center"/>
          </w:tcPr>
          <w:p w14:paraId="42912B05"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7D367720" w14:textId="77777777" w:rsidTr="005F3333">
        <w:tc>
          <w:tcPr>
            <w:tcW w:w="3480" w:type="dxa"/>
            <w:gridSpan w:val="4"/>
            <w:shd w:val="clear" w:color="auto" w:fill="D0CECE" w:themeFill="background2" w:themeFillShade="E6"/>
            <w:vAlign w:val="center"/>
          </w:tcPr>
          <w:p w14:paraId="7B5AE19F"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Total</w:t>
            </w:r>
          </w:p>
        </w:tc>
        <w:tc>
          <w:tcPr>
            <w:tcW w:w="744" w:type="dxa"/>
            <w:shd w:val="clear" w:color="auto" w:fill="D0CECE" w:themeFill="background2" w:themeFillShade="E6"/>
            <w:vAlign w:val="center"/>
          </w:tcPr>
          <w:p w14:paraId="688E7CF5"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400</w:t>
            </w:r>
          </w:p>
        </w:tc>
        <w:tc>
          <w:tcPr>
            <w:tcW w:w="851" w:type="dxa"/>
            <w:shd w:val="clear" w:color="auto" w:fill="D0CECE" w:themeFill="background2" w:themeFillShade="E6"/>
            <w:vAlign w:val="center"/>
          </w:tcPr>
          <w:p w14:paraId="3D5CA7EF"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350</w:t>
            </w:r>
          </w:p>
        </w:tc>
        <w:tc>
          <w:tcPr>
            <w:tcW w:w="708" w:type="dxa"/>
            <w:shd w:val="clear" w:color="auto" w:fill="D0CECE" w:themeFill="background2" w:themeFillShade="E6"/>
            <w:vAlign w:val="center"/>
          </w:tcPr>
          <w:p w14:paraId="26A34901"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50</w:t>
            </w:r>
          </w:p>
        </w:tc>
        <w:tc>
          <w:tcPr>
            <w:tcW w:w="709" w:type="dxa"/>
            <w:shd w:val="clear" w:color="auto" w:fill="D0CECE" w:themeFill="background2" w:themeFillShade="E6"/>
            <w:vAlign w:val="center"/>
          </w:tcPr>
          <w:p w14:paraId="61346249"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20</w:t>
            </w:r>
          </w:p>
        </w:tc>
        <w:tc>
          <w:tcPr>
            <w:tcW w:w="1276" w:type="dxa"/>
            <w:shd w:val="clear" w:color="auto" w:fill="D0CECE" w:themeFill="background2" w:themeFillShade="E6"/>
            <w:vAlign w:val="center"/>
          </w:tcPr>
          <w:p w14:paraId="31AB69D4"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1134" w:type="dxa"/>
            <w:shd w:val="clear" w:color="auto" w:fill="D0CECE" w:themeFill="background2" w:themeFillShade="E6"/>
            <w:vAlign w:val="center"/>
          </w:tcPr>
          <w:p w14:paraId="1807C5A8"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15B47B66" w14:textId="77777777" w:rsidTr="005F3333">
        <w:tc>
          <w:tcPr>
            <w:tcW w:w="680" w:type="dxa"/>
            <w:vMerge w:val="restart"/>
            <w:vAlign w:val="center"/>
          </w:tcPr>
          <w:p w14:paraId="2D84F033"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w:t>
            </w:r>
            <w:r w:rsidRPr="00DE269F">
              <w:rPr>
                <w:rFonts w:ascii="Arial" w:hAnsi="Arial" w:cs="Arial"/>
                <w:sz w:val="20"/>
                <w:szCs w:val="20"/>
                <w:vertAlign w:val="superscript"/>
              </w:rPr>
              <w:t>o</w:t>
            </w:r>
          </w:p>
        </w:tc>
        <w:tc>
          <w:tcPr>
            <w:tcW w:w="709" w:type="dxa"/>
            <w:vAlign w:val="center"/>
          </w:tcPr>
          <w:p w14:paraId="5FFFABD1" w14:textId="77777777" w:rsidR="000B104C" w:rsidRPr="00DE269F" w:rsidRDefault="000B104C" w:rsidP="00933CC4">
            <w:pPr>
              <w:jc w:val="center"/>
              <w:rPr>
                <w:rFonts w:ascii="Arial" w:hAnsi="Arial" w:cs="Arial"/>
                <w:sz w:val="20"/>
                <w:szCs w:val="20"/>
              </w:rPr>
            </w:pPr>
          </w:p>
        </w:tc>
        <w:tc>
          <w:tcPr>
            <w:tcW w:w="2091" w:type="dxa"/>
            <w:gridSpan w:val="2"/>
            <w:vAlign w:val="center"/>
          </w:tcPr>
          <w:p w14:paraId="6E6F623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Cálculo Diferencial e Integral I</w:t>
            </w:r>
          </w:p>
        </w:tc>
        <w:tc>
          <w:tcPr>
            <w:tcW w:w="744" w:type="dxa"/>
            <w:vAlign w:val="center"/>
          </w:tcPr>
          <w:p w14:paraId="4217CA65"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vAlign w:val="center"/>
          </w:tcPr>
          <w:p w14:paraId="25BC6C9E"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708" w:type="dxa"/>
            <w:vAlign w:val="center"/>
          </w:tcPr>
          <w:p w14:paraId="489FC0C4"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709" w:type="dxa"/>
            <w:vAlign w:val="center"/>
          </w:tcPr>
          <w:p w14:paraId="33B2F11A"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vAlign w:val="center"/>
          </w:tcPr>
          <w:p w14:paraId="72D83A6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Matemática Elementar</w:t>
            </w:r>
          </w:p>
        </w:tc>
        <w:tc>
          <w:tcPr>
            <w:tcW w:w="1134" w:type="dxa"/>
            <w:vAlign w:val="center"/>
          </w:tcPr>
          <w:p w14:paraId="6C445D19"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08C07B33" w14:textId="77777777" w:rsidTr="005F3333">
        <w:tc>
          <w:tcPr>
            <w:tcW w:w="680" w:type="dxa"/>
            <w:vMerge/>
            <w:vAlign w:val="center"/>
          </w:tcPr>
          <w:p w14:paraId="47EEC083" w14:textId="77777777" w:rsidR="000B104C" w:rsidRPr="00DE269F" w:rsidRDefault="000B104C" w:rsidP="00933CC4">
            <w:pPr>
              <w:jc w:val="center"/>
              <w:rPr>
                <w:rFonts w:ascii="Arial" w:hAnsi="Arial" w:cs="Arial"/>
                <w:sz w:val="20"/>
                <w:szCs w:val="20"/>
              </w:rPr>
            </w:pPr>
          </w:p>
        </w:tc>
        <w:tc>
          <w:tcPr>
            <w:tcW w:w="709" w:type="dxa"/>
            <w:vAlign w:val="center"/>
          </w:tcPr>
          <w:p w14:paraId="2D5C2DDE" w14:textId="77777777" w:rsidR="000B104C" w:rsidRPr="00DE269F" w:rsidRDefault="000B104C" w:rsidP="00933CC4">
            <w:pPr>
              <w:jc w:val="center"/>
              <w:rPr>
                <w:rFonts w:ascii="Arial" w:hAnsi="Arial" w:cs="Arial"/>
                <w:sz w:val="20"/>
                <w:szCs w:val="20"/>
              </w:rPr>
            </w:pPr>
          </w:p>
        </w:tc>
        <w:tc>
          <w:tcPr>
            <w:tcW w:w="2091" w:type="dxa"/>
            <w:gridSpan w:val="2"/>
            <w:vAlign w:val="center"/>
          </w:tcPr>
          <w:p w14:paraId="4458740A"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Geometria analítica</w:t>
            </w:r>
          </w:p>
        </w:tc>
        <w:tc>
          <w:tcPr>
            <w:tcW w:w="744" w:type="dxa"/>
            <w:vAlign w:val="center"/>
          </w:tcPr>
          <w:p w14:paraId="10688E09"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vAlign w:val="center"/>
          </w:tcPr>
          <w:p w14:paraId="161DA00D"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708" w:type="dxa"/>
            <w:vAlign w:val="center"/>
          </w:tcPr>
          <w:p w14:paraId="0991CFB8"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709" w:type="dxa"/>
            <w:vAlign w:val="center"/>
          </w:tcPr>
          <w:p w14:paraId="39DA73C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vAlign w:val="center"/>
          </w:tcPr>
          <w:p w14:paraId="0C985A09"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Matemática Elementar</w:t>
            </w:r>
          </w:p>
        </w:tc>
        <w:tc>
          <w:tcPr>
            <w:tcW w:w="1134" w:type="dxa"/>
            <w:vAlign w:val="center"/>
          </w:tcPr>
          <w:p w14:paraId="4BC2BC59"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2C18E896" w14:textId="77777777" w:rsidTr="005F3333">
        <w:tc>
          <w:tcPr>
            <w:tcW w:w="680" w:type="dxa"/>
            <w:vMerge/>
            <w:vAlign w:val="center"/>
          </w:tcPr>
          <w:p w14:paraId="5B431756" w14:textId="77777777" w:rsidR="000B104C" w:rsidRPr="00DE269F" w:rsidRDefault="000B104C" w:rsidP="00933CC4">
            <w:pPr>
              <w:jc w:val="center"/>
              <w:rPr>
                <w:rFonts w:ascii="Arial" w:hAnsi="Arial" w:cs="Arial"/>
                <w:sz w:val="20"/>
                <w:szCs w:val="20"/>
              </w:rPr>
            </w:pPr>
          </w:p>
        </w:tc>
        <w:tc>
          <w:tcPr>
            <w:tcW w:w="709" w:type="dxa"/>
            <w:vAlign w:val="center"/>
          </w:tcPr>
          <w:p w14:paraId="37E326D8" w14:textId="77777777" w:rsidR="000B104C" w:rsidRPr="00DE269F" w:rsidRDefault="000B104C" w:rsidP="00933CC4">
            <w:pPr>
              <w:jc w:val="center"/>
              <w:rPr>
                <w:rFonts w:ascii="Arial" w:hAnsi="Arial" w:cs="Arial"/>
                <w:sz w:val="20"/>
                <w:szCs w:val="20"/>
              </w:rPr>
            </w:pPr>
          </w:p>
        </w:tc>
        <w:tc>
          <w:tcPr>
            <w:tcW w:w="2091" w:type="dxa"/>
            <w:gridSpan w:val="2"/>
            <w:vAlign w:val="center"/>
          </w:tcPr>
          <w:p w14:paraId="2055F5D3"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Mecânica Básica I</w:t>
            </w:r>
          </w:p>
        </w:tc>
        <w:tc>
          <w:tcPr>
            <w:tcW w:w="744" w:type="dxa"/>
            <w:vAlign w:val="center"/>
          </w:tcPr>
          <w:p w14:paraId="1CC472D3"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vAlign w:val="center"/>
          </w:tcPr>
          <w:p w14:paraId="3775D3F5"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60</w:t>
            </w:r>
          </w:p>
        </w:tc>
        <w:tc>
          <w:tcPr>
            <w:tcW w:w="708" w:type="dxa"/>
            <w:vAlign w:val="center"/>
          </w:tcPr>
          <w:p w14:paraId="3E512689"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20</w:t>
            </w:r>
          </w:p>
        </w:tc>
        <w:tc>
          <w:tcPr>
            <w:tcW w:w="709" w:type="dxa"/>
            <w:vAlign w:val="center"/>
          </w:tcPr>
          <w:p w14:paraId="4A402904"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vAlign w:val="center"/>
          </w:tcPr>
          <w:p w14:paraId="1A7250BA"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Matemática Elementar,</w:t>
            </w:r>
          </w:p>
          <w:p w14:paraId="2E8FB3FB"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Introdução à Física</w:t>
            </w:r>
          </w:p>
        </w:tc>
        <w:tc>
          <w:tcPr>
            <w:tcW w:w="1134" w:type="dxa"/>
            <w:vAlign w:val="center"/>
          </w:tcPr>
          <w:p w14:paraId="59F877CD"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56230F66" w14:textId="77777777" w:rsidTr="005F3333">
        <w:tc>
          <w:tcPr>
            <w:tcW w:w="680" w:type="dxa"/>
            <w:vMerge/>
            <w:vAlign w:val="center"/>
          </w:tcPr>
          <w:p w14:paraId="529F98A9" w14:textId="77777777" w:rsidR="000B104C" w:rsidRPr="00DE269F" w:rsidRDefault="000B104C" w:rsidP="00933CC4">
            <w:pPr>
              <w:jc w:val="center"/>
              <w:rPr>
                <w:rFonts w:ascii="Arial" w:hAnsi="Arial" w:cs="Arial"/>
                <w:sz w:val="20"/>
                <w:szCs w:val="20"/>
              </w:rPr>
            </w:pPr>
          </w:p>
        </w:tc>
        <w:tc>
          <w:tcPr>
            <w:tcW w:w="709" w:type="dxa"/>
            <w:vAlign w:val="center"/>
          </w:tcPr>
          <w:p w14:paraId="4FB060E3" w14:textId="77777777" w:rsidR="000B104C" w:rsidRPr="00DE269F" w:rsidRDefault="000B104C" w:rsidP="00933CC4">
            <w:pPr>
              <w:jc w:val="center"/>
              <w:rPr>
                <w:rFonts w:ascii="Arial" w:hAnsi="Arial" w:cs="Arial"/>
                <w:sz w:val="20"/>
                <w:szCs w:val="20"/>
              </w:rPr>
            </w:pPr>
          </w:p>
        </w:tc>
        <w:tc>
          <w:tcPr>
            <w:tcW w:w="2091" w:type="dxa"/>
            <w:gridSpan w:val="2"/>
            <w:vAlign w:val="center"/>
          </w:tcPr>
          <w:p w14:paraId="3C81C7F8"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História da</w:t>
            </w:r>
          </w:p>
          <w:p w14:paraId="59E15753"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Educação</w:t>
            </w:r>
          </w:p>
        </w:tc>
        <w:tc>
          <w:tcPr>
            <w:tcW w:w="744" w:type="dxa"/>
            <w:vAlign w:val="center"/>
          </w:tcPr>
          <w:p w14:paraId="34DFEA03"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vAlign w:val="center"/>
          </w:tcPr>
          <w:p w14:paraId="0D214D49"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70</w:t>
            </w:r>
          </w:p>
        </w:tc>
        <w:tc>
          <w:tcPr>
            <w:tcW w:w="708" w:type="dxa"/>
            <w:vAlign w:val="center"/>
          </w:tcPr>
          <w:p w14:paraId="519E94FA"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10</w:t>
            </w:r>
          </w:p>
        </w:tc>
        <w:tc>
          <w:tcPr>
            <w:tcW w:w="709" w:type="dxa"/>
            <w:vAlign w:val="center"/>
          </w:tcPr>
          <w:p w14:paraId="4BC62225"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vAlign w:val="center"/>
          </w:tcPr>
          <w:p w14:paraId="0B18D1CB"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1134" w:type="dxa"/>
            <w:vAlign w:val="center"/>
          </w:tcPr>
          <w:p w14:paraId="5234FEE2"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06004BD9" w14:textId="77777777" w:rsidTr="005F3333">
        <w:tc>
          <w:tcPr>
            <w:tcW w:w="680" w:type="dxa"/>
            <w:vMerge/>
            <w:vAlign w:val="center"/>
          </w:tcPr>
          <w:p w14:paraId="1A129A18" w14:textId="77777777" w:rsidR="000B104C" w:rsidRPr="00DE269F" w:rsidRDefault="000B104C" w:rsidP="00933CC4">
            <w:pPr>
              <w:jc w:val="center"/>
              <w:rPr>
                <w:rFonts w:ascii="Arial" w:hAnsi="Arial" w:cs="Arial"/>
                <w:sz w:val="20"/>
                <w:szCs w:val="20"/>
              </w:rPr>
            </w:pPr>
          </w:p>
        </w:tc>
        <w:tc>
          <w:tcPr>
            <w:tcW w:w="709" w:type="dxa"/>
            <w:vAlign w:val="center"/>
          </w:tcPr>
          <w:p w14:paraId="56AE3C9F" w14:textId="77777777" w:rsidR="000B104C" w:rsidRPr="00DE269F" w:rsidRDefault="000B104C" w:rsidP="00933CC4">
            <w:pPr>
              <w:jc w:val="center"/>
              <w:rPr>
                <w:rFonts w:ascii="Arial" w:hAnsi="Arial" w:cs="Arial"/>
                <w:sz w:val="20"/>
                <w:szCs w:val="20"/>
              </w:rPr>
            </w:pPr>
          </w:p>
        </w:tc>
        <w:tc>
          <w:tcPr>
            <w:tcW w:w="2091" w:type="dxa"/>
            <w:gridSpan w:val="2"/>
            <w:vAlign w:val="center"/>
          </w:tcPr>
          <w:p w14:paraId="7558788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Psicologia do</w:t>
            </w:r>
          </w:p>
          <w:p w14:paraId="5E159C6D"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desenvolvimento</w:t>
            </w:r>
          </w:p>
        </w:tc>
        <w:tc>
          <w:tcPr>
            <w:tcW w:w="744" w:type="dxa"/>
            <w:vAlign w:val="center"/>
          </w:tcPr>
          <w:p w14:paraId="7E1EEE51"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vAlign w:val="center"/>
          </w:tcPr>
          <w:p w14:paraId="03A988C6"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70</w:t>
            </w:r>
          </w:p>
        </w:tc>
        <w:tc>
          <w:tcPr>
            <w:tcW w:w="708" w:type="dxa"/>
            <w:vAlign w:val="center"/>
          </w:tcPr>
          <w:p w14:paraId="19F0C469"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10</w:t>
            </w:r>
          </w:p>
        </w:tc>
        <w:tc>
          <w:tcPr>
            <w:tcW w:w="709" w:type="dxa"/>
            <w:vAlign w:val="center"/>
          </w:tcPr>
          <w:p w14:paraId="44ABB7A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vAlign w:val="center"/>
          </w:tcPr>
          <w:p w14:paraId="0AB059E8"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1134" w:type="dxa"/>
            <w:vAlign w:val="center"/>
          </w:tcPr>
          <w:p w14:paraId="2A75D886"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68DBC5E9" w14:textId="77777777" w:rsidTr="005F3333">
        <w:tc>
          <w:tcPr>
            <w:tcW w:w="3480" w:type="dxa"/>
            <w:gridSpan w:val="4"/>
            <w:shd w:val="clear" w:color="auto" w:fill="D0CECE" w:themeFill="background2" w:themeFillShade="E6"/>
            <w:vAlign w:val="center"/>
          </w:tcPr>
          <w:p w14:paraId="546A7C07" w14:textId="77777777" w:rsidR="000B104C" w:rsidRPr="00DE269F" w:rsidRDefault="000B104C" w:rsidP="00933CC4">
            <w:pPr>
              <w:jc w:val="center"/>
              <w:rPr>
                <w:rFonts w:ascii="Arial" w:hAnsi="Arial" w:cs="Arial"/>
                <w:sz w:val="20"/>
                <w:szCs w:val="20"/>
              </w:rPr>
            </w:pPr>
          </w:p>
        </w:tc>
        <w:tc>
          <w:tcPr>
            <w:tcW w:w="744" w:type="dxa"/>
            <w:shd w:val="clear" w:color="auto" w:fill="D0CECE" w:themeFill="background2" w:themeFillShade="E6"/>
            <w:vAlign w:val="center"/>
          </w:tcPr>
          <w:p w14:paraId="1424FB3A"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400</w:t>
            </w:r>
          </w:p>
        </w:tc>
        <w:tc>
          <w:tcPr>
            <w:tcW w:w="851" w:type="dxa"/>
            <w:shd w:val="clear" w:color="auto" w:fill="D0CECE" w:themeFill="background2" w:themeFillShade="E6"/>
            <w:vAlign w:val="center"/>
          </w:tcPr>
          <w:p w14:paraId="69C69C03"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360</w:t>
            </w:r>
          </w:p>
        </w:tc>
        <w:tc>
          <w:tcPr>
            <w:tcW w:w="708" w:type="dxa"/>
            <w:shd w:val="clear" w:color="auto" w:fill="D0CECE" w:themeFill="background2" w:themeFillShade="E6"/>
            <w:vAlign w:val="center"/>
          </w:tcPr>
          <w:p w14:paraId="035C04E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40</w:t>
            </w:r>
          </w:p>
        </w:tc>
        <w:tc>
          <w:tcPr>
            <w:tcW w:w="709" w:type="dxa"/>
            <w:shd w:val="clear" w:color="auto" w:fill="D0CECE" w:themeFill="background2" w:themeFillShade="E6"/>
            <w:vAlign w:val="center"/>
          </w:tcPr>
          <w:p w14:paraId="7C357F7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20</w:t>
            </w:r>
          </w:p>
        </w:tc>
        <w:tc>
          <w:tcPr>
            <w:tcW w:w="1276" w:type="dxa"/>
            <w:shd w:val="clear" w:color="auto" w:fill="D0CECE" w:themeFill="background2" w:themeFillShade="E6"/>
            <w:vAlign w:val="center"/>
          </w:tcPr>
          <w:p w14:paraId="2B66E44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1134" w:type="dxa"/>
            <w:shd w:val="clear" w:color="auto" w:fill="D0CECE" w:themeFill="background2" w:themeFillShade="E6"/>
            <w:vAlign w:val="center"/>
          </w:tcPr>
          <w:p w14:paraId="254F28C5"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669482D2" w14:textId="77777777" w:rsidTr="005F3333">
        <w:tc>
          <w:tcPr>
            <w:tcW w:w="680" w:type="dxa"/>
            <w:vMerge w:val="restart"/>
            <w:shd w:val="clear" w:color="auto" w:fill="auto"/>
            <w:vAlign w:val="center"/>
          </w:tcPr>
          <w:p w14:paraId="52446C43"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3</w:t>
            </w:r>
            <w:r w:rsidRPr="00DE269F">
              <w:rPr>
                <w:rFonts w:ascii="Arial" w:hAnsi="Arial" w:cs="Arial"/>
                <w:sz w:val="20"/>
                <w:szCs w:val="20"/>
                <w:vertAlign w:val="superscript"/>
              </w:rPr>
              <w:t>o</w:t>
            </w:r>
          </w:p>
        </w:tc>
        <w:tc>
          <w:tcPr>
            <w:tcW w:w="709" w:type="dxa"/>
            <w:shd w:val="clear" w:color="auto" w:fill="auto"/>
            <w:vAlign w:val="center"/>
          </w:tcPr>
          <w:p w14:paraId="25FA2068" w14:textId="77777777" w:rsidR="000B104C" w:rsidRPr="00DE269F" w:rsidRDefault="000B104C" w:rsidP="00933CC4">
            <w:pPr>
              <w:jc w:val="center"/>
              <w:rPr>
                <w:rFonts w:ascii="Arial" w:hAnsi="Arial" w:cs="Arial"/>
                <w:sz w:val="20"/>
                <w:szCs w:val="20"/>
              </w:rPr>
            </w:pPr>
          </w:p>
        </w:tc>
        <w:tc>
          <w:tcPr>
            <w:tcW w:w="2091" w:type="dxa"/>
            <w:gridSpan w:val="2"/>
            <w:shd w:val="clear" w:color="auto" w:fill="auto"/>
            <w:vAlign w:val="center"/>
          </w:tcPr>
          <w:p w14:paraId="07B9F60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Cálculo Diferencial e Integral II</w:t>
            </w:r>
          </w:p>
        </w:tc>
        <w:tc>
          <w:tcPr>
            <w:tcW w:w="744" w:type="dxa"/>
            <w:shd w:val="clear" w:color="auto" w:fill="auto"/>
            <w:vAlign w:val="center"/>
          </w:tcPr>
          <w:p w14:paraId="041F04AB"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shd w:val="clear" w:color="auto" w:fill="auto"/>
            <w:vAlign w:val="center"/>
          </w:tcPr>
          <w:p w14:paraId="3502BD1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708" w:type="dxa"/>
            <w:shd w:val="clear" w:color="auto" w:fill="auto"/>
            <w:vAlign w:val="center"/>
          </w:tcPr>
          <w:p w14:paraId="451D9C5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709" w:type="dxa"/>
            <w:shd w:val="clear" w:color="auto" w:fill="auto"/>
            <w:vAlign w:val="center"/>
          </w:tcPr>
          <w:p w14:paraId="1C04505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shd w:val="clear" w:color="auto" w:fill="auto"/>
            <w:vAlign w:val="center"/>
          </w:tcPr>
          <w:p w14:paraId="6C89CD33"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Cálculo Diferencial e Integral I</w:t>
            </w:r>
          </w:p>
        </w:tc>
        <w:tc>
          <w:tcPr>
            <w:tcW w:w="1134" w:type="dxa"/>
            <w:shd w:val="clear" w:color="auto" w:fill="auto"/>
            <w:vAlign w:val="center"/>
          </w:tcPr>
          <w:p w14:paraId="7D9209F2"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1A76C1AD" w14:textId="77777777" w:rsidTr="005F3333">
        <w:tc>
          <w:tcPr>
            <w:tcW w:w="680" w:type="dxa"/>
            <w:vMerge/>
            <w:shd w:val="clear" w:color="auto" w:fill="auto"/>
            <w:vAlign w:val="center"/>
          </w:tcPr>
          <w:p w14:paraId="6A6BA082" w14:textId="77777777" w:rsidR="000B104C" w:rsidRPr="00DE269F" w:rsidRDefault="000B104C" w:rsidP="00933CC4">
            <w:pPr>
              <w:jc w:val="center"/>
              <w:rPr>
                <w:rFonts w:ascii="Arial" w:hAnsi="Arial" w:cs="Arial"/>
                <w:sz w:val="20"/>
                <w:szCs w:val="20"/>
              </w:rPr>
            </w:pPr>
          </w:p>
        </w:tc>
        <w:tc>
          <w:tcPr>
            <w:tcW w:w="709" w:type="dxa"/>
            <w:shd w:val="clear" w:color="auto" w:fill="auto"/>
            <w:vAlign w:val="center"/>
          </w:tcPr>
          <w:p w14:paraId="3DF97C7C" w14:textId="77777777" w:rsidR="000B104C" w:rsidRPr="00DE269F" w:rsidRDefault="000B104C" w:rsidP="00933CC4">
            <w:pPr>
              <w:jc w:val="center"/>
              <w:rPr>
                <w:rFonts w:ascii="Arial" w:hAnsi="Arial" w:cs="Arial"/>
                <w:sz w:val="20"/>
                <w:szCs w:val="20"/>
              </w:rPr>
            </w:pPr>
          </w:p>
        </w:tc>
        <w:tc>
          <w:tcPr>
            <w:tcW w:w="2091" w:type="dxa"/>
            <w:gridSpan w:val="2"/>
            <w:shd w:val="clear" w:color="auto" w:fill="auto"/>
            <w:vAlign w:val="center"/>
          </w:tcPr>
          <w:p w14:paraId="2729720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Álgebra Linear</w:t>
            </w:r>
          </w:p>
        </w:tc>
        <w:tc>
          <w:tcPr>
            <w:tcW w:w="744" w:type="dxa"/>
            <w:shd w:val="clear" w:color="auto" w:fill="auto"/>
            <w:vAlign w:val="center"/>
          </w:tcPr>
          <w:p w14:paraId="7C08F765"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shd w:val="clear" w:color="auto" w:fill="auto"/>
            <w:vAlign w:val="center"/>
          </w:tcPr>
          <w:p w14:paraId="7F07D101"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708" w:type="dxa"/>
            <w:shd w:val="clear" w:color="auto" w:fill="auto"/>
            <w:vAlign w:val="center"/>
          </w:tcPr>
          <w:p w14:paraId="69EA022E"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709" w:type="dxa"/>
            <w:shd w:val="clear" w:color="auto" w:fill="auto"/>
            <w:vAlign w:val="center"/>
          </w:tcPr>
          <w:p w14:paraId="5162916D"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shd w:val="clear" w:color="auto" w:fill="auto"/>
            <w:vAlign w:val="center"/>
          </w:tcPr>
          <w:p w14:paraId="4D71DFF5"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Matemática Elementar</w:t>
            </w:r>
          </w:p>
        </w:tc>
        <w:tc>
          <w:tcPr>
            <w:tcW w:w="1134" w:type="dxa"/>
            <w:shd w:val="clear" w:color="auto" w:fill="auto"/>
            <w:vAlign w:val="center"/>
          </w:tcPr>
          <w:p w14:paraId="24A9A048"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5C94F43C" w14:textId="77777777" w:rsidTr="005F3333">
        <w:tc>
          <w:tcPr>
            <w:tcW w:w="680" w:type="dxa"/>
            <w:vMerge/>
            <w:shd w:val="clear" w:color="auto" w:fill="auto"/>
            <w:vAlign w:val="center"/>
          </w:tcPr>
          <w:p w14:paraId="58F0C351" w14:textId="77777777" w:rsidR="000B104C" w:rsidRPr="00DE269F" w:rsidRDefault="000B104C" w:rsidP="00933CC4">
            <w:pPr>
              <w:jc w:val="center"/>
              <w:rPr>
                <w:rFonts w:ascii="Arial" w:hAnsi="Arial" w:cs="Arial"/>
                <w:sz w:val="20"/>
                <w:szCs w:val="20"/>
              </w:rPr>
            </w:pPr>
          </w:p>
        </w:tc>
        <w:tc>
          <w:tcPr>
            <w:tcW w:w="709" w:type="dxa"/>
            <w:shd w:val="clear" w:color="auto" w:fill="auto"/>
            <w:vAlign w:val="center"/>
          </w:tcPr>
          <w:p w14:paraId="2781E07B" w14:textId="77777777" w:rsidR="000B104C" w:rsidRPr="00DE269F" w:rsidRDefault="000B104C" w:rsidP="00933CC4">
            <w:pPr>
              <w:jc w:val="center"/>
              <w:rPr>
                <w:rFonts w:ascii="Arial" w:hAnsi="Arial" w:cs="Arial"/>
                <w:sz w:val="20"/>
                <w:szCs w:val="20"/>
              </w:rPr>
            </w:pPr>
          </w:p>
        </w:tc>
        <w:tc>
          <w:tcPr>
            <w:tcW w:w="2091" w:type="dxa"/>
            <w:gridSpan w:val="2"/>
            <w:shd w:val="clear" w:color="auto" w:fill="auto"/>
            <w:vAlign w:val="center"/>
          </w:tcPr>
          <w:p w14:paraId="3C8D914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Mecânica Básica II</w:t>
            </w:r>
          </w:p>
        </w:tc>
        <w:tc>
          <w:tcPr>
            <w:tcW w:w="744" w:type="dxa"/>
            <w:shd w:val="clear" w:color="auto" w:fill="auto"/>
            <w:vAlign w:val="center"/>
          </w:tcPr>
          <w:p w14:paraId="1E0BD672"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shd w:val="clear" w:color="auto" w:fill="auto"/>
            <w:vAlign w:val="center"/>
          </w:tcPr>
          <w:p w14:paraId="472E91FB"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60</w:t>
            </w:r>
          </w:p>
        </w:tc>
        <w:tc>
          <w:tcPr>
            <w:tcW w:w="708" w:type="dxa"/>
            <w:shd w:val="clear" w:color="auto" w:fill="auto"/>
            <w:vAlign w:val="center"/>
          </w:tcPr>
          <w:p w14:paraId="60A3175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20</w:t>
            </w:r>
          </w:p>
        </w:tc>
        <w:tc>
          <w:tcPr>
            <w:tcW w:w="709" w:type="dxa"/>
            <w:shd w:val="clear" w:color="auto" w:fill="auto"/>
            <w:vAlign w:val="center"/>
          </w:tcPr>
          <w:p w14:paraId="6BC401B5"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shd w:val="clear" w:color="auto" w:fill="auto"/>
            <w:vAlign w:val="center"/>
          </w:tcPr>
          <w:p w14:paraId="59825C1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Cálculo Diferencial e Integral I, Mecânica Básica I</w:t>
            </w:r>
          </w:p>
        </w:tc>
        <w:tc>
          <w:tcPr>
            <w:tcW w:w="1134" w:type="dxa"/>
            <w:shd w:val="clear" w:color="auto" w:fill="auto"/>
            <w:vAlign w:val="center"/>
          </w:tcPr>
          <w:p w14:paraId="7912AD72"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563FAC5B" w14:textId="77777777" w:rsidTr="005F3333">
        <w:tc>
          <w:tcPr>
            <w:tcW w:w="680" w:type="dxa"/>
            <w:vMerge/>
            <w:shd w:val="clear" w:color="auto" w:fill="auto"/>
            <w:vAlign w:val="center"/>
          </w:tcPr>
          <w:p w14:paraId="596A8B85" w14:textId="77777777" w:rsidR="000B104C" w:rsidRPr="00DE269F" w:rsidRDefault="000B104C" w:rsidP="00933CC4">
            <w:pPr>
              <w:jc w:val="center"/>
              <w:rPr>
                <w:rFonts w:ascii="Arial" w:hAnsi="Arial" w:cs="Arial"/>
                <w:sz w:val="20"/>
                <w:szCs w:val="20"/>
              </w:rPr>
            </w:pPr>
          </w:p>
        </w:tc>
        <w:tc>
          <w:tcPr>
            <w:tcW w:w="709" w:type="dxa"/>
            <w:shd w:val="clear" w:color="auto" w:fill="auto"/>
            <w:vAlign w:val="center"/>
          </w:tcPr>
          <w:p w14:paraId="67775278" w14:textId="77777777" w:rsidR="000B104C" w:rsidRPr="00DE269F" w:rsidRDefault="000B104C" w:rsidP="00933CC4">
            <w:pPr>
              <w:jc w:val="center"/>
              <w:rPr>
                <w:rFonts w:ascii="Arial" w:hAnsi="Arial" w:cs="Arial"/>
                <w:sz w:val="20"/>
                <w:szCs w:val="20"/>
              </w:rPr>
            </w:pPr>
          </w:p>
        </w:tc>
        <w:tc>
          <w:tcPr>
            <w:tcW w:w="2091" w:type="dxa"/>
            <w:gridSpan w:val="2"/>
            <w:shd w:val="clear" w:color="auto" w:fill="auto"/>
            <w:vAlign w:val="center"/>
          </w:tcPr>
          <w:p w14:paraId="67A3A7A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Física Experimental I</w:t>
            </w:r>
          </w:p>
        </w:tc>
        <w:tc>
          <w:tcPr>
            <w:tcW w:w="744" w:type="dxa"/>
            <w:shd w:val="clear" w:color="auto" w:fill="auto"/>
            <w:vAlign w:val="center"/>
          </w:tcPr>
          <w:p w14:paraId="0C6468C6"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40</w:t>
            </w:r>
          </w:p>
        </w:tc>
        <w:tc>
          <w:tcPr>
            <w:tcW w:w="851" w:type="dxa"/>
            <w:shd w:val="clear" w:color="auto" w:fill="auto"/>
            <w:vAlign w:val="center"/>
          </w:tcPr>
          <w:p w14:paraId="03142E01"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40</w:t>
            </w:r>
          </w:p>
        </w:tc>
        <w:tc>
          <w:tcPr>
            <w:tcW w:w="708" w:type="dxa"/>
            <w:shd w:val="clear" w:color="auto" w:fill="auto"/>
            <w:vAlign w:val="center"/>
          </w:tcPr>
          <w:p w14:paraId="38358713"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709" w:type="dxa"/>
            <w:shd w:val="clear" w:color="auto" w:fill="auto"/>
            <w:vAlign w:val="center"/>
          </w:tcPr>
          <w:p w14:paraId="788BABE8"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w:t>
            </w:r>
          </w:p>
        </w:tc>
        <w:tc>
          <w:tcPr>
            <w:tcW w:w="1276" w:type="dxa"/>
            <w:shd w:val="clear" w:color="auto" w:fill="auto"/>
            <w:vAlign w:val="center"/>
          </w:tcPr>
          <w:p w14:paraId="214EE97B"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Mecânica Básica I</w:t>
            </w:r>
          </w:p>
        </w:tc>
        <w:tc>
          <w:tcPr>
            <w:tcW w:w="1134" w:type="dxa"/>
            <w:shd w:val="clear" w:color="auto" w:fill="auto"/>
            <w:vAlign w:val="center"/>
          </w:tcPr>
          <w:p w14:paraId="6B5FD372"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3801C1C2" w14:textId="77777777" w:rsidTr="005F3333">
        <w:tc>
          <w:tcPr>
            <w:tcW w:w="680" w:type="dxa"/>
            <w:vMerge/>
            <w:shd w:val="clear" w:color="auto" w:fill="auto"/>
            <w:vAlign w:val="center"/>
          </w:tcPr>
          <w:p w14:paraId="63C40748" w14:textId="77777777" w:rsidR="000B104C" w:rsidRPr="00DE269F" w:rsidRDefault="000B104C" w:rsidP="00933CC4">
            <w:pPr>
              <w:jc w:val="center"/>
              <w:rPr>
                <w:rFonts w:ascii="Arial" w:hAnsi="Arial" w:cs="Arial"/>
                <w:sz w:val="20"/>
                <w:szCs w:val="20"/>
              </w:rPr>
            </w:pPr>
          </w:p>
        </w:tc>
        <w:tc>
          <w:tcPr>
            <w:tcW w:w="709" w:type="dxa"/>
            <w:shd w:val="clear" w:color="auto" w:fill="auto"/>
            <w:vAlign w:val="center"/>
          </w:tcPr>
          <w:p w14:paraId="72584865" w14:textId="77777777" w:rsidR="000B104C" w:rsidRPr="00DE269F" w:rsidRDefault="000B104C" w:rsidP="00933CC4">
            <w:pPr>
              <w:jc w:val="center"/>
              <w:rPr>
                <w:rFonts w:ascii="Arial" w:hAnsi="Arial" w:cs="Arial"/>
                <w:sz w:val="20"/>
                <w:szCs w:val="20"/>
              </w:rPr>
            </w:pPr>
          </w:p>
        </w:tc>
        <w:tc>
          <w:tcPr>
            <w:tcW w:w="2091" w:type="dxa"/>
            <w:gridSpan w:val="2"/>
            <w:shd w:val="clear" w:color="auto" w:fill="auto"/>
            <w:vAlign w:val="center"/>
          </w:tcPr>
          <w:p w14:paraId="3FDE3278"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Psicologia da</w:t>
            </w:r>
          </w:p>
          <w:p w14:paraId="4A42EF19"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Aprendizagem</w:t>
            </w:r>
          </w:p>
        </w:tc>
        <w:tc>
          <w:tcPr>
            <w:tcW w:w="744" w:type="dxa"/>
            <w:shd w:val="clear" w:color="auto" w:fill="auto"/>
            <w:vAlign w:val="center"/>
          </w:tcPr>
          <w:p w14:paraId="04DB7331"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shd w:val="clear" w:color="auto" w:fill="auto"/>
            <w:vAlign w:val="center"/>
          </w:tcPr>
          <w:p w14:paraId="71DEE1D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70</w:t>
            </w:r>
          </w:p>
        </w:tc>
        <w:tc>
          <w:tcPr>
            <w:tcW w:w="708" w:type="dxa"/>
            <w:shd w:val="clear" w:color="auto" w:fill="auto"/>
            <w:vAlign w:val="center"/>
          </w:tcPr>
          <w:p w14:paraId="0E8BA492"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10</w:t>
            </w:r>
          </w:p>
        </w:tc>
        <w:tc>
          <w:tcPr>
            <w:tcW w:w="709" w:type="dxa"/>
            <w:shd w:val="clear" w:color="auto" w:fill="auto"/>
            <w:vAlign w:val="center"/>
          </w:tcPr>
          <w:p w14:paraId="1E351B08"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shd w:val="clear" w:color="auto" w:fill="auto"/>
            <w:vAlign w:val="center"/>
          </w:tcPr>
          <w:p w14:paraId="765AB8E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Psicologia do desenvolvimento</w:t>
            </w:r>
          </w:p>
        </w:tc>
        <w:tc>
          <w:tcPr>
            <w:tcW w:w="1134" w:type="dxa"/>
            <w:shd w:val="clear" w:color="auto" w:fill="auto"/>
            <w:vAlign w:val="center"/>
          </w:tcPr>
          <w:p w14:paraId="11745C33"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1760A287" w14:textId="77777777" w:rsidTr="005F3333">
        <w:tc>
          <w:tcPr>
            <w:tcW w:w="680" w:type="dxa"/>
            <w:vMerge/>
            <w:shd w:val="clear" w:color="auto" w:fill="auto"/>
            <w:vAlign w:val="center"/>
          </w:tcPr>
          <w:p w14:paraId="3672EFEA" w14:textId="77777777" w:rsidR="000B104C" w:rsidRPr="00DE269F" w:rsidRDefault="000B104C" w:rsidP="00933CC4">
            <w:pPr>
              <w:jc w:val="center"/>
              <w:rPr>
                <w:rFonts w:ascii="Arial" w:hAnsi="Arial" w:cs="Arial"/>
                <w:sz w:val="20"/>
                <w:szCs w:val="20"/>
              </w:rPr>
            </w:pPr>
          </w:p>
        </w:tc>
        <w:tc>
          <w:tcPr>
            <w:tcW w:w="709" w:type="dxa"/>
            <w:shd w:val="clear" w:color="auto" w:fill="auto"/>
            <w:vAlign w:val="center"/>
          </w:tcPr>
          <w:p w14:paraId="726AC5F0" w14:textId="77777777" w:rsidR="000B104C" w:rsidRPr="00DE269F" w:rsidRDefault="000B104C" w:rsidP="00933CC4">
            <w:pPr>
              <w:jc w:val="center"/>
              <w:rPr>
                <w:rFonts w:ascii="Arial" w:hAnsi="Arial" w:cs="Arial"/>
                <w:sz w:val="20"/>
                <w:szCs w:val="20"/>
              </w:rPr>
            </w:pPr>
          </w:p>
        </w:tc>
        <w:tc>
          <w:tcPr>
            <w:tcW w:w="2091" w:type="dxa"/>
            <w:gridSpan w:val="2"/>
            <w:shd w:val="clear" w:color="auto" w:fill="auto"/>
            <w:vAlign w:val="center"/>
          </w:tcPr>
          <w:p w14:paraId="0538718A"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Inglês Instrumental</w:t>
            </w:r>
          </w:p>
        </w:tc>
        <w:tc>
          <w:tcPr>
            <w:tcW w:w="744" w:type="dxa"/>
            <w:shd w:val="clear" w:color="auto" w:fill="auto"/>
            <w:vAlign w:val="center"/>
          </w:tcPr>
          <w:p w14:paraId="61687D98"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40</w:t>
            </w:r>
          </w:p>
        </w:tc>
        <w:tc>
          <w:tcPr>
            <w:tcW w:w="851" w:type="dxa"/>
            <w:shd w:val="clear" w:color="auto" w:fill="auto"/>
            <w:vAlign w:val="center"/>
          </w:tcPr>
          <w:p w14:paraId="00A70E7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40</w:t>
            </w:r>
          </w:p>
        </w:tc>
        <w:tc>
          <w:tcPr>
            <w:tcW w:w="708" w:type="dxa"/>
            <w:shd w:val="clear" w:color="auto" w:fill="auto"/>
            <w:vAlign w:val="center"/>
          </w:tcPr>
          <w:p w14:paraId="23E34B7E"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709" w:type="dxa"/>
            <w:shd w:val="clear" w:color="auto" w:fill="auto"/>
            <w:vAlign w:val="center"/>
          </w:tcPr>
          <w:p w14:paraId="61D3ED33"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w:t>
            </w:r>
          </w:p>
        </w:tc>
        <w:tc>
          <w:tcPr>
            <w:tcW w:w="1276" w:type="dxa"/>
            <w:shd w:val="clear" w:color="auto" w:fill="auto"/>
            <w:vAlign w:val="center"/>
          </w:tcPr>
          <w:p w14:paraId="1A3FAD5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1134" w:type="dxa"/>
            <w:shd w:val="clear" w:color="auto" w:fill="auto"/>
            <w:vAlign w:val="center"/>
          </w:tcPr>
          <w:p w14:paraId="17EA6CE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1AE94EEA" w14:textId="77777777" w:rsidTr="005F3333">
        <w:tc>
          <w:tcPr>
            <w:tcW w:w="3480" w:type="dxa"/>
            <w:gridSpan w:val="4"/>
            <w:shd w:val="clear" w:color="auto" w:fill="D0CECE" w:themeFill="background2" w:themeFillShade="E6"/>
            <w:vAlign w:val="center"/>
          </w:tcPr>
          <w:p w14:paraId="7147C8E4" w14:textId="77777777" w:rsidR="000B104C" w:rsidRPr="00DE269F" w:rsidRDefault="000B104C" w:rsidP="00933CC4">
            <w:pPr>
              <w:jc w:val="center"/>
              <w:rPr>
                <w:rFonts w:ascii="Arial" w:hAnsi="Arial" w:cs="Arial"/>
                <w:sz w:val="20"/>
                <w:szCs w:val="20"/>
              </w:rPr>
            </w:pPr>
          </w:p>
        </w:tc>
        <w:tc>
          <w:tcPr>
            <w:tcW w:w="744" w:type="dxa"/>
            <w:shd w:val="clear" w:color="auto" w:fill="D0CECE" w:themeFill="background2" w:themeFillShade="E6"/>
            <w:vAlign w:val="center"/>
          </w:tcPr>
          <w:p w14:paraId="69F2C75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400</w:t>
            </w:r>
          </w:p>
        </w:tc>
        <w:tc>
          <w:tcPr>
            <w:tcW w:w="851" w:type="dxa"/>
            <w:shd w:val="clear" w:color="auto" w:fill="D0CECE" w:themeFill="background2" w:themeFillShade="E6"/>
            <w:vAlign w:val="center"/>
          </w:tcPr>
          <w:p w14:paraId="21D63FD4"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370</w:t>
            </w:r>
          </w:p>
        </w:tc>
        <w:tc>
          <w:tcPr>
            <w:tcW w:w="708" w:type="dxa"/>
            <w:shd w:val="clear" w:color="auto" w:fill="D0CECE" w:themeFill="background2" w:themeFillShade="E6"/>
            <w:vAlign w:val="center"/>
          </w:tcPr>
          <w:p w14:paraId="335B7F15"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30</w:t>
            </w:r>
          </w:p>
        </w:tc>
        <w:tc>
          <w:tcPr>
            <w:tcW w:w="709" w:type="dxa"/>
            <w:shd w:val="clear" w:color="auto" w:fill="D0CECE" w:themeFill="background2" w:themeFillShade="E6"/>
            <w:vAlign w:val="center"/>
          </w:tcPr>
          <w:p w14:paraId="58272504"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20</w:t>
            </w:r>
          </w:p>
        </w:tc>
        <w:tc>
          <w:tcPr>
            <w:tcW w:w="1276" w:type="dxa"/>
            <w:shd w:val="clear" w:color="auto" w:fill="D0CECE" w:themeFill="background2" w:themeFillShade="E6"/>
            <w:vAlign w:val="center"/>
          </w:tcPr>
          <w:p w14:paraId="70C3E2DE"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1134" w:type="dxa"/>
            <w:shd w:val="clear" w:color="auto" w:fill="D0CECE" w:themeFill="background2" w:themeFillShade="E6"/>
            <w:vAlign w:val="center"/>
          </w:tcPr>
          <w:p w14:paraId="25E34561"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12F55362" w14:textId="77777777" w:rsidTr="005F3333">
        <w:tc>
          <w:tcPr>
            <w:tcW w:w="680" w:type="dxa"/>
            <w:vMerge w:val="restart"/>
            <w:vAlign w:val="center"/>
          </w:tcPr>
          <w:p w14:paraId="03853516"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r w:rsidRPr="00DE269F">
              <w:rPr>
                <w:rFonts w:ascii="Arial" w:hAnsi="Arial" w:cs="Arial"/>
                <w:sz w:val="20"/>
                <w:szCs w:val="20"/>
                <w:vertAlign w:val="superscript"/>
              </w:rPr>
              <w:t>o</w:t>
            </w:r>
          </w:p>
        </w:tc>
        <w:tc>
          <w:tcPr>
            <w:tcW w:w="709" w:type="dxa"/>
            <w:vAlign w:val="center"/>
          </w:tcPr>
          <w:p w14:paraId="28524ACF" w14:textId="77777777" w:rsidR="000B104C" w:rsidRPr="00DE269F" w:rsidRDefault="000B104C" w:rsidP="00933CC4">
            <w:pPr>
              <w:jc w:val="center"/>
              <w:rPr>
                <w:rFonts w:ascii="Arial" w:hAnsi="Arial" w:cs="Arial"/>
                <w:sz w:val="20"/>
                <w:szCs w:val="20"/>
              </w:rPr>
            </w:pPr>
          </w:p>
        </w:tc>
        <w:tc>
          <w:tcPr>
            <w:tcW w:w="2091" w:type="dxa"/>
            <w:gridSpan w:val="2"/>
            <w:vAlign w:val="center"/>
          </w:tcPr>
          <w:p w14:paraId="780CBB6A"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Cálculo Diferencial e Integral III</w:t>
            </w:r>
          </w:p>
        </w:tc>
        <w:tc>
          <w:tcPr>
            <w:tcW w:w="744" w:type="dxa"/>
            <w:vAlign w:val="center"/>
          </w:tcPr>
          <w:p w14:paraId="1B7ED802"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vAlign w:val="center"/>
          </w:tcPr>
          <w:p w14:paraId="6C317A0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708" w:type="dxa"/>
            <w:vAlign w:val="center"/>
          </w:tcPr>
          <w:p w14:paraId="41223175"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709" w:type="dxa"/>
            <w:vAlign w:val="center"/>
          </w:tcPr>
          <w:p w14:paraId="57D03F3A"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vAlign w:val="center"/>
          </w:tcPr>
          <w:p w14:paraId="6B167939"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Cálculo Diferencial e Integral II</w:t>
            </w:r>
          </w:p>
        </w:tc>
        <w:tc>
          <w:tcPr>
            <w:tcW w:w="1134" w:type="dxa"/>
            <w:vAlign w:val="center"/>
          </w:tcPr>
          <w:p w14:paraId="583561C9"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6F26B2CC" w14:textId="77777777" w:rsidTr="005F3333">
        <w:tc>
          <w:tcPr>
            <w:tcW w:w="680" w:type="dxa"/>
            <w:vMerge/>
            <w:vAlign w:val="center"/>
          </w:tcPr>
          <w:p w14:paraId="688C97A3" w14:textId="77777777" w:rsidR="000B104C" w:rsidRPr="00DE269F" w:rsidRDefault="000B104C" w:rsidP="00933CC4">
            <w:pPr>
              <w:jc w:val="center"/>
              <w:rPr>
                <w:rFonts w:ascii="Arial" w:hAnsi="Arial" w:cs="Arial"/>
                <w:sz w:val="20"/>
                <w:szCs w:val="20"/>
              </w:rPr>
            </w:pPr>
          </w:p>
        </w:tc>
        <w:tc>
          <w:tcPr>
            <w:tcW w:w="709" w:type="dxa"/>
            <w:vAlign w:val="center"/>
          </w:tcPr>
          <w:p w14:paraId="74A23B87" w14:textId="77777777" w:rsidR="000B104C" w:rsidRPr="00DE269F" w:rsidRDefault="000B104C" w:rsidP="00933CC4">
            <w:pPr>
              <w:jc w:val="center"/>
              <w:rPr>
                <w:rFonts w:ascii="Arial" w:hAnsi="Arial" w:cs="Arial"/>
                <w:sz w:val="20"/>
                <w:szCs w:val="20"/>
              </w:rPr>
            </w:pPr>
          </w:p>
        </w:tc>
        <w:tc>
          <w:tcPr>
            <w:tcW w:w="2091" w:type="dxa"/>
            <w:gridSpan w:val="2"/>
            <w:vAlign w:val="center"/>
          </w:tcPr>
          <w:p w14:paraId="0ED298CA"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Termodinâmica</w:t>
            </w:r>
          </w:p>
        </w:tc>
        <w:tc>
          <w:tcPr>
            <w:tcW w:w="744" w:type="dxa"/>
            <w:vAlign w:val="center"/>
          </w:tcPr>
          <w:p w14:paraId="403C42D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vAlign w:val="center"/>
          </w:tcPr>
          <w:p w14:paraId="62DD1A8E"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60</w:t>
            </w:r>
          </w:p>
        </w:tc>
        <w:tc>
          <w:tcPr>
            <w:tcW w:w="708" w:type="dxa"/>
            <w:vAlign w:val="center"/>
          </w:tcPr>
          <w:p w14:paraId="57509B5E"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20</w:t>
            </w:r>
          </w:p>
        </w:tc>
        <w:tc>
          <w:tcPr>
            <w:tcW w:w="709" w:type="dxa"/>
            <w:vAlign w:val="center"/>
          </w:tcPr>
          <w:p w14:paraId="4A65409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vAlign w:val="center"/>
          </w:tcPr>
          <w:p w14:paraId="296A9EDE"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Mecânica Básica I, Cálculo Diferencial e Integral II</w:t>
            </w:r>
          </w:p>
        </w:tc>
        <w:tc>
          <w:tcPr>
            <w:tcW w:w="1134" w:type="dxa"/>
            <w:vAlign w:val="center"/>
          </w:tcPr>
          <w:p w14:paraId="7A5D7A38"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3E1C5E60" w14:textId="77777777" w:rsidTr="005F3333">
        <w:tc>
          <w:tcPr>
            <w:tcW w:w="680" w:type="dxa"/>
            <w:vMerge/>
            <w:vAlign w:val="center"/>
          </w:tcPr>
          <w:p w14:paraId="3AA63113" w14:textId="77777777" w:rsidR="000B104C" w:rsidRPr="00DE269F" w:rsidRDefault="000B104C" w:rsidP="00933CC4">
            <w:pPr>
              <w:jc w:val="center"/>
              <w:rPr>
                <w:rFonts w:ascii="Arial" w:hAnsi="Arial" w:cs="Arial"/>
                <w:sz w:val="20"/>
                <w:szCs w:val="20"/>
              </w:rPr>
            </w:pPr>
          </w:p>
        </w:tc>
        <w:tc>
          <w:tcPr>
            <w:tcW w:w="709" w:type="dxa"/>
            <w:vAlign w:val="center"/>
          </w:tcPr>
          <w:p w14:paraId="14B56E36" w14:textId="77777777" w:rsidR="000B104C" w:rsidRPr="00DE269F" w:rsidRDefault="000B104C" w:rsidP="00933CC4">
            <w:pPr>
              <w:jc w:val="center"/>
              <w:rPr>
                <w:rFonts w:ascii="Arial" w:hAnsi="Arial" w:cs="Arial"/>
                <w:sz w:val="20"/>
                <w:szCs w:val="20"/>
              </w:rPr>
            </w:pPr>
          </w:p>
        </w:tc>
        <w:tc>
          <w:tcPr>
            <w:tcW w:w="2091" w:type="dxa"/>
            <w:gridSpan w:val="2"/>
            <w:vAlign w:val="center"/>
          </w:tcPr>
          <w:p w14:paraId="0F51CBF6"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Mecânica Básica III</w:t>
            </w:r>
          </w:p>
        </w:tc>
        <w:tc>
          <w:tcPr>
            <w:tcW w:w="744" w:type="dxa"/>
            <w:vAlign w:val="center"/>
          </w:tcPr>
          <w:p w14:paraId="500A54A3"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vAlign w:val="center"/>
          </w:tcPr>
          <w:p w14:paraId="375DDADD"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60</w:t>
            </w:r>
          </w:p>
        </w:tc>
        <w:tc>
          <w:tcPr>
            <w:tcW w:w="708" w:type="dxa"/>
            <w:vAlign w:val="center"/>
          </w:tcPr>
          <w:p w14:paraId="26A22E79"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20</w:t>
            </w:r>
          </w:p>
        </w:tc>
        <w:tc>
          <w:tcPr>
            <w:tcW w:w="709" w:type="dxa"/>
            <w:vAlign w:val="center"/>
          </w:tcPr>
          <w:p w14:paraId="36DD97C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vAlign w:val="center"/>
          </w:tcPr>
          <w:p w14:paraId="6E153DA8"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Cálculo Diferencial e Integral II, Mecânica Básica II</w:t>
            </w:r>
          </w:p>
        </w:tc>
        <w:tc>
          <w:tcPr>
            <w:tcW w:w="1134" w:type="dxa"/>
            <w:vAlign w:val="center"/>
          </w:tcPr>
          <w:p w14:paraId="3FEB39F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6854AF6C" w14:textId="77777777" w:rsidTr="005F3333">
        <w:tc>
          <w:tcPr>
            <w:tcW w:w="680" w:type="dxa"/>
            <w:vMerge/>
            <w:vAlign w:val="center"/>
          </w:tcPr>
          <w:p w14:paraId="615D5CF1" w14:textId="77777777" w:rsidR="000B104C" w:rsidRPr="00DE269F" w:rsidRDefault="000B104C" w:rsidP="00933CC4">
            <w:pPr>
              <w:jc w:val="center"/>
              <w:rPr>
                <w:rFonts w:ascii="Arial" w:hAnsi="Arial" w:cs="Arial"/>
                <w:sz w:val="20"/>
                <w:szCs w:val="20"/>
              </w:rPr>
            </w:pPr>
          </w:p>
        </w:tc>
        <w:tc>
          <w:tcPr>
            <w:tcW w:w="709" w:type="dxa"/>
            <w:vAlign w:val="center"/>
          </w:tcPr>
          <w:p w14:paraId="55C3821C" w14:textId="77777777" w:rsidR="000B104C" w:rsidRPr="00DE269F" w:rsidRDefault="000B104C" w:rsidP="00933CC4">
            <w:pPr>
              <w:jc w:val="center"/>
              <w:rPr>
                <w:rFonts w:ascii="Arial" w:hAnsi="Arial" w:cs="Arial"/>
                <w:sz w:val="20"/>
                <w:szCs w:val="20"/>
              </w:rPr>
            </w:pPr>
          </w:p>
        </w:tc>
        <w:tc>
          <w:tcPr>
            <w:tcW w:w="2091" w:type="dxa"/>
            <w:gridSpan w:val="2"/>
            <w:vAlign w:val="center"/>
          </w:tcPr>
          <w:p w14:paraId="48634FFA"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Política Educacional</w:t>
            </w:r>
          </w:p>
        </w:tc>
        <w:tc>
          <w:tcPr>
            <w:tcW w:w="744" w:type="dxa"/>
            <w:vAlign w:val="center"/>
          </w:tcPr>
          <w:p w14:paraId="2500019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vAlign w:val="center"/>
          </w:tcPr>
          <w:p w14:paraId="0C48BFB1"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70</w:t>
            </w:r>
          </w:p>
        </w:tc>
        <w:tc>
          <w:tcPr>
            <w:tcW w:w="708" w:type="dxa"/>
            <w:vAlign w:val="center"/>
          </w:tcPr>
          <w:p w14:paraId="5DEE9CA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10</w:t>
            </w:r>
          </w:p>
        </w:tc>
        <w:tc>
          <w:tcPr>
            <w:tcW w:w="709" w:type="dxa"/>
            <w:vAlign w:val="center"/>
          </w:tcPr>
          <w:p w14:paraId="25FB903A"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vAlign w:val="center"/>
          </w:tcPr>
          <w:p w14:paraId="3ED8BC5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História da Educação</w:t>
            </w:r>
          </w:p>
        </w:tc>
        <w:tc>
          <w:tcPr>
            <w:tcW w:w="1134" w:type="dxa"/>
            <w:vAlign w:val="center"/>
          </w:tcPr>
          <w:p w14:paraId="1BBE2315"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278B0F22" w14:textId="77777777" w:rsidTr="005F3333">
        <w:tc>
          <w:tcPr>
            <w:tcW w:w="680" w:type="dxa"/>
            <w:vMerge/>
            <w:vAlign w:val="center"/>
          </w:tcPr>
          <w:p w14:paraId="13DAB76D" w14:textId="77777777" w:rsidR="000B104C" w:rsidRPr="00DE269F" w:rsidRDefault="000B104C" w:rsidP="00933CC4">
            <w:pPr>
              <w:jc w:val="center"/>
              <w:rPr>
                <w:rFonts w:ascii="Arial" w:hAnsi="Arial" w:cs="Arial"/>
                <w:sz w:val="20"/>
                <w:szCs w:val="20"/>
              </w:rPr>
            </w:pPr>
          </w:p>
        </w:tc>
        <w:tc>
          <w:tcPr>
            <w:tcW w:w="709" w:type="dxa"/>
            <w:vAlign w:val="center"/>
          </w:tcPr>
          <w:p w14:paraId="48BB875F" w14:textId="77777777" w:rsidR="000B104C" w:rsidRPr="00DE269F" w:rsidRDefault="000B104C" w:rsidP="00933CC4">
            <w:pPr>
              <w:jc w:val="center"/>
              <w:rPr>
                <w:rFonts w:ascii="Arial" w:hAnsi="Arial" w:cs="Arial"/>
                <w:sz w:val="20"/>
                <w:szCs w:val="20"/>
              </w:rPr>
            </w:pPr>
          </w:p>
        </w:tc>
        <w:tc>
          <w:tcPr>
            <w:tcW w:w="2091" w:type="dxa"/>
            <w:gridSpan w:val="2"/>
            <w:vAlign w:val="center"/>
          </w:tcPr>
          <w:p w14:paraId="5D4518E2"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Didática</w:t>
            </w:r>
          </w:p>
        </w:tc>
        <w:tc>
          <w:tcPr>
            <w:tcW w:w="744" w:type="dxa"/>
            <w:vAlign w:val="center"/>
          </w:tcPr>
          <w:p w14:paraId="3ED879FB"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vAlign w:val="center"/>
          </w:tcPr>
          <w:p w14:paraId="11CC70E5"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60</w:t>
            </w:r>
          </w:p>
        </w:tc>
        <w:tc>
          <w:tcPr>
            <w:tcW w:w="708" w:type="dxa"/>
            <w:vAlign w:val="center"/>
          </w:tcPr>
          <w:p w14:paraId="6B13CB71"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20</w:t>
            </w:r>
          </w:p>
        </w:tc>
        <w:tc>
          <w:tcPr>
            <w:tcW w:w="709" w:type="dxa"/>
            <w:vAlign w:val="center"/>
          </w:tcPr>
          <w:p w14:paraId="7170AE7A"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vAlign w:val="center"/>
          </w:tcPr>
          <w:p w14:paraId="0AE2650D"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História da Educação, Psicologia da Aprendizagem</w:t>
            </w:r>
          </w:p>
        </w:tc>
        <w:tc>
          <w:tcPr>
            <w:tcW w:w="1134" w:type="dxa"/>
            <w:vAlign w:val="center"/>
          </w:tcPr>
          <w:p w14:paraId="2A4B5866"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557CCF8D" w14:textId="77777777" w:rsidTr="005F3333">
        <w:tc>
          <w:tcPr>
            <w:tcW w:w="3480" w:type="dxa"/>
            <w:gridSpan w:val="4"/>
            <w:shd w:val="clear" w:color="auto" w:fill="D0CECE" w:themeFill="background2" w:themeFillShade="E6"/>
            <w:vAlign w:val="center"/>
          </w:tcPr>
          <w:p w14:paraId="1CD0492B" w14:textId="77777777" w:rsidR="000B104C" w:rsidRPr="00DE269F" w:rsidRDefault="000B104C" w:rsidP="00933CC4">
            <w:pPr>
              <w:jc w:val="center"/>
              <w:rPr>
                <w:rFonts w:ascii="Arial" w:hAnsi="Arial" w:cs="Arial"/>
                <w:sz w:val="20"/>
                <w:szCs w:val="20"/>
              </w:rPr>
            </w:pPr>
          </w:p>
        </w:tc>
        <w:tc>
          <w:tcPr>
            <w:tcW w:w="744" w:type="dxa"/>
            <w:shd w:val="clear" w:color="auto" w:fill="D0CECE" w:themeFill="background2" w:themeFillShade="E6"/>
            <w:vAlign w:val="center"/>
          </w:tcPr>
          <w:p w14:paraId="7D93CAD6"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400</w:t>
            </w:r>
          </w:p>
        </w:tc>
        <w:tc>
          <w:tcPr>
            <w:tcW w:w="851" w:type="dxa"/>
            <w:shd w:val="clear" w:color="auto" w:fill="D0CECE" w:themeFill="background2" w:themeFillShade="E6"/>
            <w:vAlign w:val="center"/>
          </w:tcPr>
          <w:p w14:paraId="29D97A3D"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330</w:t>
            </w:r>
          </w:p>
        </w:tc>
        <w:tc>
          <w:tcPr>
            <w:tcW w:w="708" w:type="dxa"/>
            <w:shd w:val="clear" w:color="auto" w:fill="D0CECE" w:themeFill="background2" w:themeFillShade="E6"/>
            <w:vAlign w:val="center"/>
          </w:tcPr>
          <w:p w14:paraId="173351CD"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70</w:t>
            </w:r>
          </w:p>
        </w:tc>
        <w:tc>
          <w:tcPr>
            <w:tcW w:w="709" w:type="dxa"/>
            <w:shd w:val="clear" w:color="auto" w:fill="D0CECE" w:themeFill="background2" w:themeFillShade="E6"/>
            <w:vAlign w:val="center"/>
          </w:tcPr>
          <w:p w14:paraId="26D5DE92"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20</w:t>
            </w:r>
          </w:p>
        </w:tc>
        <w:tc>
          <w:tcPr>
            <w:tcW w:w="1276" w:type="dxa"/>
            <w:shd w:val="clear" w:color="auto" w:fill="D0CECE" w:themeFill="background2" w:themeFillShade="E6"/>
            <w:vAlign w:val="center"/>
          </w:tcPr>
          <w:p w14:paraId="75C84A3F" w14:textId="77777777" w:rsidR="000B104C" w:rsidRPr="00DE269F" w:rsidRDefault="000B104C" w:rsidP="00933CC4">
            <w:pPr>
              <w:jc w:val="center"/>
              <w:rPr>
                <w:rFonts w:ascii="Arial" w:hAnsi="Arial" w:cs="Arial"/>
                <w:sz w:val="20"/>
                <w:szCs w:val="20"/>
              </w:rPr>
            </w:pPr>
          </w:p>
        </w:tc>
        <w:tc>
          <w:tcPr>
            <w:tcW w:w="1134" w:type="dxa"/>
            <w:shd w:val="clear" w:color="auto" w:fill="D0CECE" w:themeFill="background2" w:themeFillShade="E6"/>
            <w:vAlign w:val="center"/>
          </w:tcPr>
          <w:p w14:paraId="1FD55078"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56FC3CB8" w14:textId="77777777" w:rsidTr="005F3333">
        <w:tc>
          <w:tcPr>
            <w:tcW w:w="680" w:type="dxa"/>
            <w:vMerge w:val="restart"/>
            <w:shd w:val="clear" w:color="auto" w:fill="auto"/>
            <w:vAlign w:val="center"/>
          </w:tcPr>
          <w:p w14:paraId="30334AC3"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5</w:t>
            </w:r>
            <w:r w:rsidRPr="00DE269F">
              <w:rPr>
                <w:rFonts w:ascii="Arial" w:hAnsi="Arial" w:cs="Arial"/>
                <w:sz w:val="20"/>
                <w:szCs w:val="20"/>
                <w:vertAlign w:val="superscript"/>
              </w:rPr>
              <w:t>o</w:t>
            </w:r>
          </w:p>
        </w:tc>
        <w:tc>
          <w:tcPr>
            <w:tcW w:w="709" w:type="dxa"/>
            <w:shd w:val="clear" w:color="auto" w:fill="auto"/>
            <w:vAlign w:val="center"/>
          </w:tcPr>
          <w:p w14:paraId="3AC7DBF4" w14:textId="77777777" w:rsidR="000B104C" w:rsidRPr="00DE269F" w:rsidRDefault="000B104C" w:rsidP="00933CC4">
            <w:pPr>
              <w:jc w:val="center"/>
              <w:rPr>
                <w:rFonts w:ascii="Arial" w:hAnsi="Arial" w:cs="Arial"/>
                <w:sz w:val="20"/>
                <w:szCs w:val="20"/>
              </w:rPr>
            </w:pPr>
          </w:p>
        </w:tc>
        <w:tc>
          <w:tcPr>
            <w:tcW w:w="1985" w:type="dxa"/>
            <w:shd w:val="clear" w:color="auto" w:fill="auto"/>
            <w:vAlign w:val="center"/>
          </w:tcPr>
          <w:p w14:paraId="204DF39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Cálculo Diferencial e Integral IV</w:t>
            </w:r>
          </w:p>
        </w:tc>
        <w:tc>
          <w:tcPr>
            <w:tcW w:w="850" w:type="dxa"/>
            <w:gridSpan w:val="2"/>
            <w:shd w:val="clear" w:color="auto" w:fill="auto"/>
            <w:vAlign w:val="center"/>
          </w:tcPr>
          <w:p w14:paraId="69859F92"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shd w:val="clear" w:color="auto" w:fill="auto"/>
            <w:vAlign w:val="center"/>
          </w:tcPr>
          <w:p w14:paraId="46479016"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708" w:type="dxa"/>
            <w:shd w:val="clear" w:color="auto" w:fill="auto"/>
            <w:vAlign w:val="center"/>
          </w:tcPr>
          <w:p w14:paraId="426F72F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709" w:type="dxa"/>
            <w:shd w:val="clear" w:color="auto" w:fill="auto"/>
            <w:vAlign w:val="center"/>
          </w:tcPr>
          <w:p w14:paraId="489B02F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shd w:val="clear" w:color="auto" w:fill="auto"/>
            <w:vAlign w:val="center"/>
          </w:tcPr>
          <w:p w14:paraId="7DCD9A43"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Cálculo Diferencial e Integral III</w:t>
            </w:r>
          </w:p>
        </w:tc>
        <w:tc>
          <w:tcPr>
            <w:tcW w:w="1134" w:type="dxa"/>
            <w:shd w:val="clear" w:color="auto" w:fill="auto"/>
            <w:vAlign w:val="center"/>
          </w:tcPr>
          <w:p w14:paraId="53A4090E"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6CFC2CAC" w14:textId="77777777" w:rsidTr="005F3333">
        <w:tc>
          <w:tcPr>
            <w:tcW w:w="680" w:type="dxa"/>
            <w:vMerge/>
            <w:shd w:val="clear" w:color="auto" w:fill="auto"/>
            <w:vAlign w:val="center"/>
          </w:tcPr>
          <w:p w14:paraId="25B2487F" w14:textId="77777777" w:rsidR="000B104C" w:rsidRPr="00DE269F" w:rsidRDefault="000B104C" w:rsidP="00933CC4">
            <w:pPr>
              <w:jc w:val="center"/>
              <w:rPr>
                <w:rFonts w:ascii="Arial" w:hAnsi="Arial" w:cs="Arial"/>
                <w:sz w:val="20"/>
                <w:szCs w:val="20"/>
              </w:rPr>
            </w:pPr>
          </w:p>
        </w:tc>
        <w:tc>
          <w:tcPr>
            <w:tcW w:w="709" w:type="dxa"/>
            <w:shd w:val="clear" w:color="auto" w:fill="auto"/>
            <w:vAlign w:val="center"/>
          </w:tcPr>
          <w:p w14:paraId="4393E7F5" w14:textId="77777777" w:rsidR="000B104C" w:rsidRPr="00DE269F" w:rsidRDefault="000B104C" w:rsidP="00933CC4">
            <w:pPr>
              <w:jc w:val="center"/>
              <w:rPr>
                <w:rFonts w:ascii="Arial" w:hAnsi="Arial" w:cs="Arial"/>
                <w:sz w:val="20"/>
                <w:szCs w:val="20"/>
              </w:rPr>
            </w:pPr>
          </w:p>
        </w:tc>
        <w:tc>
          <w:tcPr>
            <w:tcW w:w="1985" w:type="dxa"/>
            <w:shd w:val="clear" w:color="auto" w:fill="auto"/>
            <w:vAlign w:val="center"/>
          </w:tcPr>
          <w:p w14:paraId="1C368835"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Eletricidade e Magnetismo I</w:t>
            </w:r>
          </w:p>
        </w:tc>
        <w:tc>
          <w:tcPr>
            <w:tcW w:w="850" w:type="dxa"/>
            <w:gridSpan w:val="2"/>
            <w:shd w:val="clear" w:color="auto" w:fill="auto"/>
            <w:vAlign w:val="center"/>
          </w:tcPr>
          <w:p w14:paraId="731429CD"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shd w:val="clear" w:color="auto" w:fill="auto"/>
            <w:vAlign w:val="center"/>
          </w:tcPr>
          <w:p w14:paraId="6794816D"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70</w:t>
            </w:r>
          </w:p>
        </w:tc>
        <w:tc>
          <w:tcPr>
            <w:tcW w:w="708" w:type="dxa"/>
            <w:shd w:val="clear" w:color="auto" w:fill="auto"/>
            <w:vAlign w:val="center"/>
          </w:tcPr>
          <w:p w14:paraId="4736186D"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10</w:t>
            </w:r>
          </w:p>
        </w:tc>
        <w:tc>
          <w:tcPr>
            <w:tcW w:w="709" w:type="dxa"/>
            <w:shd w:val="clear" w:color="auto" w:fill="auto"/>
            <w:vAlign w:val="center"/>
          </w:tcPr>
          <w:p w14:paraId="0153E1A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shd w:val="clear" w:color="auto" w:fill="auto"/>
            <w:vAlign w:val="center"/>
          </w:tcPr>
          <w:p w14:paraId="0A052F52"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Cálculo Diferencial e Integral III, Mecânica Básica III</w:t>
            </w:r>
          </w:p>
        </w:tc>
        <w:tc>
          <w:tcPr>
            <w:tcW w:w="1134" w:type="dxa"/>
            <w:shd w:val="clear" w:color="auto" w:fill="auto"/>
            <w:vAlign w:val="center"/>
          </w:tcPr>
          <w:p w14:paraId="03F51A3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3E2F3964" w14:textId="77777777" w:rsidTr="005F3333">
        <w:tc>
          <w:tcPr>
            <w:tcW w:w="680" w:type="dxa"/>
            <w:vMerge/>
            <w:shd w:val="clear" w:color="auto" w:fill="auto"/>
            <w:vAlign w:val="center"/>
          </w:tcPr>
          <w:p w14:paraId="214AC5E0" w14:textId="77777777" w:rsidR="000B104C" w:rsidRPr="00DE269F" w:rsidRDefault="000B104C" w:rsidP="00933CC4">
            <w:pPr>
              <w:jc w:val="center"/>
              <w:rPr>
                <w:rFonts w:ascii="Arial" w:hAnsi="Arial" w:cs="Arial"/>
                <w:sz w:val="20"/>
                <w:szCs w:val="20"/>
              </w:rPr>
            </w:pPr>
          </w:p>
        </w:tc>
        <w:tc>
          <w:tcPr>
            <w:tcW w:w="709" w:type="dxa"/>
            <w:shd w:val="clear" w:color="auto" w:fill="auto"/>
            <w:vAlign w:val="center"/>
          </w:tcPr>
          <w:p w14:paraId="4C95D626" w14:textId="77777777" w:rsidR="000B104C" w:rsidRPr="00DE269F" w:rsidRDefault="000B104C" w:rsidP="00933CC4">
            <w:pPr>
              <w:jc w:val="center"/>
              <w:rPr>
                <w:rFonts w:ascii="Arial" w:hAnsi="Arial" w:cs="Arial"/>
                <w:sz w:val="20"/>
                <w:szCs w:val="20"/>
              </w:rPr>
            </w:pPr>
          </w:p>
        </w:tc>
        <w:tc>
          <w:tcPr>
            <w:tcW w:w="1985" w:type="dxa"/>
            <w:shd w:val="clear" w:color="auto" w:fill="auto"/>
            <w:vAlign w:val="center"/>
          </w:tcPr>
          <w:p w14:paraId="2B455D5A"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Informática</w:t>
            </w:r>
          </w:p>
          <w:p w14:paraId="1F1B0E9A"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aplicada ao Ensino da Física</w:t>
            </w:r>
          </w:p>
        </w:tc>
        <w:tc>
          <w:tcPr>
            <w:tcW w:w="850" w:type="dxa"/>
            <w:gridSpan w:val="2"/>
            <w:shd w:val="clear" w:color="auto" w:fill="auto"/>
            <w:vAlign w:val="center"/>
          </w:tcPr>
          <w:p w14:paraId="6C0BF9AB"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40</w:t>
            </w:r>
          </w:p>
        </w:tc>
        <w:tc>
          <w:tcPr>
            <w:tcW w:w="851" w:type="dxa"/>
            <w:shd w:val="clear" w:color="auto" w:fill="auto"/>
            <w:vAlign w:val="center"/>
          </w:tcPr>
          <w:p w14:paraId="2275F92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20</w:t>
            </w:r>
          </w:p>
        </w:tc>
        <w:tc>
          <w:tcPr>
            <w:tcW w:w="708" w:type="dxa"/>
            <w:shd w:val="clear" w:color="auto" w:fill="auto"/>
            <w:vAlign w:val="center"/>
          </w:tcPr>
          <w:p w14:paraId="22E4138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20</w:t>
            </w:r>
          </w:p>
        </w:tc>
        <w:tc>
          <w:tcPr>
            <w:tcW w:w="709" w:type="dxa"/>
            <w:shd w:val="clear" w:color="auto" w:fill="auto"/>
            <w:vAlign w:val="center"/>
          </w:tcPr>
          <w:p w14:paraId="22CDEB06"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w:t>
            </w:r>
          </w:p>
        </w:tc>
        <w:tc>
          <w:tcPr>
            <w:tcW w:w="1276" w:type="dxa"/>
            <w:shd w:val="clear" w:color="auto" w:fill="auto"/>
            <w:vAlign w:val="center"/>
          </w:tcPr>
          <w:p w14:paraId="50BE1BDF"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1134" w:type="dxa"/>
            <w:shd w:val="clear" w:color="auto" w:fill="auto"/>
            <w:vAlign w:val="center"/>
          </w:tcPr>
          <w:p w14:paraId="284019E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0DA7D231" w14:textId="77777777" w:rsidTr="005F3333">
        <w:tc>
          <w:tcPr>
            <w:tcW w:w="680" w:type="dxa"/>
            <w:vMerge/>
            <w:shd w:val="clear" w:color="auto" w:fill="auto"/>
            <w:vAlign w:val="center"/>
          </w:tcPr>
          <w:p w14:paraId="34B9962F" w14:textId="77777777" w:rsidR="000B104C" w:rsidRPr="00DE269F" w:rsidRDefault="000B104C" w:rsidP="00933CC4">
            <w:pPr>
              <w:jc w:val="center"/>
              <w:rPr>
                <w:rFonts w:ascii="Arial" w:hAnsi="Arial" w:cs="Arial"/>
                <w:sz w:val="20"/>
                <w:szCs w:val="20"/>
              </w:rPr>
            </w:pPr>
          </w:p>
        </w:tc>
        <w:tc>
          <w:tcPr>
            <w:tcW w:w="709" w:type="dxa"/>
            <w:shd w:val="clear" w:color="auto" w:fill="auto"/>
            <w:vAlign w:val="center"/>
          </w:tcPr>
          <w:p w14:paraId="4EC34F48" w14:textId="77777777" w:rsidR="000B104C" w:rsidRPr="00DE269F" w:rsidRDefault="000B104C" w:rsidP="00933CC4">
            <w:pPr>
              <w:jc w:val="center"/>
              <w:rPr>
                <w:rFonts w:ascii="Arial" w:hAnsi="Arial" w:cs="Arial"/>
                <w:sz w:val="20"/>
                <w:szCs w:val="20"/>
              </w:rPr>
            </w:pPr>
          </w:p>
        </w:tc>
        <w:tc>
          <w:tcPr>
            <w:tcW w:w="1985" w:type="dxa"/>
            <w:shd w:val="clear" w:color="auto" w:fill="auto"/>
            <w:vAlign w:val="center"/>
          </w:tcPr>
          <w:p w14:paraId="35C55E9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Currículos e</w:t>
            </w:r>
          </w:p>
          <w:p w14:paraId="6FC9993E"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Programas</w:t>
            </w:r>
          </w:p>
        </w:tc>
        <w:tc>
          <w:tcPr>
            <w:tcW w:w="850" w:type="dxa"/>
            <w:gridSpan w:val="2"/>
            <w:shd w:val="clear" w:color="auto" w:fill="auto"/>
            <w:vAlign w:val="center"/>
          </w:tcPr>
          <w:p w14:paraId="2408E50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shd w:val="clear" w:color="auto" w:fill="auto"/>
            <w:vAlign w:val="center"/>
          </w:tcPr>
          <w:p w14:paraId="0447CB3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70</w:t>
            </w:r>
          </w:p>
        </w:tc>
        <w:tc>
          <w:tcPr>
            <w:tcW w:w="708" w:type="dxa"/>
            <w:shd w:val="clear" w:color="auto" w:fill="auto"/>
            <w:vAlign w:val="center"/>
          </w:tcPr>
          <w:p w14:paraId="514BA5E4"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10</w:t>
            </w:r>
          </w:p>
        </w:tc>
        <w:tc>
          <w:tcPr>
            <w:tcW w:w="709" w:type="dxa"/>
            <w:shd w:val="clear" w:color="auto" w:fill="auto"/>
            <w:vAlign w:val="center"/>
          </w:tcPr>
          <w:p w14:paraId="5E27FC69"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shd w:val="clear" w:color="auto" w:fill="auto"/>
            <w:vAlign w:val="center"/>
          </w:tcPr>
          <w:p w14:paraId="3F0B272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Didática</w:t>
            </w:r>
          </w:p>
        </w:tc>
        <w:tc>
          <w:tcPr>
            <w:tcW w:w="1134" w:type="dxa"/>
            <w:shd w:val="clear" w:color="auto" w:fill="auto"/>
            <w:vAlign w:val="center"/>
          </w:tcPr>
          <w:p w14:paraId="29E9E94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64939497" w14:textId="77777777" w:rsidTr="005F3333">
        <w:tc>
          <w:tcPr>
            <w:tcW w:w="680" w:type="dxa"/>
            <w:vMerge/>
            <w:shd w:val="clear" w:color="auto" w:fill="auto"/>
            <w:vAlign w:val="center"/>
          </w:tcPr>
          <w:p w14:paraId="7A376382" w14:textId="77777777" w:rsidR="000B104C" w:rsidRPr="00DE269F" w:rsidRDefault="000B104C" w:rsidP="00933CC4">
            <w:pPr>
              <w:jc w:val="center"/>
              <w:rPr>
                <w:rFonts w:ascii="Arial" w:hAnsi="Arial" w:cs="Arial"/>
                <w:sz w:val="20"/>
                <w:szCs w:val="20"/>
              </w:rPr>
            </w:pPr>
          </w:p>
        </w:tc>
        <w:tc>
          <w:tcPr>
            <w:tcW w:w="709" w:type="dxa"/>
            <w:shd w:val="clear" w:color="auto" w:fill="auto"/>
            <w:vAlign w:val="center"/>
          </w:tcPr>
          <w:p w14:paraId="39F17DE5" w14:textId="77777777" w:rsidR="000B104C" w:rsidRPr="00DE269F" w:rsidRDefault="000B104C" w:rsidP="00933CC4">
            <w:pPr>
              <w:jc w:val="center"/>
              <w:rPr>
                <w:rFonts w:ascii="Arial" w:hAnsi="Arial" w:cs="Arial"/>
                <w:sz w:val="20"/>
                <w:szCs w:val="20"/>
              </w:rPr>
            </w:pPr>
          </w:p>
        </w:tc>
        <w:tc>
          <w:tcPr>
            <w:tcW w:w="1985" w:type="dxa"/>
            <w:shd w:val="clear" w:color="auto" w:fill="auto"/>
            <w:vAlign w:val="center"/>
          </w:tcPr>
          <w:p w14:paraId="007783DA"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Estágio</w:t>
            </w:r>
          </w:p>
          <w:p w14:paraId="0409E484"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Supervisionado I</w:t>
            </w:r>
          </w:p>
        </w:tc>
        <w:tc>
          <w:tcPr>
            <w:tcW w:w="850" w:type="dxa"/>
            <w:gridSpan w:val="2"/>
            <w:shd w:val="clear" w:color="auto" w:fill="auto"/>
            <w:vAlign w:val="center"/>
          </w:tcPr>
          <w:p w14:paraId="0A9056C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100</w:t>
            </w:r>
          </w:p>
        </w:tc>
        <w:tc>
          <w:tcPr>
            <w:tcW w:w="851" w:type="dxa"/>
            <w:shd w:val="clear" w:color="auto" w:fill="auto"/>
            <w:vAlign w:val="center"/>
          </w:tcPr>
          <w:p w14:paraId="5E5DBF74"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100</w:t>
            </w:r>
          </w:p>
        </w:tc>
        <w:tc>
          <w:tcPr>
            <w:tcW w:w="708" w:type="dxa"/>
            <w:shd w:val="clear" w:color="auto" w:fill="auto"/>
            <w:vAlign w:val="center"/>
          </w:tcPr>
          <w:p w14:paraId="4D86B7B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709" w:type="dxa"/>
            <w:shd w:val="clear" w:color="auto" w:fill="auto"/>
            <w:vAlign w:val="center"/>
          </w:tcPr>
          <w:p w14:paraId="4441B23B"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5</w:t>
            </w:r>
          </w:p>
        </w:tc>
        <w:tc>
          <w:tcPr>
            <w:tcW w:w="1276" w:type="dxa"/>
            <w:shd w:val="clear" w:color="auto" w:fill="auto"/>
            <w:vAlign w:val="center"/>
          </w:tcPr>
          <w:p w14:paraId="275F4C5D"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Mecânica Básica II, Didática</w:t>
            </w:r>
          </w:p>
        </w:tc>
        <w:tc>
          <w:tcPr>
            <w:tcW w:w="1134" w:type="dxa"/>
            <w:shd w:val="clear" w:color="auto" w:fill="auto"/>
            <w:vAlign w:val="center"/>
          </w:tcPr>
          <w:p w14:paraId="0E0157D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49091354" w14:textId="77777777" w:rsidTr="005F3333">
        <w:tc>
          <w:tcPr>
            <w:tcW w:w="3374" w:type="dxa"/>
            <w:gridSpan w:val="3"/>
            <w:shd w:val="clear" w:color="auto" w:fill="D0CECE" w:themeFill="background2" w:themeFillShade="E6"/>
            <w:vAlign w:val="center"/>
          </w:tcPr>
          <w:p w14:paraId="0CB85B9F" w14:textId="77777777" w:rsidR="000B104C" w:rsidRPr="00DE269F" w:rsidRDefault="000B104C" w:rsidP="00933CC4">
            <w:pPr>
              <w:jc w:val="center"/>
              <w:rPr>
                <w:rFonts w:ascii="Arial" w:hAnsi="Arial" w:cs="Arial"/>
                <w:sz w:val="20"/>
                <w:szCs w:val="20"/>
              </w:rPr>
            </w:pPr>
          </w:p>
        </w:tc>
        <w:tc>
          <w:tcPr>
            <w:tcW w:w="850" w:type="dxa"/>
            <w:gridSpan w:val="2"/>
            <w:shd w:val="clear" w:color="auto" w:fill="D0CECE" w:themeFill="background2" w:themeFillShade="E6"/>
            <w:vAlign w:val="center"/>
          </w:tcPr>
          <w:p w14:paraId="179F926B"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380</w:t>
            </w:r>
          </w:p>
        </w:tc>
        <w:tc>
          <w:tcPr>
            <w:tcW w:w="851" w:type="dxa"/>
            <w:shd w:val="clear" w:color="auto" w:fill="D0CECE" w:themeFill="background2" w:themeFillShade="E6"/>
            <w:vAlign w:val="center"/>
          </w:tcPr>
          <w:p w14:paraId="5FC0DA6D"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340</w:t>
            </w:r>
          </w:p>
        </w:tc>
        <w:tc>
          <w:tcPr>
            <w:tcW w:w="708" w:type="dxa"/>
            <w:shd w:val="clear" w:color="auto" w:fill="D0CECE" w:themeFill="background2" w:themeFillShade="E6"/>
            <w:vAlign w:val="center"/>
          </w:tcPr>
          <w:p w14:paraId="04887359"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40</w:t>
            </w:r>
          </w:p>
        </w:tc>
        <w:tc>
          <w:tcPr>
            <w:tcW w:w="709" w:type="dxa"/>
            <w:shd w:val="clear" w:color="auto" w:fill="D0CECE" w:themeFill="background2" w:themeFillShade="E6"/>
            <w:vAlign w:val="center"/>
          </w:tcPr>
          <w:p w14:paraId="01BDD874"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19</w:t>
            </w:r>
          </w:p>
        </w:tc>
        <w:tc>
          <w:tcPr>
            <w:tcW w:w="1276" w:type="dxa"/>
            <w:shd w:val="clear" w:color="auto" w:fill="D0CECE" w:themeFill="background2" w:themeFillShade="E6"/>
            <w:vAlign w:val="center"/>
          </w:tcPr>
          <w:p w14:paraId="6B2599AD" w14:textId="77777777" w:rsidR="000B104C" w:rsidRPr="00DE269F" w:rsidRDefault="000B104C" w:rsidP="00933CC4">
            <w:pPr>
              <w:jc w:val="center"/>
              <w:rPr>
                <w:rFonts w:ascii="Arial" w:hAnsi="Arial" w:cs="Arial"/>
                <w:sz w:val="20"/>
                <w:szCs w:val="20"/>
              </w:rPr>
            </w:pPr>
          </w:p>
        </w:tc>
        <w:tc>
          <w:tcPr>
            <w:tcW w:w="1134" w:type="dxa"/>
            <w:shd w:val="clear" w:color="auto" w:fill="D0CECE" w:themeFill="background2" w:themeFillShade="E6"/>
            <w:vAlign w:val="center"/>
          </w:tcPr>
          <w:p w14:paraId="1C858341"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2FEF1F8C" w14:textId="77777777" w:rsidTr="005F3333">
        <w:tc>
          <w:tcPr>
            <w:tcW w:w="680" w:type="dxa"/>
            <w:vMerge w:val="restart"/>
            <w:vAlign w:val="center"/>
          </w:tcPr>
          <w:p w14:paraId="7C3758A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6</w:t>
            </w:r>
            <w:r w:rsidRPr="00DE269F">
              <w:rPr>
                <w:rFonts w:ascii="Arial" w:hAnsi="Arial" w:cs="Arial"/>
                <w:sz w:val="20"/>
                <w:szCs w:val="20"/>
                <w:vertAlign w:val="superscript"/>
              </w:rPr>
              <w:t>o</w:t>
            </w:r>
          </w:p>
        </w:tc>
        <w:tc>
          <w:tcPr>
            <w:tcW w:w="709" w:type="dxa"/>
            <w:vAlign w:val="center"/>
          </w:tcPr>
          <w:p w14:paraId="724FED87" w14:textId="77777777" w:rsidR="000B104C" w:rsidRPr="00DE269F" w:rsidRDefault="000B104C" w:rsidP="00933CC4">
            <w:pPr>
              <w:jc w:val="center"/>
              <w:rPr>
                <w:rFonts w:ascii="Arial" w:hAnsi="Arial" w:cs="Arial"/>
                <w:sz w:val="20"/>
                <w:szCs w:val="20"/>
              </w:rPr>
            </w:pPr>
          </w:p>
        </w:tc>
        <w:tc>
          <w:tcPr>
            <w:tcW w:w="1985" w:type="dxa"/>
            <w:vAlign w:val="center"/>
          </w:tcPr>
          <w:p w14:paraId="7F585A89"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Física Moderna I</w:t>
            </w:r>
          </w:p>
        </w:tc>
        <w:tc>
          <w:tcPr>
            <w:tcW w:w="850" w:type="dxa"/>
            <w:gridSpan w:val="2"/>
            <w:vAlign w:val="center"/>
          </w:tcPr>
          <w:p w14:paraId="7B963BC4"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vAlign w:val="center"/>
          </w:tcPr>
          <w:p w14:paraId="4D7FD419"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60</w:t>
            </w:r>
          </w:p>
        </w:tc>
        <w:tc>
          <w:tcPr>
            <w:tcW w:w="708" w:type="dxa"/>
            <w:vAlign w:val="center"/>
          </w:tcPr>
          <w:p w14:paraId="3BF8B3B3"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20</w:t>
            </w:r>
          </w:p>
        </w:tc>
        <w:tc>
          <w:tcPr>
            <w:tcW w:w="709" w:type="dxa"/>
            <w:vAlign w:val="center"/>
          </w:tcPr>
          <w:p w14:paraId="4F12B41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vAlign w:val="center"/>
          </w:tcPr>
          <w:p w14:paraId="1B93BCEF"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Eletricidade e Magnetismo I</w:t>
            </w:r>
          </w:p>
        </w:tc>
        <w:tc>
          <w:tcPr>
            <w:tcW w:w="1134" w:type="dxa"/>
            <w:vAlign w:val="center"/>
          </w:tcPr>
          <w:p w14:paraId="0DC3E9DB"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0C29F548" w14:textId="77777777" w:rsidTr="005F3333">
        <w:tc>
          <w:tcPr>
            <w:tcW w:w="680" w:type="dxa"/>
            <w:vMerge/>
            <w:vAlign w:val="center"/>
          </w:tcPr>
          <w:p w14:paraId="0399FF0D" w14:textId="77777777" w:rsidR="000B104C" w:rsidRPr="00DE269F" w:rsidRDefault="000B104C" w:rsidP="00933CC4">
            <w:pPr>
              <w:jc w:val="center"/>
              <w:rPr>
                <w:rFonts w:ascii="Arial" w:hAnsi="Arial" w:cs="Arial"/>
                <w:sz w:val="20"/>
                <w:szCs w:val="20"/>
              </w:rPr>
            </w:pPr>
          </w:p>
        </w:tc>
        <w:tc>
          <w:tcPr>
            <w:tcW w:w="709" w:type="dxa"/>
            <w:vAlign w:val="center"/>
          </w:tcPr>
          <w:p w14:paraId="45DA4A3F" w14:textId="77777777" w:rsidR="000B104C" w:rsidRPr="00DE269F" w:rsidRDefault="000B104C" w:rsidP="00933CC4">
            <w:pPr>
              <w:jc w:val="center"/>
              <w:rPr>
                <w:rFonts w:ascii="Arial" w:hAnsi="Arial" w:cs="Arial"/>
                <w:sz w:val="20"/>
                <w:szCs w:val="20"/>
              </w:rPr>
            </w:pPr>
          </w:p>
        </w:tc>
        <w:tc>
          <w:tcPr>
            <w:tcW w:w="1985" w:type="dxa"/>
            <w:vAlign w:val="center"/>
          </w:tcPr>
          <w:p w14:paraId="625F3963"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Eletricidade e Magnetismo II</w:t>
            </w:r>
          </w:p>
        </w:tc>
        <w:tc>
          <w:tcPr>
            <w:tcW w:w="850" w:type="dxa"/>
            <w:gridSpan w:val="2"/>
            <w:vAlign w:val="center"/>
          </w:tcPr>
          <w:p w14:paraId="7A297762"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vAlign w:val="center"/>
          </w:tcPr>
          <w:p w14:paraId="23D5E47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70</w:t>
            </w:r>
          </w:p>
        </w:tc>
        <w:tc>
          <w:tcPr>
            <w:tcW w:w="708" w:type="dxa"/>
            <w:vAlign w:val="center"/>
          </w:tcPr>
          <w:p w14:paraId="5FA95DA6"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10</w:t>
            </w:r>
          </w:p>
        </w:tc>
        <w:tc>
          <w:tcPr>
            <w:tcW w:w="709" w:type="dxa"/>
            <w:vAlign w:val="center"/>
          </w:tcPr>
          <w:p w14:paraId="7F7A95A6"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vAlign w:val="center"/>
          </w:tcPr>
          <w:p w14:paraId="1CCBF42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Cálculo Diferencial e Integral IV, Eletricidade e Magnetismo I</w:t>
            </w:r>
          </w:p>
        </w:tc>
        <w:tc>
          <w:tcPr>
            <w:tcW w:w="1134" w:type="dxa"/>
            <w:vAlign w:val="center"/>
          </w:tcPr>
          <w:p w14:paraId="576300FE"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3028A5A6" w14:textId="77777777" w:rsidTr="005F3333">
        <w:tc>
          <w:tcPr>
            <w:tcW w:w="680" w:type="dxa"/>
            <w:vMerge/>
            <w:vAlign w:val="center"/>
          </w:tcPr>
          <w:p w14:paraId="40B378F0" w14:textId="77777777" w:rsidR="000B104C" w:rsidRPr="00DE269F" w:rsidRDefault="000B104C" w:rsidP="00933CC4">
            <w:pPr>
              <w:jc w:val="center"/>
              <w:rPr>
                <w:rFonts w:ascii="Arial" w:hAnsi="Arial" w:cs="Arial"/>
                <w:sz w:val="20"/>
                <w:szCs w:val="20"/>
              </w:rPr>
            </w:pPr>
          </w:p>
        </w:tc>
        <w:tc>
          <w:tcPr>
            <w:tcW w:w="709" w:type="dxa"/>
            <w:vAlign w:val="center"/>
          </w:tcPr>
          <w:p w14:paraId="4033685A" w14:textId="77777777" w:rsidR="000B104C" w:rsidRPr="00DE269F" w:rsidRDefault="000B104C" w:rsidP="00933CC4">
            <w:pPr>
              <w:jc w:val="center"/>
              <w:rPr>
                <w:rFonts w:ascii="Arial" w:hAnsi="Arial" w:cs="Arial"/>
                <w:sz w:val="20"/>
                <w:szCs w:val="20"/>
              </w:rPr>
            </w:pPr>
          </w:p>
        </w:tc>
        <w:tc>
          <w:tcPr>
            <w:tcW w:w="1985" w:type="dxa"/>
            <w:vAlign w:val="center"/>
          </w:tcPr>
          <w:p w14:paraId="0F372462"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Física Experimental II</w:t>
            </w:r>
          </w:p>
        </w:tc>
        <w:tc>
          <w:tcPr>
            <w:tcW w:w="850" w:type="dxa"/>
            <w:gridSpan w:val="2"/>
            <w:vAlign w:val="center"/>
          </w:tcPr>
          <w:p w14:paraId="517B755A" w14:textId="77777777" w:rsidR="000B104C" w:rsidRPr="00DE269F" w:rsidRDefault="000B104C" w:rsidP="00933CC4">
            <w:pPr>
              <w:jc w:val="center"/>
              <w:rPr>
                <w:rFonts w:ascii="Arial" w:hAnsi="Arial" w:cs="Arial"/>
                <w:color w:val="000000" w:themeColor="text1"/>
                <w:sz w:val="20"/>
                <w:szCs w:val="20"/>
              </w:rPr>
            </w:pPr>
            <w:r w:rsidRPr="00DE269F">
              <w:rPr>
                <w:rFonts w:ascii="Arial" w:hAnsi="Arial" w:cs="Arial"/>
                <w:color w:val="000000" w:themeColor="text1"/>
                <w:sz w:val="20"/>
                <w:szCs w:val="20"/>
              </w:rPr>
              <w:t>40</w:t>
            </w:r>
          </w:p>
        </w:tc>
        <w:tc>
          <w:tcPr>
            <w:tcW w:w="851" w:type="dxa"/>
            <w:vAlign w:val="center"/>
          </w:tcPr>
          <w:p w14:paraId="0851EEEA" w14:textId="77777777" w:rsidR="000B104C" w:rsidRPr="00DE269F" w:rsidRDefault="000B104C" w:rsidP="00933CC4">
            <w:pPr>
              <w:jc w:val="center"/>
              <w:rPr>
                <w:rFonts w:ascii="Arial" w:hAnsi="Arial" w:cs="Arial"/>
                <w:color w:val="000000" w:themeColor="text1"/>
                <w:sz w:val="20"/>
                <w:szCs w:val="20"/>
              </w:rPr>
            </w:pPr>
            <w:r w:rsidRPr="00DE269F">
              <w:rPr>
                <w:rFonts w:ascii="Arial" w:hAnsi="Arial" w:cs="Arial"/>
                <w:color w:val="000000" w:themeColor="text1"/>
                <w:sz w:val="20"/>
                <w:szCs w:val="20"/>
              </w:rPr>
              <w:t>40</w:t>
            </w:r>
          </w:p>
        </w:tc>
        <w:tc>
          <w:tcPr>
            <w:tcW w:w="708" w:type="dxa"/>
            <w:vAlign w:val="center"/>
          </w:tcPr>
          <w:p w14:paraId="4A474C17" w14:textId="77777777" w:rsidR="000B104C" w:rsidRPr="00DE269F" w:rsidRDefault="000B104C" w:rsidP="00933CC4">
            <w:pPr>
              <w:jc w:val="center"/>
              <w:rPr>
                <w:rFonts w:ascii="Arial" w:hAnsi="Arial" w:cs="Arial"/>
                <w:color w:val="000000" w:themeColor="text1"/>
                <w:sz w:val="20"/>
                <w:szCs w:val="20"/>
              </w:rPr>
            </w:pPr>
            <w:r w:rsidRPr="00DE269F">
              <w:rPr>
                <w:rFonts w:ascii="Arial" w:hAnsi="Arial" w:cs="Arial"/>
                <w:color w:val="000000" w:themeColor="text1"/>
                <w:sz w:val="20"/>
                <w:szCs w:val="20"/>
              </w:rPr>
              <w:t>-</w:t>
            </w:r>
          </w:p>
        </w:tc>
        <w:tc>
          <w:tcPr>
            <w:tcW w:w="709" w:type="dxa"/>
            <w:vAlign w:val="center"/>
          </w:tcPr>
          <w:p w14:paraId="2C3EFA54" w14:textId="77777777" w:rsidR="000B104C" w:rsidRPr="00DE269F" w:rsidRDefault="000B104C" w:rsidP="00933CC4">
            <w:pPr>
              <w:jc w:val="center"/>
              <w:rPr>
                <w:rFonts w:ascii="Arial" w:hAnsi="Arial" w:cs="Arial"/>
                <w:color w:val="000000" w:themeColor="text1"/>
                <w:sz w:val="20"/>
                <w:szCs w:val="20"/>
              </w:rPr>
            </w:pPr>
            <w:r w:rsidRPr="00DE269F">
              <w:rPr>
                <w:rFonts w:ascii="Arial" w:hAnsi="Arial" w:cs="Arial"/>
                <w:color w:val="000000" w:themeColor="text1"/>
                <w:sz w:val="20"/>
                <w:szCs w:val="20"/>
              </w:rPr>
              <w:t>2</w:t>
            </w:r>
          </w:p>
        </w:tc>
        <w:tc>
          <w:tcPr>
            <w:tcW w:w="1276" w:type="dxa"/>
            <w:vAlign w:val="center"/>
          </w:tcPr>
          <w:p w14:paraId="0716388B"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Física Experimental I</w:t>
            </w:r>
            <w:r w:rsidRPr="00DE269F">
              <w:rPr>
                <w:rFonts w:ascii="Arial" w:hAnsi="Arial" w:cs="Arial"/>
                <w:color w:val="000000" w:themeColor="text1"/>
                <w:sz w:val="20"/>
                <w:szCs w:val="20"/>
              </w:rPr>
              <w:t xml:space="preserve">, </w:t>
            </w:r>
            <w:r w:rsidRPr="00DE269F">
              <w:rPr>
                <w:rFonts w:ascii="Arial" w:hAnsi="Arial" w:cs="Arial"/>
                <w:sz w:val="20"/>
                <w:szCs w:val="20"/>
              </w:rPr>
              <w:t>Termodinâmica</w:t>
            </w:r>
          </w:p>
        </w:tc>
        <w:tc>
          <w:tcPr>
            <w:tcW w:w="1134" w:type="dxa"/>
            <w:vAlign w:val="center"/>
          </w:tcPr>
          <w:p w14:paraId="7A83DFAB"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Eletricidade e Magnetismo II</w:t>
            </w:r>
          </w:p>
        </w:tc>
      </w:tr>
      <w:tr w:rsidR="000B104C" w:rsidRPr="00DE269F" w14:paraId="00A2312E" w14:textId="77777777" w:rsidTr="005F3333">
        <w:tc>
          <w:tcPr>
            <w:tcW w:w="680" w:type="dxa"/>
            <w:vMerge/>
            <w:vAlign w:val="center"/>
          </w:tcPr>
          <w:p w14:paraId="226794F8" w14:textId="77777777" w:rsidR="000B104C" w:rsidRPr="00DE269F" w:rsidRDefault="000B104C" w:rsidP="00933CC4">
            <w:pPr>
              <w:jc w:val="center"/>
              <w:rPr>
                <w:rFonts w:ascii="Arial" w:hAnsi="Arial" w:cs="Arial"/>
                <w:sz w:val="20"/>
                <w:szCs w:val="20"/>
              </w:rPr>
            </w:pPr>
          </w:p>
        </w:tc>
        <w:tc>
          <w:tcPr>
            <w:tcW w:w="709" w:type="dxa"/>
            <w:vAlign w:val="center"/>
          </w:tcPr>
          <w:p w14:paraId="7ACAA264" w14:textId="77777777" w:rsidR="000B104C" w:rsidRPr="00DE269F" w:rsidRDefault="000B104C" w:rsidP="00933CC4">
            <w:pPr>
              <w:jc w:val="center"/>
              <w:rPr>
                <w:rFonts w:ascii="Arial" w:hAnsi="Arial" w:cs="Arial"/>
                <w:sz w:val="20"/>
                <w:szCs w:val="20"/>
              </w:rPr>
            </w:pPr>
          </w:p>
        </w:tc>
        <w:tc>
          <w:tcPr>
            <w:tcW w:w="1985" w:type="dxa"/>
            <w:vAlign w:val="center"/>
          </w:tcPr>
          <w:p w14:paraId="4AC4CE4A"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Ótica</w:t>
            </w:r>
          </w:p>
        </w:tc>
        <w:tc>
          <w:tcPr>
            <w:tcW w:w="850" w:type="dxa"/>
            <w:gridSpan w:val="2"/>
            <w:vAlign w:val="center"/>
          </w:tcPr>
          <w:p w14:paraId="7B2ABF6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vAlign w:val="center"/>
          </w:tcPr>
          <w:p w14:paraId="31FCC58E"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70</w:t>
            </w:r>
          </w:p>
        </w:tc>
        <w:tc>
          <w:tcPr>
            <w:tcW w:w="708" w:type="dxa"/>
            <w:vAlign w:val="center"/>
          </w:tcPr>
          <w:p w14:paraId="49339FD8"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10</w:t>
            </w:r>
          </w:p>
        </w:tc>
        <w:tc>
          <w:tcPr>
            <w:tcW w:w="709" w:type="dxa"/>
            <w:vAlign w:val="center"/>
          </w:tcPr>
          <w:p w14:paraId="5C87F15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vAlign w:val="center"/>
          </w:tcPr>
          <w:p w14:paraId="66428892"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Mecânica Básica III</w:t>
            </w:r>
          </w:p>
        </w:tc>
        <w:tc>
          <w:tcPr>
            <w:tcW w:w="1134" w:type="dxa"/>
            <w:vAlign w:val="center"/>
          </w:tcPr>
          <w:p w14:paraId="217E2D72"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75EC8917" w14:textId="77777777" w:rsidTr="005F3333">
        <w:tc>
          <w:tcPr>
            <w:tcW w:w="680" w:type="dxa"/>
            <w:vMerge/>
            <w:vAlign w:val="center"/>
          </w:tcPr>
          <w:p w14:paraId="69455F1E" w14:textId="77777777" w:rsidR="000B104C" w:rsidRPr="00DE269F" w:rsidRDefault="000B104C" w:rsidP="00933CC4">
            <w:pPr>
              <w:jc w:val="center"/>
              <w:rPr>
                <w:rFonts w:ascii="Arial" w:hAnsi="Arial" w:cs="Arial"/>
                <w:sz w:val="20"/>
                <w:szCs w:val="20"/>
              </w:rPr>
            </w:pPr>
          </w:p>
        </w:tc>
        <w:tc>
          <w:tcPr>
            <w:tcW w:w="709" w:type="dxa"/>
            <w:vAlign w:val="center"/>
          </w:tcPr>
          <w:p w14:paraId="255EDE96" w14:textId="77777777" w:rsidR="000B104C" w:rsidRPr="00DE269F" w:rsidRDefault="000B104C" w:rsidP="00933CC4">
            <w:pPr>
              <w:jc w:val="center"/>
              <w:rPr>
                <w:rFonts w:ascii="Arial" w:hAnsi="Arial" w:cs="Arial"/>
                <w:sz w:val="20"/>
                <w:szCs w:val="20"/>
              </w:rPr>
            </w:pPr>
          </w:p>
        </w:tc>
        <w:tc>
          <w:tcPr>
            <w:tcW w:w="1985" w:type="dxa"/>
            <w:vAlign w:val="center"/>
          </w:tcPr>
          <w:p w14:paraId="438DF9E2"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Estágio</w:t>
            </w:r>
          </w:p>
          <w:p w14:paraId="38B82154"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Supervisionado II</w:t>
            </w:r>
          </w:p>
        </w:tc>
        <w:tc>
          <w:tcPr>
            <w:tcW w:w="850" w:type="dxa"/>
            <w:gridSpan w:val="2"/>
            <w:vAlign w:val="center"/>
          </w:tcPr>
          <w:p w14:paraId="0AE35F46"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100</w:t>
            </w:r>
          </w:p>
        </w:tc>
        <w:tc>
          <w:tcPr>
            <w:tcW w:w="851" w:type="dxa"/>
            <w:vAlign w:val="center"/>
          </w:tcPr>
          <w:p w14:paraId="4FCAA60B"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100</w:t>
            </w:r>
          </w:p>
        </w:tc>
        <w:tc>
          <w:tcPr>
            <w:tcW w:w="708" w:type="dxa"/>
            <w:vAlign w:val="center"/>
          </w:tcPr>
          <w:p w14:paraId="2C50D4E1"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709" w:type="dxa"/>
            <w:vAlign w:val="center"/>
          </w:tcPr>
          <w:p w14:paraId="34039042"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5</w:t>
            </w:r>
          </w:p>
        </w:tc>
        <w:tc>
          <w:tcPr>
            <w:tcW w:w="1276" w:type="dxa"/>
            <w:vAlign w:val="center"/>
          </w:tcPr>
          <w:p w14:paraId="07C209A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Estágio Supervisionado I</w:t>
            </w:r>
          </w:p>
        </w:tc>
        <w:tc>
          <w:tcPr>
            <w:tcW w:w="1134" w:type="dxa"/>
            <w:vAlign w:val="center"/>
          </w:tcPr>
          <w:p w14:paraId="39F7E3D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4634E037" w14:textId="77777777" w:rsidTr="005F3333">
        <w:tc>
          <w:tcPr>
            <w:tcW w:w="3374" w:type="dxa"/>
            <w:gridSpan w:val="3"/>
            <w:shd w:val="clear" w:color="auto" w:fill="D0CECE" w:themeFill="background2" w:themeFillShade="E6"/>
            <w:vAlign w:val="center"/>
          </w:tcPr>
          <w:p w14:paraId="0E543D55" w14:textId="77777777" w:rsidR="000B104C" w:rsidRPr="00DE269F" w:rsidRDefault="000B104C" w:rsidP="00933CC4">
            <w:pPr>
              <w:jc w:val="center"/>
              <w:rPr>
                <w:rFonts w:ascii="Arial" w:hAnsi="Arial" w:cs="Arial"/>
                <w:sz w:val="20"/>
                <w:szCs w:val="20"/>
              </w:rPr>
            </w:pPr>
          </w:p>
        </w:tc>
        <w:tc>
          <w:tcPr>
            <w:tcW w:w="850" w:type="dxa"/>
            <w:gridSpan w:val="2"/>
            <w:shd w:val="clear" w:color="auto" w:fill="D0CECE" w:themeFill="background2" w:themeFillShade="E6"/>
            <w:vAlign w:val="center"/>
          </w:tcPr>
          <w:p w14:paraId="50C190AA"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380</w:t>
            </w:r>
          </w:p>
        </w:tc>
        <w:tc>
          <w:tcPr>
            <w:tcW w:w="851" w:type="dxa"/>
            <w:shd w:val="clear" w:color="auto" w:fill="D0CECE" w:themeFill="background2" w:themeFillShade="E6"/>
            <w:vAlign w:val="center"/>
          </w:tcPr>
          <w:p w14:paraId="2CD798B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340</w:t>
            </w:r>
          </w:p>
        </w:tc>
        <w:tc>
          <w:tcPr>
            <w:tcW w:w="708" w:type="dxa"/>
            <w:shd w:val="clear" w:color="auto" w:fill="D0CECE" w:themeFill="background2" w:themeFillShade="E6"/>
            <w:vAlign w:val="center"/>
          </w:tcPr>
          <w:p w14:paraId="660B2901"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40</w:t>
            </w:r>
          </w:p>
        </w:tc>
        <w:tc>
          <w:tcPr>
            <w:tcW w:w="709" w:type="dxa"/>
            <w:shd w:val="clear" w:color="auto" w:fill="D0CECE" w:themeFill="background2" w:themeFillShade="E6"/>
            <w:vAlign w:val="center"/>
          </w:tcPr>
          <w:p w14:paraId="5530FADB"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19</w:t>
            </w:r>
          </w:p>
        </w:tc>
        <w:tc>
          <w:tcPr>
            <w:tcW w:w="1276" w:type="dxa"/>
            <w:shd w:val="clear" w:color="auto" w:fill="D0CECE" w:themeFill="background2" w:themeFillShade="E6"/>
            <w:vAlign w:val="center"/>
          </w:tcPr>
          <w:p w14:paraId="53148830" w14:textId="77777777" w:rsidR="000B104C" w:rsidRPr="00DE269F" w:rsidRDefault="000B104C" w:rsidP="00933CC4">
            <w:pPr>
              <w:jc w:val="center"/>
              <w:rPr>
                <w:rFonts w:ascii="Arial" w:hAnsi="Arial" w:cs="Arial"/>
                <w:sz w:val="20"/>
                <w:szCs w:val="20"/>
              </w:rPr>
            </w:pPr>
          </w:p>
        </w:tc>
        <w:tc>
          <w:tcPr>
            <w:tcW w:w="1134" w:type="dxa"/>
            <w:shd w:val="clear" w:color="auto" w:fill="D0CECE" w:themeFill="background2" w:themeFillShade="E6"/>
            <w:vAlign w:val="center"/>
          </w:tcPr>
          <w:p w14:paraId="55B9711A"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46F68856" w14:textId="77777777" w:rsidTr="005F3333">
        <w:tc>
          <w:tcPr>
            <w:tcW w:w="680" w:type="dxa"/>
            <w:vMerge w:val="restart"/>
            <w:shd w:val="clear" w:color="auto" w:fill="auto"/>
            <w:vAlign w:val="center"/>
          </w:tcPr>
          <w:p w14:paraId="758A7BCA"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7</w:t>
            </w:r>
            <w:r w:rsidRPr="00DE269F">
              <w:rPr>
                <w:rFonts w:ascii="Arial" w:hAnsi="Arial" w:cs="Arial"/>
                <w:sz w:val="20"/>
                <w:szCs w:val="20"/>
                <w:vertAlign w:val="superscript"/>
              </w:rPr>
              <w:t>o</w:t>
            </w:r>
          </w:p>
        </w:tc>
        <w:tc>
          <w:tcPr>
            <w:tcW w:w="709" w:type="dxa"/>
            <w:shd w:val="clear" w:color="auto" w:fill="auto"/>
            <w:vAlign w:val="center"/>
          </w:tcPr>
          <w:p w14:paraId="5CBBDE1B" w14:textId="77777777" w:rsidR="000B104C" w:rsidRPr="00DE269F" w:rsidRDefault="000B104C" w:rsidP="00933CC4">
            <w:pPr>
              <w:jc w:val="center"/>
              <w:rPr>
                <w:rFonts w:ascii="Arial" w:hAnsi="Arial" w:cs="Arial"/>
                <w:sz w:val="20"/>
                <w:szCs w:val="20"/>
              </w:rPr>
            </w:pPr>
          </w:p>
        </w:tc>
        <w:tc>
          <w:tcPr>
            <w:tcW w:w="1985" w:type="dxa"/>
            <w:shd w:val="clear" w:color="auto" w:fill="auto"/>
            <w:vAlign w:val="center"/>
          </w:tcPr>
          <w:p w14:paraId="2E44970A"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Física Moderna II</w:t>
            </w:r>
          </w:p>
        </w:tc>
        <w:tc>
          <w:tcPr>
            <w:tcW w:w="850" w:type="dxa"/>
            <w:gridSpan w:val="2"/>
            <w:shd w:val="clear" w:color="auto" w:fill="auto"/>
            <w:vAlign w:val="center"/>
          </w:tcPr>
          <w:p w14:paraId="18631D52"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shd w:val="clear" w:color="auto" w:fill="auto"/>
            <w:vAlign w:val="center"/>
          </w:tcPr>
          <w:p w14:paraId="2D689F98"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708" w:type="dxa"/>
            <w:shd w:val="clear" w:color="auto" w:fill="auto"/>
            <w:vAlign w:val="center"/>
          </w:tcPr>
          <w:p w14:paraId="21BF44AA"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709" w:type="dxa"/>
            <w:shd w:val="clear" w:color="auto" w:fill="auto"/>
            <w:vAlign w:val="center"/>
          </w:tcPr>
          <w:p w14:paraId="41B9FB4F"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shd w:val="clear" w:color="auto" w:fill="auto"/>
            <w:vAlign w:val="center"/>
          </w:tcPr>
          <w:p w14:paraId="16EADF7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Física Moderna I</w:t>
            </w:r>
          </w:p>
        </w:tc>
        <w:tc>
          <w:tcPr>
            <w:tcW w:w="1134" w:type="dxa"/>
            <w:shd w:val="clear" w:color="auto" w:fill="auto"/>
            <w:vAlign w:val="center"/>
          </w:tcPr>
          <w:p w14:paraId="4B8BA2EF"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54A535DD" w14:textId="77777777" w:rsidTr="005F3333">
        <w:tc>
          <w:tcPr>
            <w:tcW w:w="680" w:type="dxa"/>
            <w:vMerge/>
            <w:shd w:val="clear" w:color="auto" w:fill="auto"/>
            <w:vAlign w:val="center"/>
          </w:tcPr>
          <w:p w14:paraId="7AD91917" w14:textId="77777777" w:rsidR="000B104C" w:rsidRPr="00DE269F" w:rsidRDefault="000B104C" w:rsidP="00933CC4">
            <w:pPr>
              <w:jc w:val="center"/>
              <w:rPr>
                <w:rFonts w:ascii="Arial" w:hAnsi="Arial" w:cs="Arial"/>
                <w:sz w:val="20"/>
                <w:szCs w:val="20"/>
              </w:rPr>
            </w:pPr>
          </w:p>
        </w:tc>
        <w:tc>
          <w:tcPr>
            <w:tcW w:w="709" w:type="dxa"/>
            <w:shd w:val="clear" w:color="auto" w:fill="auto"/>
            <w:vAlign w:val="center"/>
          </w:tcPr>
          <w:p w14:paraId="75A47CFD" w14:textId="77777777" w:rsidR="000B104C" w:rsidRPr="00DE269F" w:rsidRDefault="000B104C" w:rsidP="00933CC4">
            <w:pPr>
              <w:jc w:val="center"/>
              <w:rPr>
                <w:rFonts w:ascii="Arial" w:hAnsi="Arial" w:cs="Arial"/>
                <w:sz w:val="20"/>
                <w:szCs w:val="20"/>
              </w:rPr>
            </w:pPr>
          </w:p>
        </w:tc>
        <w:tc>
          <w:tcPr>
            <w:tcW w:w="1985" w:type="dxa"/>
            <w:shd w:val="clear" w:color="auto" w:fill="auto"/>
            <w:vAlign w:val="center"/>
          </w:tcPr>
          <w:p w14:paraId="425BFD02"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História da Física</w:t>
            </w:r>
          </w:p>
        </w:tc>
        <w:tc>
          <w:tcPr>
            <w:tcW w:w="850" w:type="dxa"/>
            <w:gridSpan w:val="2"/>
            <w:shd w:val="clear" w:color="auto" w:fill="auto"/>
            <w:vAlign w:val="center"/>
          </w:tcPr>
          <w:p w14:paraId="5E05FC62"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40</w:t>
            </w:r>
          </w:p>
        </w:tc>
        <w:tc>
          <w:tcPr>
            <w:tcW w:w="851" w:type="dxa"/>
            <w:shd w:val="clear" w:color="auto" w:fill="auto"/>
            <w:vAlign w:val="center"/>
          </w:tcPr>
          <w:p w14:paraId="26B02075"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40</w:t>
            </w:r>
          </w:p>
        </w:tc>
        <w:tc>
          <w:tcPr>
            <w:tcW w:w="708" w:type="dxa"/>
            <w:shd w:val="clear" w:color="auto" w:fill="auto"/>
            <w:vAlign w:val="center"/>
          </w:tcPr>
          <w:p w14:paraId="4DD9EEB6"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709" w:type="dxa"/>
            <w:shd w:val="clear" w:color="auto" w:fill="auto"/>
            <w:vAlign w:val="center"/>
          </w:tcPr>
          <w:p w14:paraId="3CA79D86"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w:t>
            </w:r>
          </w:p>
        </w:tc>
        <w:tc>
          <w:tcPr>
            <w:tcW w:w="1276" w:type="dxa"/>
            <w:shd w:val="clear" w:color="auto" w:fill="auto"/>
            <w:vAlign w:val="center"/>
          </w:tcPr>
          <w:p w14:paraId="0552FC9E"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Física Moderna I, Eletricidade e Magnetismo II</w:t>
            </w:r>
          </w:p>
        </w:tc>
        <w:tc>
          <w:tcPr>
            <w:tcW w:w="1134" w:type="dxa"/>
            <w:shd w:val="clear" w:color="auto" w:fill="auto"/>
            <w:vAlign w:val="center"/>
          </w:tcPr>
          <w:p w14:paraId="5BB1F231"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Metodologia do Ensino de Física</w:t>
            </w:r>
          </w:p>
        </w:tc>
      </w:tr>
      <w:tr w:rsidR="000B104C" w:rsidRPr="00DE269F" w14:paraId="53924028" w14:textId="77777777" w:rsidTr="005F3333">
        <w:tc>
          <w:tcPr>
            <w:tcW w:w="680" w:type="dxa"/>
            <w:vMerge/>
            <w:shd w:val="clear" w:color="auto" w:fill="auto"/>
            <w:vAlign w:val="center"/>
          </w:tcPr>
          <w:p w14:paraId="611046FC" w14:textId="77777777" w:rsidR="000B104C" w:rsidRPr="00DE269F" w:rsidRDefault="000B104C" w:rsidP="00933CC4">
            <w:pPr>
              <w:jc w:val="center"/>
              <w:rPr>
                <w:rFonts w:ascii="Arial" w:hAnsi="Arial" w:cs="Arial"/>
                <w:sz w:val="20"/>
                <w:szCs w:val="20"/>
              </w:rPr>
            </w:pPr>
          </w:p>
        </w:tc>
        <w:tc>
          <w:tcPr>
            <w:tcW w:w="709" w:type="dxa"/>
            <w:shd w:val="clear" w:color="auto" w:fill="auto"/>
            <w:vAlign w:val="center"/>
          </w:tcPr>
          <w:p w14:paraId="48801A5F" w14:textId="77777777" w:rsidR="000B104C" w:rsidRPr="00DE269F" w:rsidRDefault="000B104C" w:rsidP="00933CC4">
            <w:pPr>
              <w:jc w:val="center"/>
              <w:rPr>
                <w:rFonts w:ascii="Arial" w:hAnsi="Arial" w:cs="Arial"/>
                <w:sz w:val="20"/>
                <w:szCs w:val="20"/>
              </w:rPr>
            </w:pPr>
          </w:p>
        </w:tc>
        <w:tc>
          <w:tcPr>
            <w:tcW w:w="1985" w:type="dxa"/>
            <w:shd w:val="clear" w:color="auto" w:fill="auto"/>
            <w:vAlign w:val="center"/>
          </w:tcPr>
          <w:p w14:paraId="75808CC5"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Metodologia do Ensino de Física</w:t>
            </w:r>
          </w:p>
        </w:tc>
        <w:tc>
          <w:tcPr>
            <w:tcW w:w="850" w:type="dxa"/>
            <w:gridSpan w:val="2"/>
            <w:shd w:val="clear" w:color="auto" w:fill="auto"/>
            <w:vAlign w:val="center"/>
          </w:tcPr>
          <w:p w14:paraId="5FA54EB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shd w:val="clear" w:color="auto" w:fill="auto"/>
            <w:vAlign w:val="center"/>
          </w:tcPr>
          <w:p w14:paraId="63CA7529"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20</w:t>
            </w:r>
          </w:p>
        </w:tc>
        <w:tc>
          <w:tcPr>
            <w:tcW w:w="708" w:type="dxa"/>
            <w:shd w:val="clear" w:color="auto" w:fill="auto"/>
            <w:vAlign w:val="center"/>
          </w:tcPr>
          <w:p w14:paraId="68FD9131"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60</w:t>
            </w:r>
          </w:p>
        </w:tc>
        <w:tc>
          <w:tcPr>
            <w:tcW w:w="709" w:type="dxa"/>
            <w:shd w:val="clear" w:color="auto" w:fill="auto"/>
            <w:vAlign w:val="center"/>
          </w:tcPr>
          <w:p w14:paraId="62B7E2D6"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shd w:val="clear" w:color="auto" w:fill="auto"/>
            <w:vAlign w:val="center"/>
          </w:tcPr>
          <w:p w14:paraId="43860402"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Termodinâmica, Didática, Ótica</w:t>
            </w:r>
          </w:p>
        </w:tc>
        <w:tc>
          <w:tcPr>
            <w:tcW w:w="1134" w:type="dxa"/>
            <w:shd w:val="clear" w:color="auto" w:fill="auto"/>
            <w:vAlign w:val="center"/>
          </w:tcPr>
          <w:p w14:paraId="07549985"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História da Física</w:t>
            </w:r>
          </w:p>
        </w:tc>
      </w:tr>
      <w:tr w:rsidR="000B104C" w:rsidRPr="00DE269F" w14:paraId="257F54C2" w14:textId="77777777" w:rsidTr="005F3333">
        <w:tc>
          <w:tcPr>
            <w:tcW w:w="680" w:type="dxa"/>
            <w:vMerge/>
            <w:shd w:val="clear" w:color="auto" w:fill="auto"/>
            <w:vAlign w:val="center"/>
          </w:tcPr>
          <w:p w14:paraId="2CB42B41" w14:textId="77777777" w:rsidR="000B104C" w:rsidRPr="00DE269F" w:rsidRDefault="000B104C" w:rsidP="00933CC4">
            <w:pPr>
              <w:jc w:val="center"/>
              <w:rPr>
                <w:rFonts w:ascii="Arial" w:hAnsi="Arial" w:cs="Arial"/>
                <w:sz w:val="20"/>
                <w:szCs w:val="20"/>
              </w:rPr>
            </w:pPr>
          </w:p>
        </w:tc>
        <w:tc>
          <w:tcPr>
            <w:tcW w:w="709" w:type="dxa"/>
            <w:shd w:val="clear" w:color="auto" w:fill="auto"/>
            <w:vAlign w:val="center"/>
          </w:tcPr>
          <w:p w14:paraId="16EC2599" w14:textId="77777777" w:rsidR="000B104C" w:rsidRPr="00DE269F" w:rsidRDefault="000B104C" w:rsidP="00933CC4">
            <w:pPr>
              <w:jc w:val="center"/>
              <w:rPr>
                <w:rFonts w:ascii="Arial" w:hAnsi="Arial" w:cs="Arial"/>
                <w:sz w:val="20"/>
                <w:szCs w:val="20"/>
              </w:rPr>
            </w:pPr>
          </w:p>
        </w:tc>
        <w:tc>
          <w:tcPr>
            <w:tcW w:w="1985" w:type="dxa"/>
            <w:shd w:val="clear" w:color="auto" w:fill="auto"/>
            <w:vAlign w:val="center"/>
          </w:tcPr>
          <w:p w14:paraId="7C6B0EE8"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Projeto de Pesquisa</w:t>
            </w:r>
          </w:p>
        </w:tc>
        <w:tc>
          <w:tcPr>
            <w:tcW w:w="850" w:type="dxa"/>
            <w:gridSpan w:val="2"/>
            <w:shd w:val="clear" w:color="auto" w:fill="auto"/>
            <w:vAlign w:val="center"/>
          </w:tcPr>
          <w:p w14:paraId="3227E08E"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shd w:val="clear" w:color="auto" w:fill="auto"/>
            <w:vAlign w:val="center"/>
          </w:tcPr>
          <w:p w14:paraId="3EDE6E3E"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708" w:type="dxa"/>
            <w:shd w:val="clear" w:color="auto" w:fill="auto"/>
            <w:vAlign w:val="center"/>
          </w:tcPr>
          <w:p w14:paraId="7638256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709" w:type="dxa"/>
            <w:shd w:val="clear" w:color="auto" w:fill="auto"/>
            <w:vAlign w:val="center"/>
          </w:tcPr>
          <w:p w14:paraId="62FEC072"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shd w:val="clear" w:color="auto" w:fill="auto"/>
            <w:vAlign w:val="center"/>
          </w:tcPr>
          <w:p w14:paraId="6229B6E5"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Métodos e Técnicas da Pesquisa, Física Moderna I</w:t>
            </w:r>
          </w:p>
        </w:tc>
        <w:tc>
          <w:tcPr>
            <w:tcW w:w="1134" w:type="dxa"/>
            <w:shd w:val="clear" w:color="auto" w:fill="auto"/>
            <w:vAlign w:val="center"/>
          </w:tcPr>
          <w:p w14:paraId="755A551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71570219" w14:textId="77777777" w:rsidTr="005F3333">
        <w:tc>
          <w:tcPr>
            <w:tcW w:w="680" w:type="dxa"/>
            <w:vMerge/>
            <w:shd w:val="clear" w:color="auto" w:fill="auto"/>
            <w:vAlign w:val="center"/>
          </w:tcPr>
          <w:p w14:paraId="20E364A1" w14:textId="77777777" w:rsidR="000B104C" w:rsidRPr="00DE269F" w:rsidRDefault="000B104C" w:rsidP="00933CC4">
            <w:pPr>
              <w:jc w:val="center"/>
              <w:rPr>
                <w:rFonts w:ascii="Arial" w:hAnsi="Arial" w:cs="Arial"/>
                <w:sz w:val="20"/>
                <w:szCs w:val="20"/>
              </w:rPr>
            </w:pPr>
          </w:p>
        </w:tc>
        <w:tc>
          <w:tcPr>
            <w:tcW w:w="709" w:type="dxa"/>
            <w:shd w:val="clear" w:color="auto" w:fill="auto"/>
            <w:vAlign w:val="center"/>
          </w:tcPr>
          <w:p w14:paraId="4E983946" w14:textId="77777777" w:rsidR="000B104C" w:rsidRPr="00DE269F" w:rsidRDefault="000B104C" w:rsidP="00933CC4">
            <w:pPr>
              <w:jc w:val="center"/>
              <w:rPr>
                <w:rFonts w:ascii="Arial" w:hAnsi="Arial" w:cs="Arial"/>
                <w:sz w:val="20"/>
                <w:szCs w:val="20"/>
              </w:rPr>
            </w:pPr>
          </w:p>
        </w:tc>
        <w:tc>
          <w:tcPr>
            <w:tcW w:w="1985" w:type="dxa"/>
            <w:shd w:val="clear" w:color="auto" w:fill="auto"/>
            <w:vAlign w:val="center"/>
          </w:tcPr>
          <w:p w14:paraId="40DA028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Estágio</w:t>
            </w:r>
          </w:p>
          <w:p w14:paraId="069FD58E"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Supervisionado III</w:t>
            </w:r>
          </w:p>
        </w:tc>
        <w:tc>
          <w:tcPr>
            <w:tcW w:w="850" w:type="dxa"/>
            <w:gridSpan w:val="2"/>
            <w:shd w:val="clear" w:color="auto" w:fill="auto"/>
            <w:vAlign w:val="center"/>
          </w:tcPr>
          <w:p w14:paraId="3CD05A44"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100</w:t>
            </w:r>
          </w:p>
        </w:tc>
        <w:tc>
          <w:tcPr>
            <w:tcW w:w="851" w:type="dxa"/>
            <w:shd w:val="clear" w:color="auto" w:fill="auto"/>
            <w:vAlign w:val="center"/>
          </w:tcPr>
          <w:p w14:paraId="2023A69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100</w:t>
            </w:r>
          </w:p>
        </w:tc>
        <w:tc>
          <w:tcPr>
            <w:tcW w:w="708" w:type="dxa"/>
            <w:shd w:val="clear" w:color="auto" w:fill="auto"/>
            <w:vAlign w:val="center"/>
          </w:tcPr>
          <w:p w14:paraId="12BAB81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709" w:type="dxa"/>
            <w:shd w:val="clear" w:color="auto" w:fill="auto"/>
            <w:vAlign w:val="center"/>
          </w:tcPr>
          <w:p w14:paraId="2034030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5</w:t>
            </w:r>
          </w:p>
        </w:tc>
        <w:tc>
          <w:tcPr>
            <w:tcW w:w="1276" w:type="dxa"/>
            <w:shd w:val="clear" w:color="auto" w:fill="auto"/>
            <w:vAlign w:val="center"/>
          </w:tcPr>
          <w:p w14:paraId="0665B6E9"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Eletricidade e Magnetismo I, Estágio Supervisionado II</w:t>
            </w:r>
          </w:p>
        </w:tc>
        <w:tc>
          <w:tcPr>
            <w:tcW w:w="1134" w:type="dxa"/>
            <w:shd w:val="clear" w:color="auto" w:fill="auto"/>
            <w:vAlign w:val="center"/>
          </w:tcPr>
          <w:p w14:paraId="0726AA11"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00D6918A" w14:textId="77777777" w:rsidTr="005F3333">
        <w:tc>
          <w:tcPr>
            <w:tcW w:w="3374" w:type="dxa"/>
            <w:gridSpan w:val="3"/>
            <w:shd w:val="clear" w:color="auto" w:fill="D0CECE" w:themeFill="background2" w:themeFillShade="E6"/>
            <w:vAlign w:val="center"/>
          </w:tcPr>
          <w:p w14:paraId="31F87491" w14:textId="77777777" w:rsidR="000B104C" w:rsidRPr="00DE269F" w:rsidRDefault="000B104C" w:rsidP="00933CC4">
            <w:pPr>
              <w:jc w:val="center"/>
              <w:rPr>
                <w:rFonts w:ascii="Arial" w:hAnsi="Arial" w:cs="Arial"/>
                <w:sz w:val="20"/>
                <w:szCs w:val="20"/>
              </w:rPr>
            </w:pPr>
          </w:p>
        </w:tc>
        <w:tc>
          <w:tcPr>
            <w:tcW w:w="850" w:type="dxa"/>
            <w:gridSpan w:val="2"/>
            <w:shd w:val="clear" w:color="auto" w:fill="D0CECE" w:themeFill="background2" w:themeFillShade="E6"/>
            <w:vAlign w:val="center"/>
          </w:tcPr>
          <w:p w14:paraId="239C9F5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380</w:t>
            </w:r>
          </w:p>
        </w:tc>
        <w:tc>
          <w:tcPr>
            <w:tcW w:w="851" w:type="dxa"/>
            <w:shd w:val="clear" w:color="auto" w:fill="D0CECE" w:themeFill="background2" w:themeFillShade="E6"/>
            <w:vAlign w:val="center"/>
          </w:tcPr>
          <w:p w14:paraId="4A999D14"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320</w:t>
            </w:r>
          </w:p>
        </w:tc>
        <w:tc>
          <w:tcPr>
            <w:tcW w:w="708" w:type="dxa"/>
            <w:shd w:val="clear" w:color="auto" w:fill="D0CECE" w:themeFill="background2" w:themeFillShade="E6"/>
            <w:vAlign w:val="center"/>
          </w:tcPr>
          <w:p w14:paraId="022BE541"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60</w:t>
            </w:r>
          </w:p>
        </w:tc>
        <w:tc>
          <w:tcPr>
            <w:tcW w:w="709" w:type="dxa"/>
            <w:shd w:val="clear" w:color="auto" w:fill="D0CECE" w:themeFill="background2" w:themeFillShade="E6"/>
            <w:vAlign w:val="center"/>
          </w:tcPr>
          <w:p w14:paraId="6906B20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19</w:t>
            </w:r>
          </w:p>
        </w:tc>
        <w:tc>
          <w:tcPr>
            <w:tcW w:w="1276" w:type="dxa"/>
            <w:shd w:val="clear" w:color="auto" w:fill="D0CECE" w:themeFill="background2" w:themeFillShade="E6"/>
            <w:vAlign w:val="center"/>
          </w:tcPr>
          <w:p w14:paraId="40E9627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1134" w:type="dxa"/>
            <w:shd w:val="clear" w:color="auto" w:fill="D0CECE" w:themeFill="background2" w:themeFillShade="E6"/>
            <w:vAlign w:val="center"/>
          </w:tcPr>
          <w:p w14:paraId="5473FDA5"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26084902" w14:textId="77777777" w:rsidTr="005F3333">
        <w:tc>
          <w:tcPr>
            <w:tcW w:w="680" w:type="dxa"/>
            <w:vMerge w:val="restart"/>
            <w:vAlign w:val="center"/>
          </w:tcPr>
          <w:p w14:paraId="429A1281"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w:t>
            </w:r>
            <w:r w:rsidRPr="00DE269F">
              <w:rPr>
                <w:rFonts w:ascii="Arial" w:hAnsi="Arial" w:cs="Arial"/>
                <w:sz w:val="20"/>
                <w:szCs w:val="20"/>
                <w:vertAlign w:val="superscript"/>
              </w:rPr>
              <w:t>o</w:t>
            </w:r>
          </w:p>
        </w:tc>
        <w:tc>
          <w:tcPr>
            <w:tcW w:w="709" w:type="dxa"/>
            <w:vAlign w:val="center"/>
          </w:tcPr>
          <w:p w14:paraId="2BC4C19F" w14:textId="77777777" w:rsidR="000B104C" w:rsidRPr="00DE269F" w:rsidRDefault="000B104C" w:rsidP="00933CC4">
            <w:pPr>
              <w:jc w:val="center"/>
              <w:rPr>
                <w:rFonts w:ascii="Arial" w:hAnsi="Arial" w:cs="Arial"/>
                <w:sz w:val="20"/>
                <w:szCs w:val="20"/>
              </w:rPr>
            </w:pPr>
          </w:p>
        </w:tc>
        <w:tc>
          <w:tcPr>
            <w:tcW w:w="1985" w:type="dxa"/>
            <w:vAlign w:val="center"/>
          </w:tcPr>
          <w:p w14:paraId="3644BF23"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Projeto Social</w:t>
            </w:r>
          </w:p>
        </w:tc>
        <w:tc>
          <w:tcPr>
            <w:tcW w:w="850" w:type="dxa"/>
            <w:gridSpan w:val="2"/>
            <w:vAlign w:val="center"/>
          </w:tcPr>
          <w:p w14:paraId="06657B68"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vAlign w:val="center"/>
          </w:tcPr>
          <w:p w14:paraId="7E3C0883"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20</w:t>
            </w:r>
          </w:p>
        </w:tc>
        <w:tc>
          <w:tcPr>
            <w:tcW w:w="708" w:type="dxa"/>
            <w:vAlign w:val="center"/>
          </w:tcPr>
          <w:p w14:paraId="601F9195"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60</w:t>
            </w:r>
          </w:p>
        </w:tc>
        <w:tc>
          <w:tcPr>
            <w:tcW w:w="709" w:type="dxa"/>
            <w:vAlign w:val="center"/>
          </w:tcPr>
          <w:p w14:paraId="3620F50B"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vAlign w:val="center"/>
          </w:tcPr>
          <w:p w14:paraId="296580C3"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1134" w:type="dxa"/>
            <w:vAlign w:val="center"/>
          </w:tcPr>
          <w:p w14:paraId="3609838B"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7C5506D1" w14:textId="77777777" w:rsidTr="005F3333">
        <w:tc>
          <w:tcPr>
            <w:tcW w:w="680" w:type="dxa"/>
            <w:vMerge/>
            <w:vAlign w:val="center"/>
          </w:tcPr>
          <w:p w14:paraId="26E59F94" w14:textId="77777777" w:rsidR="000B104C" w:rsidRPr="00DE269F" w:rsidRDefault="000B104C" w:rsidP="00933CC4">
            <w:pPr>
              <w:jc w:val="center"/>
              <w:rPr>
                <w:rFonts w:ascii="Arial" w:hAnsi="Arial" w:cs="Arial"/>
                <w:sz w:val="20"/>
                <w:szCs w:val="20"/>
              </w:rPr>
            </w:pPr>
          </w:p>
        </w:tc>
        <w:tc>
          <w:tcPr>
            <w:tcW w:w="709" w:type="dxa"/>
            <w:vAlign w:val="center"/>
          </w:tcPr>
          <w:p w14:paraId="5227C00A" w14:textId="77777777" w:rsidR="000B104C" w:rsidRPr="00DE269F" w:rsidRDefault="000B104C" w:rsidP="00933CC4">
            <w:pPr>
              <w:jc w:val="center"/>
              <w:rPr>
                <w:rFonts w:ascii="Arial" w:hAnsi="Arial" w:cs="Arial"/>
                <w:sz w:val="20"/>
                <w:szCs w:val="20"/>
              </w:rPr>
            </w:pPr>
          </w:p>
        </w:tc>
        <w:tc>
          <w:tcPr>
            <w:tcW w:w="1985" w:type="dxa"/>
            <w:vAlign w:val="center"/>
          </w:tcPr>
          <w:p w14:paraId="59FF203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Física Experimental III</w:t>
            </w:r>
          </w:p>
        </w:tc>
        <w:tc>
          <w:tcPr>
            <w:tcW w:w="850" w:type="dxa"/>
            <w:gridSpan w:val="2"/>
            <w:vAlign w:val="center"/>
          </w:tcPr>
          <w:p w14:paraId="2B83BCFE"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40</w:t>
            </w:r>
          </w:p>
        </w:tc>
        <w:tc>
          <w:tcPr>
            <w:tcW w:w="851" w:type="dxa"/>
            <w:vAlign w:val="center"/>
          </w:tcPr>
          <w:p w14:paraId="77F61C09"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40</w:t>
            </w:r>
          </w:p>
        </w:tc>
        <w:tc>
          <w:tcPr>
            <w:tcW w:w="708" w:type="dxa"/>
            <w:vAlign w:val="center"/>
          </w:tcPr>
          <w:p w14:paraId="379E753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709" w:type="dxa"/>
            <w:vAlign w:val="center"/>
          </w:tcPr>
          <w:p w14:paraId="550380D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w:t>
            </w:r>
          </w:p>
        </w:tc>
        <w:tc>
          <w:tcPr>
            <w:tcW w:w="1276" w:type="dxa"/>
            <w:vAlign w:val="center"/>
          </w:tcPr>
          <w:p w14:paraId="0272AB59"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Ótica, Física Moderna I</w:t>
            </w:r>
          </w:p>
        </w:tc>
        <w:tc>
          <w:tcPr>
            <w:tcW w:w="1134" w:type="dxa"/>
            <w:vAlign w:val="center"/>
          </w:tcPr>
          <w:p w14:paraId="042436C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7AD1875E" w14:textId="77777777" w:rsidTr="005F3333">
        <w:tc>
          <w:tcPr>
            <w:tcW w:w="680" w:type="dxa"/>
            <w:vMerge/>
            <w:vAlign w:val="center"/>
          </w:tcPr>
          <w:p w14:paraId="64F3710E" w14:textId="77777777" w:rsidR="000B104C" w:rsidRPr="00DE269F" w:rsidRDefault="000B104C" w:rsidP="00933CC4">
            <w:pPr>
              <w:jc w:val="center"/>
              <w:rPr>
                <w:rFonts w:ascii="Arial" w:hAnsi="Arial" w:cs="Arial"/>
                <w:sz w:val="20"/>
                <w:szCs w:val="20"/>
              </w:rPr>
            </w:pPr>
          </w:p>
        </w:tc>
        <w:tc>
          <w:tcPr>
            <w:tcW w:w="709" w:type="dxa"/>
            <w:vAlign w:val="center"/>
          </w:tcPr>
          <w:p w14:paraId="6A4521CA" w14:textId="77777777" w:rsidR="000B104C" w:rsidRPr="00DE269F" w:rsidRDefault="000B104C" w:rsidP="00933CC4">
            <w:pPr>
              <w:jc w:val="center"/>
              <w:rPr>
                <w:rFonts w:ascii="Arial" w:hAnsi="Arial" w:cs="Arial"/>
                <w:sz w:val="20"/>
                <w:szCs w:val="20"/>
              </w:rPr>
            </w:pPr>
          </w:p>
        </w:tc>
        <w:tc>
          <w:tcPr>
            <w:tcW w:w="1985" w:type="dxa"/>
            <w:vAlign w:val="center"/>
          </w:tcPr>
          <w:p w14:paraId="792E3E5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Libras</w:t>
            </w:r>
          </w:p>
        </w:tc>
        <w:tc>
          <w:tcPr>
            <w:tcW w:w="850" w:type="dxa"/>
            <w:gridSpan w:val="2"/>
            <w:vAlign w:val="center"/>
          </w:tcPr>
          <w:p w14:paraId="7E196D88"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60</w:t>
            </w:r>
          </w:p>
        </w:tc>
        <w:tc>
          <w:tcPr>
            <w:tcW w:w="851" w:type="dxa"/>
            <w:vAlign w:val="center"/>
          </w:tcPr>
          <w:p w14:paraId="308BFEF5"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20</w:t>
            </w:r>
          </w:p>
        </w:tc>
        <w:tc>
          <w:tcPr>
            <w:tcW w:w="708" w:type="dxa"/>
            <w:vAlign w:val="center"/>
          </w:tcPr>
          <w:p w14:paraId="05C0BCE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40</w:t>
            </w:r>
          </w:p>
        </w:tc>
        <w:tc>
          <w:tcPr>
            <w:tcW w:w="709" w:type="dxa"/>
            <w:vAlign w:val="center"/>
          </w:tcPr>
          <w:p w14:paraId="4E1C5AE3"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3</w:t>
            </w:r>
          </w:p>
        </w:tc>
        <w:tc>
          <w:tcPr>
            <w:tcW w:w="1276" w:type="dxa"/>
            <w:vAlign w:val="center"/>
          </w:tcPr>
          <w:p w14:paraId="30D7964D"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1134" w:type="dxa"/>
            <w:vAlign w:val="center"/>
          </w:tcPr>
          <w:p w14:paraId="59ADC7A9"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4B76668E" w14:textId="77777777" w:rsidTr="005F3333">
        <w:tc>
          <w:tcPr>
            <w:tcW w:w="680" w:type="dxa"/>
            <w:vMerge/>
            <w:vAlign w:val="center"/>
          </w:tcPr>
          <w:p w14:paraId="53430D58" w14:textId="77777777" w:rsidR="000B104C" w:rsidRPr="00DE269F" w:rsidRDefault="000B104C" w:rsidP="00933CC4">
            <w:pPr>
              <w:jc w:val="center"/>
              <w:rPr>
                <w:rFonts w:ascii="Arial" w:hAnsi="Arial" w:cs="Arial"/>
                <w:sz w:val="20"/>
                <w:szCs w:val="20"/>
              </w:rPr>
            </w:pPr>
          </w:p>
        </w:tc>
        <w:tc>
          <w:tcPr>
            <w:tcW w:w="709" w:type="dxa"/>
            <w:vAlign w:val="center"/>
          </w:tcPr>
          <w:p w14:paraId="4E63CDE6" w14:textId="77777777" w:rsidR="000B104C" w:rsidRPr="00DE269F" w:rsidRDefault="000B104C" w:rsidP="00933CC4">
            <w:pPr>
              <w:jc w:val="center"/>
              <w:rPr>
                <w:rFonts w:ascii="Arial" w:hAnsi="Arial" w:cs="Arial"/>
                <w:sz w:val="20"/>
                <w:szCs w:val="20"/>
              </w:rPr>
            </w:pPr>
          </w:p>
        </w:tc>
        <w:tc>
          <w:tcPr>
            <w:tcW w:w="1985" w:type="dxa"/>
            <w:vAlign w:val="center"/>
          </w:tcPr>
          <w:p w14:paraId="65DEBDBB"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Trabalho de</w:t>
            </w:r>
          </w:p>
          <w:p w14:paraId="2D218C39"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Conclusão de</w:t>
            </w:r>
          </w:p>
          <w:p w14:paraId="7B0D1FA6"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Curso</w:t>
            </w:r>
          </w:p>
        </w:tc>
        <w:tc>
          <w:tcPr>
            <w:tcW w:w="850" w:type="dxa"/>
            <w:gridSpan w:val="2"/>
            <w:vAlign w:val="center"/>
          </w:tcPr>
          <w:p w14:paraId="4184254E"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60</w:t>
            </w:r>
          </w:p>
        </w:tc>
        <w:tc>
          <w:tcPr>
            <w:tcW w:w="851" w:type="dxa"/>
            <w:vAlign w:val="center"/>
          </w:tcPr>
          <w:p w14:paraId="059800E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20</w:t>
            </w:r>
          </w:p>
        </w:tc>
        <w:tc>
          <w:tcPr>
            <w:tcW w:w="708" w:type="dxa"/>
            <w:vAlign w:val="center"/>
          </w:tcPr>
          <w:p w14:paraId="33663531"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40</w:t>
            </w:r>
          </w:p>
        </w:tc>
        <w:tc>
          <w:tcPr>
            <w:tcW w:w="709" w:type="dxa"/>
            <w:vAlign w:val="center"/>
          </w:tcPr>
          <w:p w14:paraId="73136BE5"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3</w:t>
            </w:r>
          </w:p>
        </w:tc>
        <w:tc>
          <w:tcPr>
            <w:tcW w:w="1276" w:type="dxa"/>
            <w:vAlign w:val="center"/>
          </w:tcPr>
          <w:p w14:paraId="4B1F1AE4"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Projeto de Pesquisa, História da Física</w:t>
            </w:r>
          </w:p>
        </w:tc>
        <w:tc>
          <w:tcPr>
            <w:tcW w:w="1134" w:type="dxa"/>
            <w:vAlign w:val="center"/>
          </w:tcPr>
          <w:p w14:paraId="0357697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61F5B21E" w14:textId="77777777" w:rsidTr="005F3333">
        <w:tc>
          <w:tcPr>
            <w:tcW w:w="680" w:type="dxa"/>
            <w:vMerge/>
            <w:vAlign w:val="center"/>
          </w:tcPr>
          <w:p w14:paraId="18492B62" w14:textId="77777777" w:rsidR="000B104C" w:rsidRPr="00DE269F" w:rsidRDefault="000B104C" w:rsidP="00933CC4">
            <w:pPr>
              <w:jc w:val="center"/>
              <w:rPr>
                <w:rFonts w:ascii="Arial" w:hAnsi="Arial" w:cs="Arial"/>
                <w:sz w:val="20"/>
                <w:szCs w:val="20"/>
              </w:rPr>
            </w:pPr>
          </w:p>
        </w:tc>
        <w:tc>
          <w:tcPr>
            <w:tcW w:w="709" w:type="dxa"/>
            <w:vAlign w:val="center"/>
          </w:tcPr>
          <w:p w14:paraId="4A120141" w14:textId="77777777" w:rsidR="000B104C" w:rsidRPr="00DE269F" w:rsidRDefault="000B104C" w:rsidP="00933CC4">
            <w:pPr>
              <w:jc w:val="center"/>
              <w:rPr>
                <w:rFonts w:ascii="Arial" w:hAnsi="Arial" w:cs="Arial"/>
                <w:sz w:val="20"/>
                <w:szCs w:val="20"/>
              </w:rPr>
            </w:pPr>
          </w:p>
        </w:tc>
        <w:tc>
          <w:tcPr>
            <w:tcW w:w="1985" w:type="dxa"/>
            <w:vAlign w:val="center"/>
          </w:tcPr>
          <w:p w14:paraId="2FC6EC5D"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Estágio</w:t>
            </w:r>
          </w:p>
          <w:p w14:paraId="7D6665C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Supervisionado IV</w:t>
            </w:r>
          </w:p>
        </w:tc>
        <w:tc>
          <w:tcPr>
            <w:tcW w:w="850" w:type="dxa"/>
            <w:gridSpan w:val="2"/>
            <w:vAlign w:val="center"/>
          </w:tcPr>
          <w:p w14:paraId="5C5B73C2"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100</w:t>
            </w:r>
          </w:p>
        </w:tc>
        <w:tc>
          <w:tcPr>
            <w:tcW w:w="851" w:type="dxa"/>
            <w:vAlign w:val="center"/>
          </w:tcPr>
          <w:p w14:paraId="3B74CC0B"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100</w:t>
            </w:r>
          </w:p>
        </w:tc>
        <w:tc>
          <w:tcPr>
            <w:tcW w:w="708" w:type="dxa"/>
            <w:vAlign w:val="center"/>
          </w:tcPr>
          <w:p w14:paraId="0AC4916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709" w:type="dxa"/>
            <w:vAlign w:val="center"/>
          </w:tcPr>
          <w:p w14:paraId="320BA464"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5</w:t>
            </w:r>
          </w:p>
        </w:tc>
        <w:tc>
          <w:tcPr>
            <w:tcW w:w="1276" w:type="dxa"/>
            <w:vAlign w:val="center"/>
          </w:tcPr>
          <w:p w14:paraId="03AE6719"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Metodologia do Ensino de Física, Estágio Supervisionado III</w:t>
            </w:r>
          </w:p>
        </w:tc>
        <w:tc>
          <w:tcPr>
            <w:tcW w:w="1134" w:type="dxa"/>
            <w:vAlign w:val="center"/>
          </w:tcPr>
          <w:p w14:paraId="54B5EA98"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0F5072CC" w14:textId="77777777" w:rsidTr="005F3333">
        <w:tc>
          <w:tcPr>
            <w:tcW w:w="680" w:type="dxa"/>
            <w:vMerge/>
            <w:vAlign w:val="center"/>
          </w:tcPr>
          <w:p w14:paraId="29BF0E21" w14:textId="77777777" w:rsidR="000B104C" w:rsidRPr="00DE269F" w:rsidRDefault="000B104C" w:rsidP="00933CC4">
            <w:pPr>
              <w:jc w:val="center"/>
              <w:rPr>
                <w:rFonts w:ascii="Arial" w:hAnsi="Arial" w:cs="Arial"/>
                <w:sz w:val="20"/>
                <w:szCs w:val="20"/>
              </w:rPr>
            </w:pPr>
          </w:p>
        </w:tc>
        <w:tc>
          <w:tcPr>
            <w:tcW w:w="709" w:type="dxa"/>
            <w:vAlign w:val="center"/>
          </w:tcPr>
          <w:p w14:paraId="218DCAAD" w14:textId="77777777" w:rsidR="000B104C" w:rsidRPr="00DE269F" w:rsidRDefault="000B104C" w:rsidP="00933CC4">
            <w:pPr>
              <w:jc w:val="center"/>
              <w:rPr>
                <w:rFonts w:ascii="Arial" w:hAnsi="Arial" w:cs="Arial"/>
                <w:sz w:val="20"/>
                <w:szCs w:val="20"/>
              </w:rPr>
            </w:pPr>
          </w:p>
        </w:tc>
        <w:tc>
          <w:tcPr>
            <w:tcW w:w="1985" w:type="dxa"/>
            <w:vAlign w:val="center"/>
          </w:tcPr>
          <w:p w14:paraId="57A51BA6"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Optativa</w:t>
            </w:r>
          </w:p>
        </w:tc>
        <w:tc>
          <w:tcPr>
            <w:tcW w:w="850" w:type="dxa"/>
            <w:gridSpan w:val="2"/>
            <w:vAlign w:val="center"/>
          </w:tcPr>
          <w:p w14:paraId="7422901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vAlign w:val="center"/>
          </w:tcPr>
          <w:p w14:paraId="6CFF7615"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708" w:type="dxa"/>
            <w:vAlign w:val="center"/>
          </w:tcPr>
          <w:p w14:paraId="1F6203D5"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709" w:type="dxa"/>
            <w:vAlign w:val="center"/>
          </w:tcPr>
          <w:p w14:paraId="0E39D421"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vAlign w:val="center"/>
          </w:tcPr>
          <w:p w14:paraId="5B8BAFFB"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1134" w:type="dxa"/>
            <w:vAlign w:val="center"/>
          </w:tcPr>
          <w:p w14:paraId="18EB20A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7CE30140" w14:textId="77777777" w:rsidTr="005F3333">
        <w:tc>
          <w:tcPr>
            <w:tcW w:w="3374" w:type="dxa"/>
            <w:gridSpan w:val="3"/>
            <w:shd w:val="clear" w:color="auto" w:fill="D0CECE" w:themeFill="background2" w:themeFillShade="E6"/>
            <w:vAlign w:val="center"/>
          </w:tcPr>
          <w:p w14:paraId="1C50C491" w14:textId="77777777" w:rsidR="000B104C" w:rsidRPr="00DE269F" w:rsidRDefault="000B104C" w:rsidP="00933CC4">
            <w:pPr>
              <w:jc w:val="center"/>
              <w:rPr>
                <w:rFonts w:ascii="Arial" w:hAnsi="Arial" w:cs="Arial"/>
                <w:sz w:val="20"/>
                <w:szCs w:val="20"/>
              </w:rPr>
            </w:pPr>
          </w:p>
        </w:tc>
        <w:tc>
          <w:tcPr>
            <w:tcW w:w="850" w:type="dxa"/>
            <w:gridSpan w:val="2"/>
            <w:shd w:val="clear" w:color="auto" w:fill="D0CECE" w:themeFill="background2" w:themeFillShade="E6"/>
            <w:vAlign w:val="center"/>
          </w:tcPr>
          <w:p w14:paraId="6191BAF3"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420</w:t>
            </w:r>
          </w:p>
        </w:tc>
        <w:tc>
          <w:tcPr>
            <w:tcW w:w="851" w:type="dxa"/>
            <w:shd w:val="clear" w:color="auto" w:fill="D0CECE" w:themeFill="background2" w:themeFillShade="E6"/>
            <w:vAlign w:val="center"/>
          </w:tcPr>
          <w:p w14:paraId="2EBDF909"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280</w:t>
            </w:r>
          </w:p>
        </w:tc>
        <w:tc>
          <w:tcPr>
            <w:tcW w:w="708" w:type="dxa"/>
            <w:shd w:val="clear" w:color="auto" w:fill="D0CECE" w:themeFill="background2" w:themeFillShade="E6"/>
            <w:vAlign w:val="center"/>
          </w:tcPr>
          <w:p w14:paraId="4907924E"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140</w:t>
            </w:r>
          </w:p>
        </w:tc>
        <w:tc>
          <w:tcPr>
            <w:tcW w:w="709" w:type="dxa"/>
            <w:shd w:val="clear" w:color="auto" w:fill="D0CECE" w:themeFill="background2" w:themeFillShade="E6"/>
            <w:vAlign w:val="center"/>
          </w:tcPr>
          <w:p w14:paraId="4284917A"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21</w:t>
            </w:r>
          </w:p>
        </w:tc>
        <w:tc>
          <w:tcPr>
            <w:tcW w:w="1276" w:type="dxa"/>
            <w:shd w:val="clear" w:color="auto" w:fill="D0CECE" w:themeFill="background2" w:themeFillShade="E6"/>
            <w:vAlign w:val="center"/>
          </w:tcPr>
          <w:p w14:paraId="72CDD8A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1134" w:type="dxa"/>
            <w:shd w:val="clear" w:color="auto" w:fill="D0CECE" w:themeFill="background2" w:themeFillShade="E6"/>
            <w:vAlign w:val="center"/>
          </w:tcPr>
          <w:p w14:paraId="5DFE3924"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bl>
    <w:p w14:paraId="2BB3F906" w14:textId="77777777" w:rsidR="000B104C" w:rsidRPr="00DE269F" w:rsidRDefault="000B104C" w:rsidP="000B104C">
      <w:pPr>
        <w:spacing w:line="360" w:lineRule="auto"/>
        <w:jc w:val="both"/>
        <w:rPr>
          <w:rFonts w:ascii="Arial" w:eastAsia="Times New Roman" w:hAnsi="Arial" w:cs="Arial"/>
          <w:sz w:val="20"/>
          <w:szCs w:val="20"/>
          <w:highlight w:val="cyan"/>
        </w:rPr>
      </w:pPr>
    </w:p>
    <w:tbl>
      <w:tblPr>
        <w:tblStyle w:val="Tabelacomgrade"/>
        <w:tblW w:w="0" w:type="auto"/>
        <w:tblLook w:val="04A0" w:firstRow="1" w:lastRow="0" w:firstColumn="1" w:lastColumn="0" w:noHBand="0" w:noVBand="1"/>
      </w:tblPr>
      <w:tblGrid>
        <w:gridCol w:w="4530"/>
        <w:gridCol w:w="4396"/>
      </w:tblGrid>
      <w:tr w:rsidR="000B104C" w:rsidRPr="00DE269F" w14:paraId="7C76BE3B" w14:textId="77777777" w:rsidTr="005F3333">
        <w:tc>
          <w:tcPr>
            <w:tcW w:w="4530" w:type="dxa"/>
          </w:tcPr>
          <w:p w14:paraId="32652FED" w14:textId="77777777" w:rsidR="000B104C" w:rsidRPr="00DE269F" w:rsidRDefault="000B104C" w:rsidP="00933CC4">
            <w:pPr>
              <w:spacing w:line="360" w:lineRule="auto"/>
              <w:jc w:val="both"/>
              <w:rPr>
                <w:rFonts w:ascii="Arial" w:eastAsia="Times New Roman" w:hAnsi="Arial" w:cs="Arial"/>
                <w:sz w:val="24"/>
                <w:szCs w:val="24"/>
              </w:rPr>
            </w:pPr>
            <w:r w:rsidRPr="00DE269F">
              <w:rPr>
                <w:rFonts w:ascii="Arial" w:eastAsia="Times New Roman" w:hAnsi="Arial" w:cs="Arial"/>
                <w:sz w:val="24"/>
                <w:szCs w:val="24"/>
              </w:rPr>
              <w:t>Total Disciplina Obrigatória (h/a)</w:t>
            </w:r>
          </w:p>
        </w:tc>
        <w:tc>
          <w:tcPr>
            <w:tcW w:w="4396" w:type="dxa"/>
          </w:tcPr>
          <w:p w14:paraId="6EEC5B48" w14:textId="77777777" w:rsidR="000B104C" w:rsidRPr="00DE269F" w:rsidRDefault="000B104C" w:rsidP="00933CC4">
            <w:pPr>
              <w:spacing w:line="360" w:lineRule="auto"/>
              <w:jc w:val="both"/>
              <w:rPr>
                <w:rFonts w:ascii="Arial" w:eastAsia="Times New Roman" w:hAnsi="Arial" w:cs="Arial"/>
                <w:sz w:val="24"/>
                <w:szCs w:val="24"/>
              </w:rPr>
            </w:pPr>
            <w:r w:rsidRPr="00DE269F">
              <w:rPr>
                <w:rFonts w:ascii="Arial" w:eastAsia="Times New Roman" w:hAnsi="Arial" w:cs="Arial"/>
                <w:sz w:val="24"/>
                <w:szCs w:val="24"/>
              </w:rPr>
              <w:t>3.160</w:t>
            </w:r>
          </w:p>
        </w:tc>
      </w:tr>
      <w:tr w:rsidR="000B104C" w:rsidRPr="00DE269F" w14:paraId="59833AD5" w14:textId="77777777" w:rsidTr="005F3333">
        <w:tc>
          <w:tcPr>
            <w:tcW w:w="4530" w:type="dxa"/>
          </w:tcPr>
          <w:p w14:paraId="726CDEFB" w14:textId="77777777" w:rsidR="000B104C" w:rsidRPr="00DE269F" w:rsidRDefault="000B104C" w:rsidP="00933CC4">
            <w:pPr>
              <w:spacing w:line="360" w:lineRule="auto"/>
              <w:jc w:val="both"/>
              <w:rPr>
                <w:rFonts w:ascii="Arial" w:eastAsia="Times New Roman" w:hAnsi="Arial" w:cs="Arial"/>
                <w:sz w:val="24"/>
                <w:szCs w:val="24"/>
              </w:rPr>
            </w:pPr>
            <w:r w:rsidRPr="00DE269F">
              <w:rPr>
                <w:rFonts w:ascii="Arial" w:eastAsia="Times New Roman" w:hAnsi="Arial" w:cs="Arial"/>
                <w:sz w:val="24"/>
                <w:szCs w:val="24"/>
              </w:rPr>
              <w:t>Atividades Complementares (h)</w:t>
            </w:r>
          </w:p>
        </w:tc>
        <w:tc>
          <w:tcPr>
            <w:tcW w:w="4396" w:type="dxa"/>
          </w:tcPr>
          <w:p w14:paraId="55B345A2" w14:textId="77777777" w:rsidR="000B104C" w:rsidRPr="00DE269F" w:rsidRDefault="000B104C" w:rsidP="00933CC4">
            <w:pPr>
              <w:spacing w:line="360" w:lineRule="auto"/>
              <w:jc w:val="both"/>
              <w:rPr>
                <w:rFonts w:ascii="Arial" w:eastAsia="Times New Roman" w:hAnsi="Arial" w:cs="Arial"/>
                <w:sz w:val="24"/>
                <w:szCs w:val="24"/>
              </w:rPr>
            </w:pPr>
            <w:r w:rsidRPr="00DE269F">
              <w:rPr>
                <w:rFonts w:ascii="Arial" w:eastAsia="Times New Roman" w:hAnsi="Arial" w:cs="Arial"/>
                <w:sz w:val="24"/>
                <w:szCs w:val="24"/>
              </w:rPr>
              <w:t>200h</w:t>
            </w:r>
          </w:p>
        </w:tc>
      </w:tr>
      <w:tr w:rsidR="000B104C" w:rsidRPr="00DE269F" w14:paraId="67D0B4CB" w14:textId="77777777" w:rsidTr="005F3333">
        <w:tc>
          <w:tcPr>
            <w:tcW w:w="4530" w:type="dxa"/>
          </w:tcPr>
          <w:p w14:paraId="1A74D533" w14:textId="77777777" w:rsidR="000B104C" w:rsidRPr="00DE269F" w:rsidRDefault="000B104C" w:rsidP="00933CC4">
            <w:pPr>
              <w:spacing w:line="360" w:lineRule="auto"/>
              <w:jc w:val="both"/>
              <w:rPr>
                <w:rFonts w:ascii="Arial" w:eastAsia="Times New Roman" w:hAnsi="Arial" w:cs="Arial"/>
                <w:sz w:val="24"/>
                <w:szCs w:val="24"/>
              </w:rPr>
            </w:pPr>
            <w:r w:rsidRPr="00DE269F">
              <w:rPr>
                <w:rFonts w:ascii="Arial" w:eastAsia="Times New Roman" w:hAnsi="Arial" w:cs="Arial"/>
                <w:sz w:val="24"/>
                <w:szCs w:val="24"/>
              </w:rPr>
              <w:t>Total do Curso</w:t>
            </w:r>
          </w:p>
        </w:tc>
        <w:tc>
          <w:tcPr>
            <w:tcW w:w="4396" w:type="dxa"/>
          </w:tcPr>
          <w:p w14:paraId="0F23B483" w14:textId="77777777" w:rsidR="000B104C" w:rsidRPr="00DE269F" w:rsidRDefault="000B104C" w:rsidP="00933CC4">
            <w:pPr>
              <w:spacing w:line="360" w:lineRule="auto"/>
              <w:jc w:val="both"/>
              <w:rPr>
                <w:rFonts w:ascii="Arial" w:eastAsia="Times New Roman" w:hAnsi="Arial" w:cs="Arial"/>
                <w:sz w:val="24"/>
                <w:szCs w:val="24"/>
              </w:rPr>
            </w:pPr>
            <w:r w:rsidRPr="00DE269F">
              <w:rPr>
                <w:rFonts w:ascii="Arial" w:eastAsia="Times New Roman" w:hAnsi="Arial" w:cs="Arial"/>
                <w:sz w:val="24"/>
                <w:szCs w:val="24"/>
              </w:rPr>
              <w:t>3</w:t>
            </w:r>
            <w:r w:rsidR="00E10CEE" w:rsidRPr="00DE269F">
              <w:rPr>
                <w:rFonts w:ascii="Arial" w:eastAsia="Times New Roman" w:hAnsi="Arial" w:cs="Arial"/>
                <w:sz w:val="24"/>
                <w:szCs w:val="24"/>
              </w:rPr>
              <w:t>.3</w:t>
            </w:r>
            <w:r w:rsidRPr="00DE269F">
              <w:rPr>
                <w:rFonts w:ascii="Arial" w:eastAsia="Times New Roman" w:hAnsi="Arial" w:cs="Arial"/>
                <w:sz w:val="24"/>
                <w:szCs w:val="24"/>
              </w:rPr>
              <w:t>60h</w:t>
            </w:r>
          </w:p>
        </w:tc>
      </w:tr>
    </w:tbl>
    <w:p w14:paraId="4CB4BA38" w14:textId="77777777" w:rsidR="000B104C" w:rsidRPr="00DE269F" w:rsidRDefault="000B104C" w:rsidP="000B104C">
      <w:pPr>
        <w:spacing w:line="360" w:lineRule="auto"/>
        <w:jc w:val="both"/>
        <w:rPr>
          <w:rFonts w:ascii="Arial" w:eastAsia="Times New Roman" w:hAnsi="Arial" w:cs="Arial"/>
          <w:sz w:val="24"/>
          <w:szCs w:val="24"/>
          <w:highlight w:val="cyan"/>
        </w:rPr>
      </w:pPr>
    </w:p>
    <w:p w14:paraId="4C58D474" w14:textId="77777777" w:rsidR="000B104C" w:rsidRPr="00DE269F" w:rsidRDefault="000B104C" w:rsidP="005F3333">
      <w:pPr>
        <w:jc w:val="center"/>
        <w:rPr>
          <w:rFonts w:ascii="Arial" w:hAnsi="Arial" w:cs="Arial"/>
          <w:b/>
          <w:sz w:val="24"/>
          <w:szCs w:val="24"/>
        </w:rPr>
      </w:pPr>
      <w:r w:rsidRPr="00DE269F">
        <w:rPr>
          <w:rFonts w:ascii="Arial" w:hAnsi="Arial" w:cs="Arial"/>
          <w:b/>
          <w:sz w:val="24"/>
          <w:szCs w:val="24"/>
        </w:rPr>
        <w:t>Distribuição das disciplinas por período – Noite</w:t>
      </w:r>
    </w:p>
    <w:tbl>
      <w:tblPr>
        <w:tblStyle w:val="Tabelacomgrade"/>
        <w:tblW w:w="9073" w:type="dxa"/>
        <w:tblInd w:w="-176" w:type="dxa"/>
        <w:tblLayout w:type="fixed"/>
        <w:tblLook w:val="04A0" w:firstRow="1" w:lastRow="0" w:firstColumn="1" w:lastColumn="0" w:noHBand="0" w:noVBand="1"/>
      </w:tblPr>
      <w:tblGrid>
        <w:gridCol w:w="851"/>
        <w:gridCol w:w="1163"/>
        <w:gridCol w:w="1672"/>
        <w:gridCol w:w="709"/>
        <w:gridCol w:w="851"/>
        <w:gridCol w:w="708"/>
        <w:gridCol w:w="709"/>
        <w:gridCol w:w="1276"/>
        <w:gridCol w:w="1134"/>
      </w:tblGrid>
      <w:tr w:rsidR="000B104C" w:rsidRPr="00DE269F" w14:paraId="5F938475" w14:textId="77777777" w:rsidTr="00235853">
        <w:tc>
          <w:tcPr>
            <w:tcW w:w="851" w:type="dxa"/>
            <w:vMerge w:val="restart"/>
            <w:shd w:val="clear" w:color="auto" w:fill="D0CECE" w:themeFill="background2" w:themeFillShade="E6"/>
            <w:vAlign w:val="center"/>
          </w:tcPr>
          <w:p w14:paraId="06DB4561" w14:textId="77777777" w:rsidR="000B104C" w:rsidRPr="00DE269F" w:rsidRDefault="00235853" w:rsidP="00933CC4">
            <w:pPr>
              <w:ind w:left="-108" w:right="-108"/>
              <w:jc w:val="center"/>
              <w:rPr>
                <w:rFonts w:ascii="Arial" w:hAnsi="Arial" w:cs="Arial"/>
                <w:sz w:val="20"/>
                <w:szCs w:val="20"/>
              </w:rPr>
            </w:pPr>
            <w:r w:rsidRPr="00DE269F">
              <w:rPr>
                <w:rFonts w:ascii="Arial" w:hAnsi="Arial" w:cs="Arial"/>
                <w:sz w:val="20"/>
                <w:szCs w:val="20"/>
              </w:rPr>
              <w:t>Sem.</w:t>
            </w:r>
          </w:p>
        </w:tc>
        <w:tc>
          <w:tcPr>
            <w:tcW w:w="1163" w:type="dxa"/>
            <w:vMerge w:val="restart"/>
            <w:shd w:val="clear" w:color="auto" w:fill="D0CECE" w:themeFill="background2" w:themeFillShade="E6"/>
            <w:vAlign w:val="center"/>
          </w:tcPr>
          <w:p w14:paraId="2501488C" w14:textId="77777777" w:rsidR="000B104C" w:rsidRPr="00DE269F" w:rsidRDefault="000B104C" w:rsidP="00933CC4">
            <w:pPr>
              <w:ind w:left="-108" w:right="-108"/>
              <w:jc w:val="center"/>
              <w:rPr>
                <w:rFonts w:ascii="Arial" w:hAnsi="Arial" w:cs="Arial"/>
                <w:sz w:val="20"/>
                <w:szCs w:val="20"/>
              </w:rPr>
            </w:pPr>
            <w:r w:rsidRPr="00DE269F">
              <w:rPr>
                <w:rFonts w:ascii="Arial" w:hAnsi="Arial" w:cs="Arial"/>
                <w:sz w:val="20"/>
                <w:szCs w:val="20"/>
              </w:rPr>
              <w:t>Cód</w:t>
            </w:r>
            <w:r w:rsidR="00235853" w:rsidRPr="00DE269F">
              <w:rPr>
                <w:rFonts w:ascii="Arial" w:hAnsi="Arial" w:cs="Arial"/>
                <w:sz w:val="20"/>
                <w:szCs w:val="20"/>
              </w:rPr>
              <w:t>igo</w:t>
            </w:r>
          </w:p>
        </w:tc>
        <w:tc>
          <w:tcPr>
            <w:tcW w:w="1672" w:type="dxa"/>
            <w:vMerge w:val="restart"/>
            <w:shd w:val="clear" w:color="auto" w:fill="D0CECE" w:themeFill="background2" w:themeFillShade="E6"/>
            <w:vAlign w:val="center"/>
          </w:tcPr>
          <w:p w14:paraId="3D48E014"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Componente curricular</w:t>
            </w:r>
          </w:p>
        </w:tc>
        <w:tc>
          <w:tcPr>
            <w:tcW w:w="2268" w:type="dxa"/>
            <w:gridSpan w:val="3"/>
            <w:shd w:val="clear" w:color="auto" w:fill="D0CECE" w:themeFill="background2" w:themeFillShade="E6"/>
            <w:vAlign w:val="center"/>
          </w:tcPr>
          <w:p w14:paraId="2FC9221A"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Carga Horária</w:t>
            </w:r>
          </w:p>
        </w:tc>
        <w:tc>
          <w:tcPr>
            <w:tcW w:w="709" w:type="dxa"/>
            <w:vMerge w:val="restart"/>
            <w:shd w:val="clear" w:color="auto" w:fill="D0CECE" w:themeFill="background2" w:themeFillShade="E6"/>
            <w:vAlign w:val="center"/>
          </w:tcPr>
          <w:p w14:paraId="522E1A2F" w14:textId="77777777" w:rsidR="000B104C" w:rsidRPr="00DE269F" w:rsidRDefault="000B104C" w:rsidP="00933CC4">
            <w:pPr>
              <w:ind w:left="-108" w:right="-108"/>
              <w:jc w:val="center"/>
              <w:rPr>
                <w:rFonts w:ascii="Arial" w:hAnsi="Arial" w:cs="Arial"/>
                <w:sz w:val="20"/>
                <w:szCs w:val="20"/>
              </w:rPr>
            </w:pPr>
            <w:r w:rsidRPr="00DE269F">
              <w:rPr>
                <w:rFonts w:ascii="Arial" w:hAnsi="Arial" w:cs="Arial"/>
                <w:sz w:val="20"/>
                <w:szCs w:val="20"/>
              </w:rPr>
              <w:t>Créd.</w:t>
            </w:r>
          </w:p>
        </w:tc>
        <w:tc>
          <w:tcPr>
            <w:tcW w:w="1276" w:type="dxa"/>
            <w:vMerge w:val="restart"/>
            <w:shd w:val="clear" w:color="auto" w:fill="D0CECE" w:themeFill="background2" w:themeFillShade="E6"/>
            <w:vAlign w:val="center"/>
          </w:tcPr>
          <w:p w14:paraId="4DAF55A4" w14:textId="77777777" w:rsidR="000B104C" w:rsidRPr="00DE269F" w:rsidRDefault="000B104C" w:rsidP="00933CC4">
            <w:pPr>
              <w:ind w:left="-108" w:right="-108"/>
              <w:jc w:val="center"/>
              <w:rPr>
                <w:rFonts w:ascii="Arial" w:hAnsi="Arial" w:cs="Arial"/>
                <w:sz w:val="20"/>
                <w:szCs w:val="20"/>
              </w:rPr>
            </w:pPr>
            <w:r w:rsidRPr="00DE269F">
              <w:rPr>
                <w:rFonts w:ascii="Arial" w:hAnsi="Arial" w:cs="Arial"/>
                <w:sz w:val="20"/>
                <w:szCs w:val="20"/>
              </w:rPr>
              <w:t>Pré-requisito</w:t>
            </w:r>
          </w:p>
        </w:tc>
        <w:tc>
          <w:tcPr>
            <w:tcW w:w="1134" w:type="dxa"/>
            <w:vMerge w:val="restart"/>
            <w:shd w:val="clear" w:color="auto" w:fill="D0CECE" w:themeFill="background2" w:themeFillShade="E6"/>
            <w:vAlign w:val="center"/>
          </w:tcPr>
          <w:p w14:paraId="5A7542E0" w14:textId="77777777" w:rsidR="000B104C" w:rsidRPr="00DE269F" w:rsidRDefault="000B104C" w:rsidP="00933CC4">
            <w:pPr>
              <w:ind w:left="-108" w:right="-108"/>
              <w:jc w:val="center"/>
              <w:rPr>
                <w:rFonts w:ascii="Arial" w:hAnsi="Arial" w:cs="Arial"/>
                <w:sz w:val="20"/>
                <w:szCs w:val="20"/>
              </w:rPr>
            </w:pPr>
            <w:r w:rsidRPr="00DE269F">
              <w:rPr>
                <w:rFonts w:ascii="Arial" w:hAnsi="Arial" w:cs="Arial"/>
                <w:sz w:val="20"/>
                <w:szCs w:val="20"/>
              </w:rPr>
              <w:t>Co-requisito</w:t>
            </w:r>
          </w:p>
        </w:tc>
      </w:tr>
      <w:tr w:rsidR="000B104C" w:rsidRPr="00DE269F" w14:paraId="3D76FF08" w14:textId="77777777" w:rsidTr="00235853">
        <w:tc>
          <w:tcPr>
            <w:tcW w:w="851" w:type="dxa"/>
            <w:vMerge/>
            <w:shd w:val="clear" w:color="auto" w:fill="D0CECE" w:themeFill="background2" w:themeFillShade="E6"/>
            <w:vAlign w:val="center"/>
          </w:tcPr>
          <w:p w14:paraId="394D6AB9" w14:textId="77777777" w:rsidR="000B104C" w:rsidRPr="00DE269F" w:rsidRDefault="000B104C" w:rsidP="00933CC4">
            <w:pPr>
              <w:ind w:right="-8"/>
              <w:jc w:val="center"/>
              <w:rPr>
                <w:rFonts w:ascii="Arial" w:hAnsi="Arial" w:cs="Arial"/>
                <w:sz w:val="20"/>
                <w:szCs w:val="20"/>
              </w:rPr>
            </w:pPr>
          </w:p>
        </w:tc>
        <w:tc>
          <w:tcPr>
            <w:tcW w:w="1163" w:type="dxa"/>
            <w:vMerge/>
            <w:shd w:val="clear" w:color="auto" w:fill="D0CECE" w:themeFill="background2" w:themeFillShade="E6"/>
            <w:vAlign w:val="center"/>
          </w:tcPr>
          <w:p w14:paraId="6A041C76" w14:textId="77777777" w:rsidR="000B104C" w:rsidRPr="00DE269F" w:rsidRDefault="000B104C" w:rsidP="00933CC4">
            <w:pPr>
              <w:jc w:val="center"/>
              <w:rPr>
                <w:rFonts w:ascii="Arial" w:hAnsi="Arial" w:cs="Arial"/>
                <w:sz w:val="20"/>
                <w:szCs w:val="20"/>
              </w:rPr>
            </w:pPr>
          </w:p>
        </w:tc>
        <w:tc>
          <w:tcPr>
            <w:tcW w:w="1672" w:type="dxa"/>
            <w:vMerge/>
            <w:shd w:val="clear" w:color="auto" w:fill="D0CECE" w:themeFill="background2" w:themeFillShade="E6"/>
            <w:vAlign w:val="center"/>
          </w:tcPr>
          <w:p w14:paraId="3AC4D23B" w14:textId="77777777" w:rsidR="000B104C" w:rsidRPr="00DE269F" w:rsidRDefault="000B104C" w:rsidP="00933CC4">
            <w:pPr>
              <w:jc w:val="center"/>
              <w:rPr>
                <w:rFonts w:ascii="Arial" w:hAnsi="Arial" w:cs="Arial"/>
                <w:sz w:val="20"/>
                <w:szCs w:val="20"/>
              </w:rPr>
            </w:pPr>
          </w:p>
        </w:tc>
        <w:tc>
          <w:tcPr>
            <w:tcW w:w="709" w:type="dxa"/>
            <w:shd w:val="clear" w:color="auto" w:fill="D0CECE" w:themeFill="background2" w:themeFillShade="E6"/>
            <w:vAlign w:val="center"/>
          </w:tcPr>
          <w:p w14:paraId="2BC1E279" w14:textId="77777777" w:rsidR="000B104C" w:rsidRPr="00DE269F" w:rsidRDefault="000B104C" w:rsidP="00933CC4">
            <w:pPr>
              <w:ind w:left="-73" w:right="-108"/>
              <w:jc w:val="center"/>
              <w:rPr>
                <w:rFonts w:ascii="Arial" w:hAnsi="Arial" w:cs="Arial"/>
                <w:sz w:val="20"/>
                <w:szCs w:val="20"/>
              </w:rPr>
            </w:pPr>
            <w:r w:rsidRPr="00DE269F">
              <w:rPr>
                <w:rFonts w:ascii="Arial" w:hAnsi="Arial" w:cs="Arial"/>
                <w:sz w:val="20"/>
                <w:szCs w:val="20"/>
              </w:rPr>
              <w:t>Total</w:t>
            </w:r>
          </w:p>
        </w:tc>
        <w:tc>
          <w:tcPr>
            <w:tcW w:w="851" w:type="dxa"/>
            <w:shd w:val="clear" w:color="auto" w:fill="D0CECE" w:themeFill="background2" w:themeFillShade="E6"/>
            <w:vAlign w:val="center"/>
          </w:tcPr>
          <w:p w14:paraId="481A08E9" w14:textId="77777777" w:rsidR="000B104C" w:rsidRPr="00DE269F" w:rsidRDefault="000B104C" w:rsidP="00933CC4">
            <w:pPr>
              <w:ind w:left="-108" w:right="-108"/>
              <w:jc w:val="center"/>
              <w:rPr>
                <w:rFonts w:ascii="Arial" w:hAnsi="Arial" w:cs="Arial"/>
                <w:sz w:val="20"/>
                <w:szCs w:val="20"/>
              </w:rPr>
            </w:pPr>
            <w:r w:rsidRPr="00DE269F">
              <w:rPr>
                <w:rFonts w:ascii="Arial" w:hAnsi="Arial" w:cs="Arial"/>
                <w:sz w:val="20"/>
                <w:szCs w:val="20"/>
              </w:rPr>
              <w:t>Teoria</w:t>
            </w:r>
          </w:p>
        </w:tc>
        <w:tc>
          <w:tcPr>
            <w:tcW w:w="708" w:type="dxa"/>
            <w:shd w:val="clear" w:color="auto" w:fill="D0CECE" w:themeFill="background2" w:themeFillShade="E6"/>
            <w:vAlign w:val="center"/>
          </w:tcPr>
          <w:p w14:paraId="29D49B07" w14:textId="77777777" w:rsidR="000B104C" w:rsidRPr="00DE269F" w:rsidRDefault="000B104C" w:rsidP="00933CC4">
            <w:pPr>
              <w:ind w:left="-108" w:right="-108"/>
              <w:jc w:val="center"/>
              <w:rPr>
                <w:rFonts w:ascii="Arial" w:hAnsi="Arial" w:cs="Arial"/>
                <w:sz w:val="20"/>
                <w:szCs w:val="20"/>
              </w:rPr>
            </w:pPr>
            <w:r w:rsidRPr="00DE269F">
              <w:rPr>
                <w:rFonts w:ascii="Arial" w:hAnsi="Arial" w:cs="Arial"/>
                <w:sz w:val="20"/>
                <w:szCs w:val="20"/>
              </w:rPr>
              <w:t>PCC</w:t>
            </w:r>
          </w:p>
        </w:tc>
        <w:tc>
          <w:tcPr>
            <w:tcW w:w="709" w:type="dxa"/>
            <w:vMerge/>
            <w:shd w:val="clear" w:color="auto" w:fill="D0CECE" w:themeFill="background2" w:themeFillShade="E6"/>
            <w:vAlign w:val="center"/>
          </w:tcPr>
          <w:p w14:paraId="5C4C20DA" w14:textId="77777777" w:rsidR="000B104C" w:rsidRPr="00DE269F" w:rsidRDefault="000B104C" w:rsidP="00933CC4">
            <w:pPr>
              <w:jc w:val="center"/>
              <w:rPr>
                <w:rFonts w:ascii="Arial" w:hAnsi="Arial" w:cs="Arial"/>
                <w:sz w:val="20"/>
                <w:szCs w:val="20"/>
              </w:rPr>
            </w:pPr>
          </w:p>
        </w:tc>
        <w:tc>
          <w:tcPr>
            <w:tcW w:w="1276" w:type="dxa"/>
            <w:vMerge/>
            <w:shd w:val="clear" w:color="auto" w:fill="D0CECE" w:themeFill="background2" w:themeFillShade="E6"/>
            <w:vAlign w:val="center"/>
          </w:tcPr>
          <w:p w14:paraId="6F9525B5" w14:textId="77777777" w:rsidR="000B104C" w:rsidRPr="00DE269F" w:rsidRDefault="000B104C" w:rsidP="00933CC4">
            <w:pPr>
              <w:jc w:val="center"/>
              <w:rPr>
                <w:rFonts w:ascii="Arial" w:hAnsi="Arial" w:cs="Arial"/>
                <w:sz w:val="20"/>
                <w:szCs w:val="20"/>
              </w:rPr>
            </w:pPr>
          </w:p>
        </w:tc>
        <w:tc>
          <w:tcPr>
            <w:tcW w:w="1134" w:type="dxa"/>
            <w:vMerge/>
            <w:shd w:val="clear" w:color="auto" w:fill="D0CECE" w:themeFill="background2" w:themeFillShade="E6"/>
            <w:vAlign w:val="center"/>
          </w:tcPr>
          <w:p w14:paraId="47D47AC7" w14:textId="77777777" w:rsidR="000B104C" w:rsidRPr="00DE269F" w:rsidRDefault="000B104C" w:rsidP="00933CC4">
            <w:pPr>
              <w:jc w:val="center"/>
              <w:rPr>
                <w:rFonts w:ascii="Arial" w:hAnsi="Arial" w:cs="Arial"/>
                <w:sz w:val="20"/>
                <w:szCs w:val="20"/>
              </w:rPr>
            </w:pPr>
          </w:p>
        </w:tc>
      </w:tr>
      <w:tr w:rsidR="000B104C" w:rsidRPr="00DE269F" w14:paraId="60AEC412" w14:textId="77777777" w:rsidTr="00235853">
        <w:tc>
          <w:tcPr>
            <w:tcW w:w="851" w:type="dxa"/>
            <w:vMerge w:val="restart"/>
            <w:shd w:val="clear" w:color="auto" w:fill="auto"/>
            <w:vAlign w:val="center"/>
          </w:tcPr>
          <w:p w14:paraId="1922AE79"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1</w:t>
            </w:r>
            <w:r w:rsidRPr="00DE269F">
              <w:rPr>
                <w:rFonts w:ascii="Arial" w:hAnsi="Arial" w:cs="Arial"/>
                <w:sz w:val="20"/>
                <w:szCs w:val="20"/>
                <w:vertAlign w:val="superscript"/>
              </w:rPr>
              <w:t>o</w:t>
            </w:r>
          </w:p>
        </w:tc>
        <w:tc>
          <w:tcPr>
            <w:tcW w:w="1163" w:type="dxa"/>
            <w:shd w:val="clear" w:color="auto" w:fill="auto"/>
            <w:vAlign w:val="center"/>
          </w:tcPr>
          <w:p w14:paraId="628C2641" w14:textId="77777777" w:rsidR="000B104C" w:rsidRPr="00DE269F" w:rsidRDefault="000B104C" w:rsidP="00933CC4">
            <w:pPr>
              <w:jc w:val="center"/>
              <w:rPr>
                <w:rFonts w:ascii="Arial" w:hAnsi="Arial" w:cs="Arial"/>
                <w:sz w:val="20"/>
                <w:szCs w:val="20"/>
              </w:rPr>
            </w:pPr>
          </w:p>
        </w:tc>
        <w:tc>
          <w:tcPr>
            <w:tcW w:w="1672" w:type="dxa"/>
            <w:shd w:val="clear" w:color="auto" w:fill="auto"/>
            <w:vAlign w:val="center"/>
          </w:tcPr>
          <w:p w14:paraId="35A484B3"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Matemática</w:t>
            </w:r>
          </w:p>
          <w:p w14:paraId="03838EE3"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Elementar</w:t>
            </w:r>
          </w:p>
        </w:tc>
        <w:tc>
          <w:tcPr>
            <w:tcW w:w="709" w:type="dxa"/>
            <w:shd w:val="clear" w:color="auto" w:fill="auto"/>
            <w:vAlign w:val="center"/>
          </w:tcPr>
          <w:p w14:paraId="690D555B"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shd w:val="clear" w:color="auto" w:fill="auto"/>
            <w:vAlign w:val="center"/>
          </w:tcPr>
          <w:p w14:paraId="3F907B6B"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708" w:type="dxa"/>
            <w:shd w:val="clear" w:color="auto" w:fill="auto"/>
            <w:vAlign w:val="center"/>
          </w:tcPr>
          <w:p w14:paraId="24DB9F46"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709" w:type="dxa"/>
            <w:shd w:val="clear" w:color="auto" w:fill="auto"/>
            <w:vAlign w:val="center"/>
          </w:tcPr>
          <w:p w14:paraId="187A0D62"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shd w:val="clear" w:color="auto" w:fill="auto"/>
            <w:vAlign w:val="center"/>
          </w:tcPr>
          <w:p w14:paraId="1D6030F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1134" w:type="dxa"/>
            <w:shd w:val="clear" w:color="auto" w:fill="auto"/>
            <w:vAlign w:val="center"/>
          </w:tcPr>
          <w:p w14:paraId="0E43F8D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358A7316" w14:textId="77777777" w:rsidTr="00235853">
        <w:tc>
          <w:tcPr>
            <w:tcW w:w="851" w:type="dxa"/>
            <w:vMerge/>
            <w:shd w:val="clear" w:color="auto" w:fill="auto"/>
            <w:vAlign w:val="center"/>
          </w:tcPr>
          <w:p w14:paraId="2BA4D090" w14:textId="77777777" w:rsidR="000B104C" w:rsidRPr="00DE269F" w:rsidRDefault="000B104C" w:rsidP="00933CC4">
            <w:pPr>
              <w:jc w:val="center"/>
              <w:rPr>
                <w:rFonts w:ascii="Arial" w:hAnsi="Arial" w:cs="Arial"/>
                <w:sz w:val="20"/>
                <w:szCs w:val="20"/>
              </w:rPr>
            </w:pPr>
          </w:p>
        </w:tc>
        <w:tc>
          <w:tcPr>
            <w:tcW w:w="1163" w:type="dxa"/>
            <w:shd w:val="clear" w:color="auto" w:fill="auto"/>
            <w:vAlign w:val="center"/>
          </w:tcPr>
          <w:p w14:paraId="6CE1FEF9" w14:textId="77777777" w:rsidR="000B104C" w:rsidRPr="00DE269F" w:rsidRDefault="000B104C" w:rsidP="00933CC4">
            <w:pPr>
              <w:jc w:val="center"/>
              <w:rPr>
                <w:rFonts w:ascii="Arial" w:hAnsi="Arial" w:cs="Arial"/>
                <w:sz w:val="20"/>
                <w:szCs w:val="20"/>
              </w:rPr>
            </w:pPr>
          </w:p>
        </w:tc>
        <w:tc>
          <w:tcPr>
            <w:tcW w:w="1672" w:type="dxa"/>
            <w:shd w:val="clear" w:color="auto" w:fill="auto"/>
            <w:vAlign w:val="center"/>
          </w:tcPr>
          <w:p w14:paraId="34FF8E6B"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Introdução à Física</w:t>
            </w:r>
          </w:p>
        </w:tc>
        <w:tc>
          <w:tcPr>
            <w:tcW w:w="709" w:type="dxa"/>
            <w:shd w:val="clear" w:color="auto" w:fill="auto"/>
            <w:vAlign w:val="center"/>
          </w:tcPr>
          <w:p w14:paraId="4B07715E"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shd w:val="clear" w:color="auto" w:fill="auto"/>
            <w:vAlign w:val="center"/>
          </w:tcPr>
          <w:p w14:paraId="7794FC76"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60</w:t>
            </w:r>
          </w:p>
        </w:tc>
        <w:tc>
          <w:tcPr>
            <w:tcW w:w="708" w:type="dxa"/>
            <w:shd w:val="clear" w:color="auto" w:fill="auto"/>
            <w:vAlign w:val="center"/>
          </w:tcPr>
          <w:p w14:paraId="29A6287D"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20</w:t>
            </w:r>
          </w:p>
        </w:tc>
        <w:tc>
          <w:tcPr>
            <w:tcW w:w="709" w:type="dxa"/>
            <w:shd w:val="clear" w:color="auto" w:fill="auto"/>
            <w:vAlign w:val="center"/>
          </w:tcPr>
          <w:p w14:paraId="666C135B"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shd w:val="clear" w:color="auto" w:fill="auto"/>
            <w:vAlign w:val="center"/>
          </w:tcPr>
          <w:p w14:paraId="5B2F82FE"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1134" w:type="dxa"/>
            <w:shd w:val="clear" w:color="auto" w:fill="auto"/>
            <w:vAlign w:val="center"/>
          </w:tcPr>
          <w:p w14:paraId="48C12A8E"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4994CB27" w14:textId="77777777" w:rsidTr="00235853">
        <w:tc>
          <w:tcPr>
            <w:tcW w:w="851" w:type="dxa"/>
            <w:vMerge/>
            <w:shd w:val="clear" w:color="auto" w:fill="auto"/>
            <w:vAlign w:val="center"/>
          </w:tcPr>
          <w:p w14:paraId="1B6DE33E" w14:textId="77777777" w:rsidR="000B104C" w:rsidRPr="00DE269F" w:rsidRDefault="000B104C" w:rsidP="00933CC4">
            <w:pPr>
              <w:jc w:val="center"/>
              <w:rPr>
                <w:rFonts w:ascii="Arial" w:hAnsi="Arial" w:cs="Arial"/>
                <w:sz w:val="20"/>
                <w:szCs w:val="20"/>
              </w:rPr>
            </w:pPr>
          </w:p>
        </w:tc>
        <w:tc>
          <w:tcPr>
            <w:tcW w:w="1163" w:type="dxa"/>
            <w:shd w:val="clear" w:color="auto" w:fill="auto"/>
            <w:vAlign w:val="center"/>
          </w:tcPr>
          <w:p w14:paraId="61B3899A" w14:textId="77777777" w:rsidR="000B104C" w:rsidRPr="00DE269F" w:rsidRDefault="000B104C" w:rsidP="00933CC4">
            <w:pPr>
              <w:jc w:val="center"/>
              <w:rPr>
                <w:rFonts w:ascii="Arial" w:hAnsi="Arial" w:cs="Arial"/>
                <w:sz w:val="20"/>
                <w:szCs w:val="20"/>
              </w:rPr>
            </w:pPr>
          </w:p>
        </w:tc>
        <w:tc>
          <w:tcPr>
            <w:tcW w:w="1672" w:type="dxa"/>
            <w:shd w:val="clear" w:color="auto" w:fill="auto"/>
            <w:vAlign w:val="center"/>
          </w:tcPr>
          <w:p w14:paraId="3FB2CF1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Comunicação e</w:t>
            </w:r>
          </w:p>
          <w:p w14:paraId="49C029CE"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linguagem</w:t>
            </w:r>
          </w:p>
        </w:tc>
        <w:tc>
          <w:tcPr>
            <w:tcW w:w="709" w:type="dxa"/>
            <w:shd w:val="clear" w:color="auto" w:fill="auto"/>
            <w:vAlign w:val="center"/>
          </w:tcPr>
          <w:p w14:paraId="6C10AC5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40</w:t>
            </w:r>
          </w:p>
        </w:tc>
        <w:tc>
          <w:tcPr>
            <w:tcW w:w="851" w:type="dxa"/>
            <w:shd w:val="clear" w:color="auto" w:fill="auto"/>
            <w:vAlign w:val="center"/>
          </w:tcPr>
          <w:p w14:paraId="56B12E2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40</w:t>
            </w:r>
          </w:p>
        </w:tc>
        <w:tc>
          <w:tcPr>
            <w:tcW w:w="708" w:type="dxa"/>
            <w:shd w:val="clear" w:color="auto" w:fill="auto"/>
            <w:vAlign w:val="center"/>
          </w:tcPr>
          <w:p w14:paraId="6645256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709" w:type="dxa"/>
            <w:shd w:val="clear" w:color="auto" w:fill="auto"/>
            <w:vAlign w:val="center"/>
          </w:tcPr>
          <w:p w14:paraId="05B99F7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w:t>
            </w:r>
          </w:p>
        </w:tc>
        <w:tc>
          <w:tcPr>
            <w:tcW w:w="1276" w:type="dxa"/>
            <w:shd w:val="clear" w:color="auto" w:fill="auto"/>
            <w:vAlign w:val="center"/>
          </w:tcPr>
          <w:p w14:paraId="3D275C0B"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1134" w:type="dxa"/>
            <w:shd w:val="clear" w:color="auto" w:fill="auto"/>
            <w:vAlign w:val="center"/>
          </w:tcPr>
          <w:p w14:paraId="2A02D43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668520A2" w14:textId="77777777" w:rsidTr="00235853">
        <w:tc>
          <w:tcPr>
            <w:tcW w:w="851" w:type="dxa"/>
            <w:vMerge/>
            <w:shd w:val="clear" w:color="auto" w:fill="auto"/>
            <w:vAlign w:val="center"/>
          </w:tcPr>
          <w:p w14:paraId="6C426A56" w14:textId="77777777" w:rsidR="000B104C" w:rsidRPr="00DE269F" w:rsidRDefault="000B104C" w:rsidP="00933CC4">
            <w:pPr>
              <w:jc w:val="center"/>
              <w:rPr>
                <w:rFonts w:ascii="Arial" w:hAnsi="Arial" w:cs="Arial"/>
                <w:sz w:val="20"/>
                <w:szCs w:val="20"/>
              </w:rPr>
            </w:pPr>
          </w:p>
        </w:tc>
        <w:tc>
          <w:tcPr>
            <w:tcW w:w="1163" w:type="dxa"/>
            <w:shd w:val="clear" w:color="auto" w:fill="auto"/>
            <w:vAlign w:val="center"/>
          </w:tcPr>
          <w:p w14:paraId="4AF656E8" w14:textId="77777777" w:rsidR="000B104C" w:rsidRPr="00DE269F" w:rsidRDefault="000B104C" w:rsidP="00933CC4">
            <w:pPr>
              <w:jc w:val="center"/>
              <w:rPr>
                <w:rFonts w:ascii="Arial" w:hAnsi="Arial" w:cs="Arial"/>
                <w:sz w:val="20"/>
                <w:szCs w:val="20"/>
              </w:rPr>
            </w:pPr>
          </w:p>
        </w:tc>
        <w:tc>
          <w:tcPr>
            <w:tcW w:w="1672" w:type="dxa"/>
            <w:shd w:val="clear" w:color="auto" w:fill="auto"/>
            <w:vAlign w:val="center"/>
          </w:tcPr>
          <w:p w14:paraId="6770F13F"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Métodos e Técnicas da Pesquisa</w:t>
            </w:r>
          </w:p>
        </w:tc>
        <w:tc>
          <w:tcPr>
            <w:tcW w:w="709" w:type="dxa"/>
            <w:shd w:val="clear" w:color="auto" w:fill="auto"/>
            <w:vAlign w:val="center"/>
          </w:tcPr>
          <w:p w14:paraId="72E3FE76"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40</w:t>
            </w:r>
          </w:p>
        </w:tc>
        <w:tc>
          <w:tcPr>
            <w:tcW w:w="851" w:type="dxa"/>
            <w:shd w:val="clear" w:color="auto" w:fill="auto"/>
            <w:vAlign w:val="center"/>
          </w:tcPr>
          <w:p w14:paraId="2FA5E962"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40</w:t>
            </w:r>
          </w:p>
        </w:tc>
        <w:tc>
          <w:tcPr>
            <w:tcW w:w="708" w:type="dxa"/>
            <w:shd w:val="clear" w:color="auto" w:fill="auto"/>
            <w:vAlign w:val="center"/>
          </w:tcPr>
          <w:p w14:paraId="0AF7197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709" w:type="dxa"/>
            <w:shd w:val="clear" w:color="auto" w:fill="auto"/>
            <w:vAlign w:val="center"/>
          </w:tcPr>
          <w:p w14:paraId="44989AEF"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w:t>
            </w:r>
          </w:p>
        </w:tc>
        <w:tc>
          <w:tcPr>
            <w:tcW w:w="1276" w:type="dxa"/>
            <w:shd w:val="clear" w:color="auto" w:fill="auto"/>
            <w:vAlign w:val="center"/>
          </w:tcPr>
          <w:p w14:paraId="2D7C9F36"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1134" w:type="dxa"/>
            <w:shd w:val="clear" w:color="auto" w:fill="auto"/>
            <w:vAlign w:val="center"/>
          </w:tcPr>
          <w:p w14:paraId="20F4B309"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53DE7E3B" w14:textId="77777777" w:rsidTr="00235853">
        <w:tc>
          <w:tcPr>
            <w:tcW w:w="851" w:type="dxa"/>
            <w:vMerge/>
            <w:shd w:val="clear" w:color="auto" w:fill="auto"/>
            <w:vAlign w:val="center"/>
          </w:tcPr>
          <w:p w14:paraId="1C41C1D1" w14:textId="77777777" w:rsidR="000B104C" w:rsidRPr="00DE269F" w:rsidRDefault="000B104C" w:rsidP="00933CC4">
            <w:pPr>
              <w:jc w:val="center"/>
              <w:rPr>
                <w:rFonts w:ascii="Arial" w:hAnsi="Arial" w:cs="Arial"/>
                <w:sz w:val="20"/>
                <w:szCs w:val="20"/>
              </w:rPr>
            </w:pPr>
          </w:p>
        </w:tc>
        <w:tc>
          <w:tcPr>
            <w:tcW w:w="1163" w:type="dxa"/>
            <w:shd w:val="clear" w:color="auto" w:fill="auto"/>
            <w:vAlign w:val="center"/>
          </w:tcPr>
          <w:p w14:paraId="21B53609" w14:textId="77777777" w:rsidR="000B104C" w:rsidRPr="00DE269F" w:rsidRDefault="000B104C" w:rsidP="00933CC4">
            <w:pPr>
              <w:jc w:val="center"/>
              <w:rPr>
                <w:rFonts w:ascii="Arial" w:hAnsi="Arial" w:cs="Arial"/>
                <w:sz w:val="20"/>
                <w:szCs w:val="20"/>
              </w:rPr>
            </w:pPr>
          </w:p>
        </w:tc>
        <w:tc>
          <w:tcPr>
            <w:tcW w:w="1672" w:type="dxa"/>
            <w:shd w:val="clear" w:color="auto" w:fill="auto"/>
            <w:vAlign w:val="center"/>
          </w:tcPr>
          <w:p w14:paraId="3FE6B935"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Fundamentos Filosóficos e Sociológicos da Educação</w:t>
            </w:r>
          </w:p>
        </w:tc>
        <w:tc>
          <w:tcPr>
            <w:tcW w:w="709" w:type="dxa"/>
            <w:shd w:val="clear" w:color="auto" w:fill="auto"/>
            <w:vAlign w:val="center"/>
          </w:tcPr>
          <w:p w14:paraId="115BFA1A"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shd w:val="clear" w:color="auto" w:fill="auto"/>
            <w:vAlign w:val="center"/>
          </w:tcPr>
          <w:p w14:paraId="109674BD"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70</w:t>
            </w:r>
          </w:p>
        </w:tc>
        <w:tc>
          <w:tcPr>
            <w:tcW w:w="708" w:type="dxa"/>
            <w:shd w:val="clear" w:color="auto" w:fill="auto"/>
            <w:vAlign w:val="center"/>
          </w:tcPr>
          <w:p w14:paraId="77094076"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10</w:t>
            </w:r>
          </w:p>
        </w:tc>
        <w:tc>
          <w:tcPr>
            <w:tcW w:w="709" w:type="dxa"/>
            <w:shd w:val="clear" w:color="auto" w:fill="auto"/>
            <w:vAlign w:val="center"/>
          </w:tcPr>
          <w:p w14:paraId="38FAEBD9"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shd w:val="clear" w:color="auto" w:fill="auto"/>
            <w:vAlign w:val="center"/>
          </w:tcPr>
          <w:p w14:paraId="0D36BCC6"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1134" w:type="dxa"/>
            <w:shd w:val="clear" w:color="auto" w:fill="auto"/>
            <w:vAlign w:val="center"/>
          </w:tcPr>
          <w:p w14:paraId="07F4C2B6"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3BBB9E09" w14:textId="77777777" w:rsidTr="00235853">
        <w:tc>
          <w:tcPr>
            <w:tcW w:w="851" w:type="dxa"/>
            <w:vMerge/>
            <w:shd w:val="clear" w:color="auto" w:fill="auto"/>
            <w:vAlign w:val="center"/>
          </w:tcPr>
          <w:p w14:paraId="199D8D87" w14:textId="77777777" w:rsidR="000B104C" w:rsidRPr="00DE269F" w:rsidRDefault="000B104C" w:rsidP="00933CC4">
            <w:pPr>
              <w:jc w:val="center"/>
              <w:rPr>
                <w:rFonts w:ascii="Arial" w:hAnsi="Arial" w:cs="Arial"/>
                <w:sz w:val="20"/>
                <w:szCs w:val="20"/>
              </w:rPr>
            </w:pPr>
          </w:p>
        </w:tc>
        <w:tc>
          <w:tcPr>
            <w:tcW w:w="1163" w:type="dxa"/>
            <w:shd w:val="clear" w:color="auto" w:fill="auto"/>
            <w:vAlign w:val="center"/>
          </w:tcPr>
          <w:p w14:paraId="4C4B43B1" w14:textId="77777777" w:rsidR="000B104C" w:rsidRPr="00DE269F" w:rsidRDefault="000B104C" w:rsidP="00933CC4">
            <w:pPr>
              <w:jc w:val="center"/>
              <w:rPr>
                <w:rFonts w:ascii="Arial" w:hAnsi="Arial" w:cs="Arial"/>
                <w:sz w:val="20"/>
                <w:szCs w:val="20"/>
              </w:rPr>
            </w:pPr>
          </w:p>
        </w:tc>
        <w:tc>
          <w:tcPr>
            <w:tcW w:w="1672" w:type="dxa"/>
            <w:shd w:val="clear" w:color="auto" w:fill="auto"/>
            <w:vAlign w:val="center"/>
          </w:tcPr>
          <w:p w14:paraId="7E70BA5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Química Geral</w:t>
            </w:r>
          </w:p>
        </w:tc>
        <w:tc>
          <w:tcPr>
            <w:tcW w:w="709" w:type="dxa"/>
            <w:shd w:val="clear" w:color="auto" w:fill="auto"/>
            <w:vAlign w:val="center"/>
          </w:tcPr>
          <w:p w14:paraId="45AA4C3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shd w:val="clear" w:color="auto" w:fill="auto"/>
            <w:vAlign w:val="center"/>
          </w:tcPr>
          <w:p w14:paraId="3139B584"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60</w:t>
            </w:r>
          </w:p>
        </w:tc>
        <w:tc>
          <w:tcPr>
            <w:tcW w:w="708" w:type="dxa"/>
            <w:shd w:val="clear" w:color="auto" w:fill="auto"/>
            <w:vAlign w:val="center"/>
          </w:tcPr>
          <w:p w14:paraId="0DF547E5"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20</w:t>
            </w:r>
          </w:p>
        </w:tc>
        <w:tc>
          <w:tcPr>
            <w:tcW w:w="709" w:type="dxa"/>
            <w:shd w:val="clear" w:color="auto" w:fill="auto"/>
            <w:vAlign w:val="center"/>
          </w:tcPr>
          <w:p w14:paraId="15D3E5D9"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shd w:val="clear" w:color="auto" w:fill="auto"/>
            <w:vAlign w:val="center"/>
          </w:tcPr>
          <w:p w14:paraId="7D257E82"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1134" w:type="dxa"/>
            <w:shd w:val="clear" w:color="auto" w:fill="auto"/>
            <w:vAlign w:val="center"/>
          </w:tcPr>
          <w:p w14:paraId="227348C6"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21F9C3C7" w14:textId="77777777" w:rsidTr="00933CC4">
        <w:tc>
          <w:tcPr>
            <w:tcW w:w="3686" w:type="dxa"/>
            <w:gridSpan w:val="3"/>
            <w:shd w:val="clear" w:color="auto" w:fill="D0CECE" w:themeFill="background2" w:themeFillShade="E6"/>
            <w:vAlign w:val="center"/>
          </w:tcPr>
          <w:p w14:paraId="27AA8B66"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Total</w:t>
            </w:r>
          </w:p>
        </w:tc>
        <w:tc>
          <w:tcPr>
            <w:tcW w:w="709" w:type="dxa"/>
            <w:shd w:val="clear" w:color="auto" w:fill="D0CECE" w:themeFill="background2" w:themeFillShade="E6"/>
            <w:vAlign w:val="center"/>
          </w:tcPr>
          <w:p w14:paraId="54B29082"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400</w:t>
            </w:r>
          </w:p>
        </w:tc>
        <w:tc>
          <w:tcPr>
            <w:tcW w:w="851" w:type="dxa"/>
            <w:shd w:val="clear" w:color="auto" w:fill="D0CECE" w:themeFill="background2" w:themeFillShade="E6"/>
            <w:vAlign w:val="center"/>
          </w:tcPr>
          <w:p w14:paraId="615EBDDD"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350</w:t>
            </w:r>
          </w:p>
        </w:tc>
        <w:tc>
          <w:tcPr>
            <w:tcW w:w="708" w:type="dxa"/>
            <w:shd w:val="clear" w:color="auto" w:fill="D0CECE" w:themeFill="background2" w:themeFillShade="E6"/>
            <w:vAlign w:val="center"/>
          </w:tcPr>
          <w:p w14:paraId="0AA6C40B"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50</w:t>
            </w:r>
          </w:p>
        </w:tc>
        <w:tc>
          <w:tcPr>
            <w:tcW w:w="709" w:type="dxa"/>
            <w:shd w:val="clear" w:color="auto" w:fill="D0CECE" w:themeFill="background2" w:themeFillShade="E6"/>
            <w:vAlign w:val="center"/>
          </w:tcPr>
          <w:p w14:paraId="3ABB9E08"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20</w:t>
            </w:r>
          </w:p>
        </w:tc>
        <w:tc>
          <w:tcPr>
            <w:tcW w:w="1276" w:type="dxa"/>
            <w:shd w:val="clear" w:color="auto" w:fill="D0CECE" w:themeFill="background2" w:themeFillShade="E6"/>
            <w:vAlign w:val="center"/>
          </w:tcPr>
          <w:p w14:paraId="4AAA700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1134" w:type="dxa"/>
            <w:shd w:val="clear" w:color="auto" w:fill="D0CECE" w:themeFill="background2" w:themeFillShade="E6"/>
            <w:vAlign w:val="center"/>
          </w:tcPr>
          <w:p w14:paraId="07995FB8"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0A5B637F" w14:textId="77777777" w:rsidTr="00235853">
        <w:tc>
          <w:tcPr>
            <w:tcW w:w="851" w:type="dxa"/>
            <w:vMerge w:val="restart"/>
            <w:vAlign w:val="center"/>
          </w:tcPr>
          <w:p w14:paraId="05D86A09"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w:t>
            </w:r>
            <w:r w:rsidRPr="00DE269F">
              <w:rPr>
                <w:rFonts w:ascii="Arial" w:hAnsi="Arial" w:cs="Arial"/>
                <w:sz w:val="20"/>
                <w:szCs w:val="20"/>
                <w:vertAlign w:val="superscript"/>
              </w:rPr>
              <w:t>o</w:t>
            </w:r>
          </w:p>
        </w:tc>
        <w:tc>
          <w:tcPr>
            <w:tcW w:w="1163" w:type="dxa"/>
            <w:vAlign w:val="center"/>
          </w:tcPr>
          <w:p w14:paraId="5A688C59" w14:textId="77777777" w:rsidR="000B104C" w:rsidRPr="00DE269F" w:rsidRDefault="000B104C" w:rsidP="00933CC4">
            <w:pPr>
              <w:jc w:val="center"/>
              <w:rPr>
                <w:rFonts w:ascii="Arial" w:hAnsi="Arial" w:cs="Arial"/>
                <w:sz w:val="20"/>
                <w:szCs w:val="20"/>
              </w:rPr>
            </w:pPr>
          </w:p>
        </w:tc>
        <w:tc>
          <w:tcPr>
            <w:tcW w:w="1672" w:type="dxa"/>
            <w:vAlign w:val="center"/>
          </w:tcPr>
          <w:p w14:paraId="77DD0B32"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Cálculo Diferencial e Integral I</w:t>
            </w:r>
          </w:p>
        </w:tc>
        <w:tc>
          <w:tcPr>
            <w:tcW w:w="709" w:type="dxa"/>
            <w:vAlign w:val="center"/>
          </w:tcPr>
          <w:p w14:paraId="76036756"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vAlign w:val="center"/>
          </w:tcPr>
          <w:p w14:paraId="7BA036EA"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708" w:type="dxa"/>
            <w:vAlign w:val="center"/>
          </w:tcPr>
          <w:p w14:paraId="4C67A5C5"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709" w:type="dxa"/>
            <w:vAlign w:val="center"/>
          </w:tcPr>
          <w:p w14:paraId="3F4F4CA9"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vAlign w:val="center"/>
          </w:tcPr>
          <w:p w14:paraId="603CBDEB"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Matemática Elementar</w:t>
            </w:r>
          </w:p>
        </w:tc>
        <w:tc>
          <w:tcPr>
            <w:tcW w:w="1134" w:type="dxa"/>
            <w:vAlign w:val="center"/>
          </w:tcPr>
          <w:p w14:paraId="154EC80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3CD6D189" w14:textId="77777777" w:rsidTr="00235853">
        <w:tc>
          <w:tcPr>
            <w:tcW w:w="851" w:type="dxa"/>
            <w:vMerge/>
            <w:vAlign w:val="center"/>
          </w:tcPr>
          <w:p w14:paraId="6F04BB27" w14:textId="77777777" w:rsidR="000B104C" w:rsidRPr="00DE269F" w:rsidRDefault="000B104C" w:rsidP="00933CC4">
            <w:pPr>
              <w:jc w:val="center"/>
              <w:rPr>
                <w:rFonts w:ascii="Arial" w:hAnsi="Arial" w:cs="Arial"/>
                <w:sz w:val="20"/>
                <w:szCs w:val="20"/>
              </w:rPr>
            </w:pPr>
          </w:p>
        </w:tc>
        <w:tc>
          <w:tcPr>
            <w:tcW w:w="1163" w:type="dxa"/>
            <w:vAlign w:val="center"/>
          </w:tcPr>
          <w:p w14:paraId="238CB3F7" w14:textId="77777777" w:rsidR="000B104C" w:rsidRPr="00DE269F" w:rsidRDefault="000B104C" w:rsidP="00933CC4">
            <w:pPr>
              <w:jc w:val="center"/>
              <w:rPr>
                <w:rFonts w:ascii="Arial" w:hAnsi="Arial" w:cs="Arial"/>
                <w:sz w:val="20"/>
                <w:szCs w:val="20"/>
              </w:rPr>
            </w:pPr>
          </w:p>
        </w:tc>
        <w:tc>
          <w:tcPr>
            <w:tcW w:w="1672" w:type="dxa"/>
            <w:vAlign w:val="center"/>
          </w:tcPr>
          <w:p w14:paraId="67E0DAAD"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Geometria analítica</w:t>
            </w:r>
          </w:p>
        </w:tc>
        <w:tc>
          <w:tcPr>
            <w:tcW w:w="709" w:type="dxa"/>
            <w:vAlign w:val="center"/>
          </w:tcPr>
          <w:p w14:paraId="383217C8"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vAlign w:val="center"/>
          </w:tcPr>
          <w:p w14:paraId="74C733F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708" w:type="dxa"/>
            <w:vAlign w:val="center"/>
          </w:tcPr>
          <w:p w14:paraId="192067B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709" w:type="dxa"/>
            <w:vAlign w:val="center"/>
          </w:tcPr>
          <w:p w14:paraId="0B369B3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vAlign w:val="center"/>
          </w:tcPr>
          <w:p w14:paraId="48EC4885"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Matemática Elementar</w:t>
            </w:r>
          </w:p>
        </w:tc>
        <w:tc>
          <w:tcPr>
            <w:tcW w:w="1134" w:type="dxa"/>
            <w:vAlign w:val="center"/>
          </w:tcPr>
          <w:p w14:paraId="2BA6E61E"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63B8BEE1" w14:textId="77777777" w:rsidTr="00235853">
        <w:tc>
          <w:tcPr>
            <w:tcW w:w="851" w:type="dxa"/>
            <w:vMerge/>
            <w:vAlign w:val="center"/>
          </w:tcPr>
          <w:p w14:paraId="183136EF" w14:textId="77777777" w:rsidR="000B104C" w:rsidRPr="00DE269F" w:rsidRDefault="000B104C" w:rsidP="00933CC4">
            <w:pPr>
              <w:jc w:val="center"/>
              <w:rPr>
                <w:rFonts w:ascii="Arial" w:hAnsi="Arial" w:cs="Arial"/>
                <w:sz w:val="20"/>
                <w:szCs w:val="20"/>
              </w:rPr>
            </w:pPr>
          </w:p>
        </w:tc>
        <w:tc>
          <w:tcPr>
            <w:tcW w:w="1163" w:type="dxa"/>
            <w:vAlign w:val="center"/>
          </w:tcPr>
          <w:p w14:paraId="33153136" w14:textId="77777777" w:rsidR="000B104C" w:rsidRPr="00DE269F" w:rsidRDefault="000B104C" w:rsidP="00933CC4">
            <w:pPr>
              <w:jc w:val="center"/>
              <w:rPr>
                <w:rFonts w:ascii="Arial" w:hAnsi="Arial" w:cs="Arial"/>
                <w:sz w:val="20"/>
                <w:szCs w:val="20"/>
              </w:rPr>
            </w:pPr>
          </w:p>
        </w:tc>
        <w:tc>
          <w:tcPr>
            <w:tcW w:w="1672" w:type="dxa"/>
            <w:vAlign w:val="center"/>
          </w:tcPr>
          <w:p w14:paraId="4F0DBBE8"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Mecânica Básica I</w:t>
            </w:r>
          </w:p>
        </w:tc>
        <w:tc>
          <w:tcPr>
            <w:tcW w:w="709" w:type="dxa"/>
            <w:vAlign w:val="center"/>
          </w:tcPr>
          <w:p w14:paraId="5CEEA492"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vAlign w:val="center"/>
          </w:tcPr>
          <w:p w14:paraId="4A2C6774"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60</w:t>
            </w:r>
          </w:p>
        </w:tc>
        <w:tc>
          <w:tcPr>
            <w:tcW w:w="708" w:type="dxa"/>
            <w:vAlign w:val="center"/>
          </w:tcPr>
          <w:p w14:paraId="2489B4FE"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20</w:t>
            </w:r>
          </w:p>
        </w:tc>
        <w:tc>
          <w:tcPr>
            <w:tcW w:w="709" w:type="dxa"/>
            <w:vAlign w:val="center"/>
          </w:tcPr>
          <w:p w14:paraId="51F144A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vAlign w:val="center"/>
          </w:tcPr>
          <w:p w14:paraId="2FE45081"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Matemática Elementar,</w:t>
            </w:r>
          </w:p>
          <w:p w14:paraId="64F12C6B"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Introdução à Física</w:t>
            </w:r>
          </w:p>
        </w:tc>
        <w:tc>
          <w:tcPr>
            <w:tcW w:w="1134" w:type="dxa"/>
            <w:vAlign w:val="center"/>
          </w:tcPr>
          <w:p w14:paraId="1341F09F"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1F02D07C" w14:textId="77777777" w:rsidTr="00235853">
        <w:tc>
          <w:tcPr>
            <w:tcW w:w="851" w:type="dxa"/>
            <w:vMerge/>
            <w:vAlign w:val="center"/>
          </w:tcPr>
          <w:p w14:paraId="417FA3A4" w14:textId="77777777" w:rsidR="000B104C" w:rsidRPr="00DE269F" w:rsidRDefault="000B104C" w:rsidP="00933CC4">
            <w:pPr>
              <w:jc w:val="center"/>
              <w:rPr>
                <w:rFonts w:ascii="Arial" w:hAnsi="Arial" w:cs="Arial"/>
                <w:sz w:val="20"/>
                <w:szCs w:val="20"/>
              </w:rPr>
            </w:pPr>
          </w:p>
        </w:tc>
        <w:tc>
          <w:tcPr>
            <w:tcW w:w="1163" w:type="dxa"/>
            <w:vAlign w:val="center"/>
          </w:tcPr>
          <w:p w14:paraId="58B5A59D" w14:textId="77777777" w:rsidR="000B104C" w:rsidRPr="00DE269F" w:rsidRDefault="000B104C" w:rsidP="00933CC4">
            <w:pPr>
              <w:jc w:val="center"/>
              <w:rPr>
                <w:rFonts w:ascii="Arial" w:hAnsi="Arial" w:cs="Arial"/>
                <w:sz w:val="20"/>
                <w:szCs w:val="20"/>
              </w:rPr>
            </w:pPr>
          </w:p>
        </w:tc>
        <w:tc>
          <w:tcPr>
            <w:tcW w:w="1672" w:type="dxa"/>
            <w:vAlign w:val="center"/>
          </w:tcPr>
          <w:p w14:paraId="4B9F6C79"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História da Educação</w:t>
            </w:r>
          </w:p>
        </w:tc>
        <w:tc>
          <w:tcPr>
            <w:tcW w:w="709" w:type="dxa"/>
            <w:vAlign w:val="center"/>
          </w:tcPr>
          <w:p w14:paraId="3E114223"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vAlign w:val="center"/>
          </w:tcPr>
          <w:p w14:paraId="37230CEF"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70</w:t>
            </w:r>
          </w:p>
        </w:tc>
        <w:tc>
          <w:tcPr>
            <w:tcW w:w="708" w:type="dxa"/>
            <w:vAlign w:val="center"/>
          </w:tcPr>
          <w:p w14:paraId="56B40CF5"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10</w:t>
            </w:r>
          </w:p>
        </w:tc>
        <w:tc>
          <w:tcPr>
            <w:tcW w:w="709" w:type="dxa"/>
            <w:vAlign w:val="center"/>
          </w:tcPr>
          <w:p w14:paraId="5461EE91"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vAlign w:val="center"/>
          </w:tcPr>
          <w:p w14:paraId="4C0A092A"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1134" w:type="dxa"/>
            <w:vAlign w:val="center"/>
          </w:tcPr>
          <w:p w14:paraId="380E7DF4"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7C8E6A45" w14:textId="77777777" w:rsidTr="00235853">
        <w:tc>
          <w:tcPr>
            <w:tcW w:w="851" w:type="dxa"/>
            <w:vMerge/>
            <w:vAlign w:val="center"/>
          </w:tcPr>
          <w:p w14:paraId="4A04EC87" w14:textId="77777777" w:rsidR="000B104C" w:rsidRPr="00DE269F" w:rsidRDefault="000B104C" w:rsidP="00933CC4">
            <w:pPr>
              <w:jc w:val="center"/>
              <w:rPr>
                <w:rFonts w:ascii="Arial" w:hAnsi="Arial" w:cs="Arial"/>
                <w:sz w:val="20"/>
                <w:szCs w:val="20"/>
              </w:rPr>
            </w:pPr>
          </w:p>
        </w:tc>
        <w:tc>
          <w:tcPr>
            <w:tcW w:w="1163" w:type="dxa"/>
            <w:vAlign w:val="center"/>
          </w:tcPr>
          <w:p w14:paraId="39F2DBD2" w14:textId="77777777" w:rsidR="000B104C" w:rsidRPr="00DE269F" w:rsidRDefault="000B104C" w:rsidP="00933CC4">
            <w:pPr>
              <w:jc w:val="center"/>
              <w:rPr>
                <w:rFonts w:ascii="Arial" w:hAnsi="Arial" w:cs="Arial"/>
                <w:sz w:val="20"/>
                <w:szCs w:val="20"/>
              </w:rPr>
            </w:pPr>
          </w:p>
        </w:tc>
        <w:tc>
          <w:tcPr>
            <w:tcW w:w="1672" w:type="dxa"/>
            <w:vAlign w:val="center"/>
          </w:tcPr>
          <w:p w14:paraId="34E7ECE5"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Psicologia do</w:t>
            </w:r>
          </w:p>
          <w:p w14:paraId="4077CC5B"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desenvolvimento</w:t>
            </w:r>
          </w:p>
        </w:tc>
        <w:tc>
          <w:tcPr>
            <w:tcW w:w="709" w:type="dxa"/>
            <w:vAlign w:val="center"/>
          </w:tcPr>
          <w:p w14:paraId="4EE79D9E"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vAlign w:val="center"/>
          </w:tcPr>
          <w:p w14:paraId="26969915"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70</w:t>
            </w:r>
          </w:p>
        </w:tc>
        <w:tc>
          <w:tcPr>
            <w:tcW w:w="708" w:type="dxa"/>
            <w:vAlign w:val="center"/>
          </w:tcPr>
          <w:p w14:paraId="7A7B7691"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10</w:t>
            </w:r>
          </w:p>
        </w:tc>
        <w:tc>
          <w:tcPr>
            <w:tcW w:w="709" w:type="dxa"/>
            <w:vAlign w:val="center"/>
          </w:tcPr>
          <w:p w14:paraId="6D80A4DD"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vAlign w:val="center"/>
          </w:tcPr>
          <w:p w14:paraId="7B41ACCA"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1134" w:type="dxa"/>
            <w:vAlign w:val="center"/>
          </w:tcPr>
          <w:p w14:paraId="218EC0FD"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7A67E75D" w14:textId="77777777" w:rsidTr="00933CC4">
        <w:tc>
          <w:tcPr>
            <w:tcW w:w="3686" w:type="dxa"/>
            <w:gridSpan w:val="3"/>
            <w:shd w:val="clear" w:color="auto" w:fill="D0CECE" w:themeFill="background2" w:themeFillShade="E6"/>
            <w:vAlign w:val="center"/>
          </w:tcPr>
          <w:p w14:paraId="7E8FDA64" w14:textId="77777777" w:rsidR="000B104C" w:rsidRPr="00DE269F" w:rsidRDefault="000B104C" w:rsidP="00933CC4">
            <w:pPr>
              <w:jc w:val="center"/>
              <w:rPr>
                <w:rFonts w:ascii="Arial" w:hAnsi="Arial" w:cs="Arial"/>
                <w:sz w:val="20"/>
                <w:szCs w:val="20"/>
              </w:rPr>
            </w:pPr>
          </w:p>
        </w:tc>
        <w:tc>
          <w:tcPr>
            <w:tcW w:w="709" w:type="dxa"/>
            <w:shd w:val="clear" w:color="auto" w:fill="D0CECE" w:themeFill="background2" w:themeFillShade="E6"/>
            <w:vAlign w:val="center"/>
          </w:tcPr>
          <w:p w14:paraId="6FBA1BF2"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400</w:t>
            </w:r>
          </w:p>
        </w:tc>
        <w:tc>
          <w:tcPr>
            <w:tcW w:w="851" w:type="dxa"/>
            <w:shd w:val="clear" w:color="auto" w:fill="D0CECE" w:themeFill="background2" w:themeFillShade="E6"/>
            <w:vAlign w:val="center"/>
          </w:tcPr>
          <w:p w14:paraId="51CF093A"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360</w:t>
            </w:r>
          </w:p>
        </w:tc>
        <w:tc>
          <w:tcPr>
            <w:tcW w:w="708" w:type="dxa"/>
            <w:shd w:val="clear" w:color="auto" w:fill="D0CECE" w:themeFill="background2" w:themeFillShade="E6"/>
            <w:vAlign w:val="center"/>
          </w:tcPr>
          <w:p w14:paraId="0EA1C8B8"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40</w:t>
            </w:r>
          </w:p>
        </w:tc>
        <w:tc>
          <w:tcPr>
            <w:tcW w:w="709" w:type="dxa"/>
            <w:shd w:val="clear" w:color="auto" w:fill="D0CECE" w:themeFill="background2" w:themeFillShade="E6"/>
            <w:vAlign w:val="center"/>
          </w:tcPr>
          <w:p w14:paraId="6F9DFBBB"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20</w:t>
            </w:r>
          </w:p>
        </w:tc>
        <w:tc>
          <w:tcPr>
            <w:tcW w:w="1276" w:type="dxa"/>
            <w:shd w:val="clear" w:color="auto" w:fill="D0CECE" w:themeFill="background2" w:themeFillShade="E6"/>
            <w:vAlign w:val="center"/>
          </w:tcPr>
          <w:p w14:paraId="1ACF1A5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1134" w:type="dxa"/>
            <w:shd w:val="clear" w:color="auto" w:fill="D0CECE" w:themeFill="background2" w:themeFillShade="E6"/>
            <w:vAlign w:val="center"/>
          </w:tcPr>
          <w:p w14:paraId="16313FC3"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24EE237F" w14:textId="77777777" w:rsidTr="00235853">
        <w:tc>
          <w:tcPr>
            <w:tcW w:w="851" w:type="dxa"/>
            <w:vMerge w:val="restart"/>
            <w:shd w:val="clear" w:color="auto" w:fill="auto"/>
            <w:vAlign w:val="center"/>
          </w:tcPr>
          <w:p w14:paraId="7F23DE95"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3</w:t>
            </w:r>
            <w:r w:rsidRPr="00DE269F">
              <w:rPr>
                <w:rFonts w:ascii="Arial" w:hAnsi="Arial" w:cs="Arial"/>
                <w:sz w:val="20"/>
                <w:szCs w:val="20"/>
                <w:vertAlign w:val="superscript"/>
              </w:rPr>
              <w:t>o</w:t>
            </w:r>
          </w:p>
        </w:tc>
        <w:tc>
          <w:tcPr>
            <w:tcW w:w="1163" w:type="dxa"/>
            <w:shd w:val="clear" w:color="auto" w:fill="auto"/>
            <w:vAlign w:val="center"/>
          </w:tcPr>
          <w:p w14:paraId="1E1EE774" w14:textId="77777777" w:rsidR="000B104C" w:rsidRPr="00DE269F" w:rsidRDefault="000B104C" w:rsidP="00933CC4">
            <w:pPr>
              <w:jc w:val="center"/>
              <w:rPr>
                <w:rFonts w:ascii="Arial" w:hAnsi="Arial" w:cs="Arial"/>
                <w:sz w:val="20"/>
                <w:szCs w:val="20"/>
              </w:rPr>
            </w:pPr>
          </w:p>
        </w:tc>
        <w:tc>
          <w:tcPr>
            <w:tcW w:w="1672" w:type="dxa"/>
            <w:shd w:val="clear" w:color="auto" w:fill="auto"/>
            <w:vAlign w:val="center"/>
          </w:tcPr>
          <w:p w14:paraId="22A20138"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Cálculo Diferencial e Integral II</w:t>
            </w:r>
          </w:p>
        </w:tc>
        <w:tc>
          <w:tcPr>
            <w:tcW w:w="709" w:type="dxa"/>
            <w:shd w:val="clear" w:color="auto" w:fill="auto"/>
            <w:vAlign w:val="center"/>
          </w:tcPr>
          <w:p w14:paraId="3C157E09"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shd w:val="clear" w:color="auto" w:fill="auto"/>
            <w:vAlign w:val="center"/>
          </w:tcPr>
          <w:p w14:paraId="1F90FE0E"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708" w:type="dxa"/>
            <w:shd w:val="clear" w:color="auto" w:fill="auto"/>
            <w:vAlign w:val="center"/>
          </w:tcPr>
          <w:p w14:paraId="186F305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709" w:type="dxa"/>
            <w:shd w:val="clear" w:color="auto" w:fill="auto"/>
            <w:vAlign w:val="center"/>
          </w:tcPr>
          <w:p w14:paraId="7C9D1CA3"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shd w:val="clear" w:color="auto" w:fill="auto"/>
            <w:vAlign w:val="center"/>
          </w:tcPr>
          <w:p w14:paraId="3260A688"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Cálculo Diferencial e Integral I</w:t>
            </w:r>
          </w:p>
        </w:tc>
        <w:tc>
          <w:tcPr>
            <w:tcW w:w="1134" w:type="dxa"/>
            <w:shd w:val="clear" w:color="auto" w:fill="auto"/>
            <w:vAlign w:val="center"/>
          </w:tcPr>
          <w:p w14:paraId="40E1791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42574FBD" w14:textId="77777777" w:rsidTr="00235853">
        <w:tc>
          <w:tcPr>
            <w:tcW w:w="851" w:type="dxa"/>
            <w:vMerge/>
            <w:shd w:val="clear" w:color="auto" w:fill="auto"/>
            <w:vAlign w:val="center"/>
          </w:tcPr>
          <w:p w14:paraId="5ED479F4" w14:textId="77777777" w:rsidR="000B104C" w:rsidRPr="00DE269F" w:rsidRDefault="000B104C" w:rsidP="00933CC4">
            <w:pPr>
              <w:jc w:val="center"/>
              <w:rPr>
                <w:rFonts w:ascii="Arial" w:hAnsi="Arial" w:cs="Arial"/>
                <w:sz w:val="20"/>
                <w:szCs w:val="20"/>
              </w:rPr>
            </w:pPr>
          </w:p>
        </w:tc>
        <w:tc>
          <w:tcPr>
            <w:tcW w:w="1163" w:type="dxa"/>
            <w:shd w:val="clear" w:color="auto" w:fill="auto"/>
            <w:vAlign w:val="center"/>
          </w:tcPr>
          <w:p w14:paraId="18577609" w14:textId="77777777" w:rsidR="000B104C" w:rsidRPr="00DE269F" w:rsidRDefault="000B104C" w:rsidP="00933CC4">
            <w:pPr>
              <w:jc w:val="center"/>
              <w:rPr>
                <w:rFonts w:ascii="Arial" w:hAnsi="Arial" w:cs="Arial"/>
                <w:sz w:val="20"/>
                <w:szCs w:val="20"/>
              </w:rPr>
            </w:pPr>
          </w:p>
        </w:tc>
        <w:tc>
          <w:tcPr>
            <w:tcW w:w="1672" w:type="dxa"/>
            <w:shd w:val="clear" w:color="auto" w:fill="auto"/>
            <w:vAlign w:val="center"/>
          </w:tcPr>
          <w:p w14:paraId="6E57FC6D"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Álgebra Linear</w:t>
            </w:r>
          </w:p>
        </w:tc>
        <w:tc>
          <w:tcPr>
            <w:tcW w:w="709" w:type="dxa"/>
            <w:shd w:val="clear" w:color="auto" w:fill="auto"/>
            <w:vAlign w:val="center"/>
          </w:tcPr>
          <w:p w14:paraId="407BD48A"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shd w:val="clear" w:color="auto" w:fill="auto"/>
            <w:vAlign w:val="center"/>
          </w:tcPr>
          <w:p w14:paraId="69957E2F"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708" w:type="dxa"/>
            <w:shd w:val="clear" w:color="auto" w:fill="auto"/>
            <w:vAlign w:val="center"/>
          </w:tcPr>
          <w:p w14:paraId="2716B8ED"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709" w:type="dxa"/>
            <w:shd w:val="clear" w:color="auto" w:fill="auto"/>
            <w:vAlign w:val="center"/>
          </w:tcPr>
          <w:p w14:paraId="2DC12C7F"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shd w:val="clear" w:color="auto" w:fill="auto"/>
            <w:vAlign w:val="center"/>
          </w:tcPr>
          <w:p w14:paraId="66D4DA2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Matemática Elementar</w:t>
            </w:r>
          </w:p>
        </w:tc>
        <w:tc>
          <w:tcPr>
            <w:tcW w:w="1134" w:type="dxa"/>
            <w:shd w:val="clear" w:color="auto" w:fill="auto"/>
            <w:vAlign w:val="center"/>
          </w:tcPr>
          <w:p w14:paraId="0EC1F81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7484EEAA" w14:textId="77777777" w:rsidTr="00235853">
        <w:tc>
          <w:tcPr>
            <w:tcW w:w="851" w:type="dxa"/>
            <w:vMerge/>
            <w:shd w:val="clear" w:color="auto" w:fill="auto"/>
            <w:vAlign w:val="center"/>
          </w:tcPr>
          <w:p w14:paraId="2A9AE725" w14:textId="77777777" w:rsidR="000B104C" w:rsidRPr="00DE269F" w:rsidRDefault="000B104C" w:rsidP="00933CC4">
            <w:pPr>
              <w:jc w:val="center"/>
              <w:rPr>
                <w:rFonts w:ascii="Arial" w:hAnsi="Arial" w:cs="Arial"/>
                <w:sz w:val="20"/>
                <w:szCs w:val="20"/>
              </w:rPr>
            </w:pPr>
          </w:p>
        </w:tc>
        <w:tc>
          <w:tcPr>
            <w:tcW w:w="1163" w:type="dxa"/>
            <w:shd w:val="clear" w:color="auto" w:fill="auto"/>
            <w:vAlign w:val="center"/>
          </w:tcPr>
          <w:p w14:paraId="13A235FC" w14:textId="77777777" w:rsidR="000B104C" w:rsidRPr="00DE269F" w:rsidRDefault="000B104C" w:rsidP="00933CC4">
            <w:pPr>
              <w:jc w:val="center"/>
              <w:rPr>
                <w:rFonts w:ascii="Arial" w:hAnsi="Arial" w:cs="Arial"/>
                <w:sz w:val="20"/>
                <w:szCs w:val="20"/>
              </w:rPr>
            </w:pPr>
          </w:p>
        </w:tc>
        <w:tc>
          <w:tcPr>
            <w:tcW w:w="1672" w:type="dxa"/>
            <w:shd w:val="clear" w:color="auto" w:fill="auto"/>
            <w:vAlign w:val="center"/>
          </w:tcPr>
          <w:p w14:paraId="50FDB939"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Mecânica Básica II</w:t>
            </w:r>
          </w:p>
        </w:tc>
        <w:tc>
          <w:tcPr>
            <w:tcW w:w="709" w:type="dxa"/>
            <w:shd w:val="clear" w:color="auto" w:fill="auto"/>
            <w:vAlign w:val="center"/>
          </w:tcPr>
          <w:p w14:paraId="30B78DC9"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shd w:val="clear" w:color="auto" w:fill="auto"/>
            <w:vAlign w:val="center"/>
          </w:tcPr>
          <w:p w14:paraId="0CC715D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60</w:t>
            </w:r>
          </w:p>
        </w:tc>
        <w:tc>
          <w:tcPr>
            <w:tcW w:w="708" w:type="dxa"/>
            <w:shd w:val="clear" w:color="auto" w:fill="auto"/>
            <w:vAlign w:val="center"/>
          </w:tcPr>
          <w:p w14:paraId="4C9D86F6"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20</w:t>
            </w:r>
          </w:p>
        </w:tc>
        <w:tc>
          <w:tcPr>
            <w:tcW w:w="709" w:type="dxa"/>
            <w:shd w:val="clear" w:color="auto" w:fill="auto"/>
            <w:vAlign w:val="center"/>
          </w:tcPr>
          <w:p w14:paraId="524F6B8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shd w:val="clear" w:color="auto" w:fill="auto"/>
            <w:vAlign w:val="center"/>
          </w:tcPr>
          <w:p w14:paraId="4BDBE91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 xml:space="preserve">Cálculo Diferencial e Integral I, </w:t>
            </w:r>
            <w:r w:rsidRPr="00DE269F">
              <w:rPr>
                <w:rFonts w:ascii="Arial" w:hAnsi="Arial" w:cs="Arial"/>
                <w:sz w:val="20"/>
                <w:szCs w:val="20"/>
              </w:rPr>
              <w:lastRenderedPageBreak/>
              <w:t>Mecânica Básica I</w:t>
            </w:r>
          </w:p>
        </w:tc>
        <w:tc>
          <w:tcPr>
            <w:tcW w:w="1134" w:type="dxa"/>
            <w:shd w:val="clear" w:color="auto" w:fill="auto"/>
            <w:vAlign w:val="center"/>
          </w:tcPr>
          <w:p w14:paraId="4E88E34D"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lastRenderedPageBreak/>
              <w:t>-</w:t>
            </w:r>
          </w:p>
        </w:tc>
      </w:tr>
      <w:tr w:rsidR="000B104C" w:rsidRPr="00DE269F" w14:paraId="533EC57B" w14:textId="77777777" w:rsidTr="00235853">
        <w:tc>
          <w:tcPr>
            <w:tcW w:w="851" w:type="dxa"/>
            <w:vMerge/>
            <w:shd w:val="clear" w:color="auto" w:fill="auto"/>
            <w:vAlign w:val="center"/>
          </w:tcPr>
          <w:p w14:paraId="2AC4ECF7" w14:textId="77777777" w:rsidR="000B104C" w:rsidRPr="00DE269F" w:rsidRDefault="000B104C" w:rsidP="00933CC4">
            <w:pPr>
              <w:jc w:val="center"/>
              <w:rPr>
                <w:rFonts w:ascii="Arial" w:hAnsi="Arial" w:cs="Arial"/>
                <w:sz w:val="20"/>
                <w:szCs w:val="20"/>
              </w:rPr>
            </w:pPr>
          </w:p>
        </w:tc>
        <w:tc>
          <w:tcPr>
            <w:tcW w:w="1163" w:type="dxa"/>
            <w:shd w:val="clear" w:color="auto" w:fill="auto"/>
            <w:vAlign w:val="center"/>
          </w:tcPr>
          <w:p w14:paraId="5FC38749" w14:textId="77777777" w:rsidR="000B104C" w:rsidRPr="00DE269F" w:rsidRDefault="000B104C" w:rsidP="00933CC4">
            <w:pPr>
              <w:jc w:val="center"/>
              <w:rPr>
                <w:rFonts w:ascii="Arial" w:hAnsi="Arial" w:cs="Arial"/>
                <w:sz w:val="20"/>
                <w:szCs w:val="20"/>
              </w:rPr>
            </w:pPr>
          </w:p>
        </w:tc>
        <w:tc>
          <w:tcPr>
            <w:tcW w:w="1672" w:type="dxa"/>
            <w:shd w:val="clear" w:color="auto" w:fill="auto"/>
            <w:vAlign w:val="center"/>
          </w:tcPr>
          <w:p w14:paraId="6B29E744"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Física Experimental I</w:t>
            </w:r>
          </w:p>
        </w:tc>
        <w:tc>
          <w:tcPr>
            <w:tcW w:w="709" w:type="dxa"/>
            <w:shd w:val="clear" w:color="auto" w:fill="auto"/>
            <w:vAlign w:val="center"/>
          </w:tcPr>
          <w:p w14:paraId="4199FD2F"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40</w:t>
            </w:r>
          </w:p>
        </w:tc>
        <w:tc>
          <w:tcPr>
            <w:tcW w:w="851" w:type="dxa"/>
            <w:shd w:val="clear" w:color="auto" w:fill="auto"/>
            <w:vAlign w:val="center"/>
          </w:tcPr>
          <w:p w14:paraId="4B92DA0D"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40</w:t>
            </w:r>
          </w:p>
        </w:tc>
        <w:tc>
          <w:tcPr>
            <w:tcW w:w="708" w:type="dxa"/>
            <w:shd w:val="clear" w:color="auto" w:fill="auto"/>
            <w:vAlign w:val="center"/>
          </w:tcPr>
          <w:p w14:paraId="5BC406BA"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709" w:type="dxa"/>
            <w:shd w:val="clear" w:color="auto" w:fill="auto"/>
            <w:vAlign w:val="center"/>
          </w:tcPr>
          <w:p w14:paraId="0A42FDE4"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w:t>
            </w:r>
          </w:p>
        </w:tc>
        <w:tc>
          <w:tcPr>
            <w:tcW w:w="1276" w:type="dxa"/>
            <w:shd w:val="clear" w:color="auto" w:fill="auto"/>
            <w:vAlign w:val="center"/>
          </w:tcPr>
          <w:p w14:paraId="4712D205"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Mecânica Básica I</w:t>
            </w:r>
          </w:p>
        </w:tc>
        <w:tc>
          <w:tcPr>
            <w:tcW w:w="1134" w:type="dxa"/>
            <w:shd w:val="clear" w:color="auto" w:fill="auto"/>
            <w:vAlign w:val="center"/>
          </w:tcPr>
          <w:p w14:paraId="380FDA84"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42AA71ED" w14:textId="77777777" w:rsidTr="00235853">
        <w:tc>
          <w:tcPr>
            <w:tcW w:w="851" w:type="dxa"/>
            <w:vMerge/>
            <w:shd w:val="clear" w:color="auto" w:fill="auto"/>
            <w:vAlign w:val="center"/>
          </w:tcPr>
          <w:p w14:paraId="2A2ADD1F" w14:textId="77777777" w:rsidR="000B104C" w:rsidRPr="00DE269F" w:rsidRDefault="000B104C" w:rsidP="00933CC4">
            <w:pPr>
              <w:jc w:val="center"/>
              <w:rPr>
                <w:rFonts w:ascii="Arial" w:hAnsi="Arial" w:cs="Arial"/>
                <w:sz w:val="20"/>
                <w:szCs w:val="20"/>
              </w:rPr>
            </w:pPr>
          </w:p>
        </w:tc>
        <w:tc>
          <w:tcPr>
            <w:tcW w:w="1163" w:type="dxa"/>
            <w:shd w:val="clear" w:color="auto" w:fill="auto"/>
            <w:vAlign w:val="center"/>
          </w:tcPr>
          <w:p w14:paraId="4971B525" w14:textId="77777777" w:rsidR="000B104C" w:rsidRPr="00DE269F" w:rsidRDefault="000B104C" w:rsidP="00933CC4">
            <w:pPr>
              <w:jc w:val="center"/>
              <w:rPr>
                <w:rFonts w:ascii="Arial" w:hAnsi="Arial" w:cs="Arial"/>
                <w:sz w:val="20"/>
                <w:szCs w:val="20"/>
              </w:rPr>
            </w:pPr>
          </w:p>
        </w:tc>
        <w:tc>
          <w:tcPr>
            <w:tcW w:w="1672" w:type="dxa"/>
            <w:shd w:val="clear" w:color="auto" w:fill="auto"/>
            <w:vAlign w:val="center"/>
          </w:tcPr>
          <w:p w14:paraId="2A3F1FD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Psicologia da Aprendizagem</w:t>
            </w:r>
          </w:p>
        </w:tc>
        <w:tc>
          <w:tcPr>
            <w:tcW w:w="709" w:type="dxa"/>
            <w:shd w:val="clear" w:color="auto" w:fill="auto"/>
            <w:vAlign w:val="center"/>
          </w:tcPr>
          <w:p w14:paraId="52B534F3"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shd w:val="clear" w:color="auto" w:fill="auto"/>
            <w:vAlign w:val="center"/>
          </w:tcPr>
          <w:p w14:paraId="0CBD30D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70</w:t>
            </w:r>
          </w:p>
        </w:tc>
        <w:tc>
          <w:tcPr>
            <w:tcW w:w="708" w:type="dxa"/>
            <w:shd w:val="clear" w:color="auto" w:fill="auto"/>
            <w:vAlign w:val="center"/>
          </w:tcPr>
          <w:p w14:paraId="51064991"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10</w:t>
            </w:r>
          </w:p>
        </w:tc>
        <w:tc>
          <w:tcPr>
            <w:tcW w:w="709" w:type="dxa"/>
            <w:shd w:val="clear" w:color="auto" w:fill="auto"/>
            <w:vAlign w:val="center"/>
          </w:tcPr>
          <w:p w14:paraId="79412DBE"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shd w:val="clear" w:color="auto" w:fill="auto"/>
            <w:vAlign w:val="center"/>
          </w:tcPr>
          <w:p w14:paraId="5484CBB5"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Psicologia do desenvolvimento</w:t>
            </w:r>
          </w:p>
        </w:tc>
        <w:tc>
          <w:tcPr>
            <w:tcW w:w="1134" w:type="dxa"/>
            <w:shd w:val="clear" w:color="auto" w:fill="auto"/>
            <w:vAlign w:val="center"/>
          </w:tcPr>
          <w:p w14:paraId="0587B7FF"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6CA6964C" w14:textId="77777777" w:rsidTr="00235853">
        <w:tc>
          <w:tcPr>
            <w:tcW w:w="851" w:type="dxa"/>
            <w:vMerge/>
            <w:shd w:val="clear" w:color="auto" w:fill="auto"/>
            <w:vAlign w:val="center"/>
          </w:tcPr>
          <w:p w14:paraId="1FE16518" w14:textId="77777777" w:rsidR="000B104C" w:rsidRPr="00DE269F" w:rsidRDefault="000B104C" w:rsidP="00933CC4">
            <w:pPr>
              <w:jc w:val="center"/>
              <w:rPr>
                <w:rFonts w:ascii="Arial" w:hAnsi="Arial" w:cs="Arial"/>
                <w:sz w:val="20"/>
                <w:szCs w:val="20"/>
              </w:rPr>
            </w:pPr>
          </w:p>
        </w:tc>
        <w:tc>
          <w:tcPr>
            <w:tcW w:w="1163" w:type="dxa"/>
            <w:shd w:val="clear" w:color="auto" w:fill="auto"/>
            <w:vAlign w:val="center"/>
          </w:tcPr>
          <w:p w14:paraId="24F014F3" w14:textId="77777777" w:rsidR="000B104C" w:rsidRPr="00DE269F" w:rsidRDefault="000B104C" w:rsidP="00933CC4">
            <w:pPr>
              <w:jc w:val="center"/>
              <w:rPr>
                <w:rFonts w:ascii="Arial" w:hAnsi="Arial" w:cs="Arial"/>
                <w:sz w:val="20"/>
                <w:szCs w:val="20"/>
              </w:rPr>
            </w:pPr>
          </w:p>
        </w:tc>
        <w:tc>
          <w:tcPr>
            <w:tcW w:w="1672" w:type="dxa"/>
            <w:shd w:val="clear" w:color="auto" w:fill="auto"/>
            <w:vAlign w:val="center"/>
          </w:tcPr>
          <w:p w14:paraId="29606FD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Inglês Instrumental</w:t>
            </w:r>
          </w:p>
        </w:tc>
        <w:tc>
          <w:tcPr>
            <w:tcW w:w="709" w:type="dxa"/>
            <w:shd w:val="clear" w:color="auto" w:fill="auto"/>
            <w:vAlign w:val="center"/>
          </w:tcPr>
          <w:p w14:paraId="73AF6278"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40</w:t>
            </w:r>
          </w:p>
        </w:tc>
        <w:tc>
          <w:tcPr>
            <w:tcW w:w="851" w:type="dxa"/>
            <w:shd w:val="clear" w:color="auto" w:fill="auto"/>
            <w:vAlign w:val="center"/>
          </w:tcPr>
          <w:p w14:paraId="2A618DDB"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40</w:t>
            </w:r>
          </w:p>
        </w:tc>
        <w:tc>
          <w:tcPr>
            <w:tcW w:w="708" w:type="dxa"/>
            <w:shd w:val="clear" w:color="auto" w:fill="auto"/>
            <w:vAlign w:val="center"/>
          </w:tcPr>
          <w:p w14:paraId="7B8BD29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709" w:type="dxa"/>
            <w:shd w:val="clear" w:color="auto" w:fill="auto"/>
            <w:vAlign w:val="center"/>
          </w:tcPr>
          <w:p w14:paraId="3E19CD82"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w:t>
            </w:r>
          </w:p>
        </w:tc>
        <w:tc>
          <w:tcPr>
            <w:tcW w:w="1276" w:type="dxa"/>
            <w:shd w:val="clear" w:color="auto" w:fill="auto"/>
            <w:vAlign w:val="center"/>
          </w:tcPr>
          <w:p w14:paraId="7EEDBCFA"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1134" w:type="dxa"/>
            <w:shd w:val="clear" w:color="auto" w:fill="auto"/>
            <w:vAlign w:val="center"/>
          </w:tcPr>
          <w:p w14:paraId="0177D15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7CA560FE" w14:textId="77777777" w:rsidTr="00933CC4">
        <w:tc>
          <w:tcPr>
            <w:tcW w:w="3686" w:type="dxa"/>
            <w:gridSpan w:val="3"/>
            <w:shd w:val="clear" w:color="auto" w:fill="D0CECE" w:themeFill="background2" w:themeFillShade="E6"/>
            <w:vAlign w:val="center"/>
          </w:tcPr>
          <w:p w14:paraId="4DE0DB72" w14:textId="77777777" w:rsidR="000B104C" w:rsidRPr="00DE269F" w:rsidRDefault="000B104C" w:rsidP="00933CC4">
            <w:pPr>
              <w:jc w:val="center"/>
              <w:rPr>
                <w:rFonts w:ascii="Arial" w:hAnsi="Arial" w:cs="Arial"/>
                <w:sz w:val="20"/>
                <w:szCs w:val="20"/>
              </w:rPr>
            </w:pPr>
          </w:p>
        </w:tc>
        <w:tc>
          <w:tcPr>
            <w:tcW w:w="709" w:type="dxa"/>
            <w:shd w:val="clear" w:color="auto" w:fill="D0CECE" w:themeFill="background2" w:themeFillShade="E6"/>
            <w:vAlign w:val="center"/>
          </w:tcPr>
          <w:p w14:paraId="464F70C4"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400</w:t>
            </w:r>
          </w:p>
        </w:tc>
        <w:tc>
          <w:tcPr>
            <w:tcW w:w="851" w:type="dxa"/>
            <w:shd w:val="clear" w:color="auto" w:fill="D0CECE" w:themeFill="background2" w:themeFillShade="E6"/>
            <w:vAlign w:val="center"/>
          </w:tcPr>
          <w:p w14:paraId="70A5EC9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370</w:t>
            </w:r>
          </w:p>
        </w:tc>
        <w:tc>
          <w:tcPr>
            <w:tcW w:w="708" w:type="dxa"/>
            <w:shd w:val="clear" w:color="auto" w:fill="D0CECE" w:themeFill="background2" w:themeFillShade="E6"/>
            <w:vAlign w:val="center"/>
          </w:tcPr>
          <w:p w14:paraId="2871369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30</w:t>
            </w:r>
          </w:p>
        </w:tc>
        <w:tc>
          <w:tcPr>
            <w:tcW w:w="709" w:type="dxa"/>
            <w:shd w:val="clear" w:color="auto" w:fill="D0CECE" w:themeFill="background2" w:themeFillShade="E6"/>
            <w:vAlign w:val="center"/>
          </w:tcPr>
          <w:p w14:paraId="1A481673"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20</w:t>
            </w:r>
          </w:p>
        </w:tc>
        <w:tc>
          <w:tcPr>
            <w:tcW w:w="1276" w:type="dxa"/>
            <w:shd w:val="clear" w:color="auto" w:fill="D0CECE" w:themeFill="background2" w:themeFillShade="E6"/>
            <w:vAlign w:val="center"/>
          </w:tcPr>
          <w:p w14:paraId="5A91FA3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1134" w:type="dxa"/>
            <w:shd w:val="clear" w:color="auto" w:fill="D0CECE" w:themeFill="background2" w:themeFillShade="E6"/>
            <w:vAlign w:val="center"/>
          </w:tcPr>
          <w:p w14:paraId="2D38F1EA"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045BF5B1" w14:textId="77777777" w:rsidTr="00235853">
        <w:tc>
          <w:tcPr>
            <w:tcW w:w="851" w:type="dxa"/>
            <w:vMerge w:val="restart"/>
            <w:vAlign w:val="center"/>
          </w:tcPr>
          <w:p w14:paraId="6F86D8F2"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r w:rsidRPr="00DE269F">
              <w:rPr>
                <w:rFonts w:ascii="Arial" w:hAnsi="Arial" w:cs="Arial"/>
                <w:sz w:val="20"/>
                <w:szCs w:val="20"/>
                <w:vertAlign w:val="superscript"/>
              </w:rPr>
              <w:t>o</w:t>
            </w:r>
          </w:p>
        </w:tc>
        <w:tc>
          <w:tcPr>
            <w:tcW w:w="1163" w:type="dxa"/>
            <w:vAlign w:val="center"/>
          </w:tcPr>
          <w:p w14:paraId="233DB2AD" w14:textId="77777777" w:rsidR="000B104C" w:rsidRPr="00DE269F" w:rsidRDefault="000B104C" w:rsidP="00933CC4">
            <w:pPr>
              <w:jc w:val="center"/>
              <w:rPr>
                <w:rFonts w:ascii="Arial" w:hAnsi="Arial" w:cs="Arial"/>
                <w:sz w:val="20"/>
                <w:szCs w:val="20"/>
              </w:rPr>
            </w:pPr>
          </w:p>
        </w:tc>
        <w:tc>
          <w:tcPr>
            <w:tcW w:w="1672" w:type="dxa"/>
            <w:vAlign w:val="center"/>
          </w:tcPr>
          <w:p w14:paraId="10FC6CF2"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Cálculo Diferencial e Integral III</w:t>
            </w:r>
          </w:p>
        </w:tc>
        <w:tc>
          <w:tcPr>
            <w:tcW w:w="709" w:type="dxa"/>
            <w:vAlign w:val="center"/>
          </w:tcPr>
          <w:p w14:paraId="3EEC2813"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vAlign w:val="center"/>
          </w:tcPr>
          <w:p w14:paraId="04CA4888"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708" w:type="dxa"/>
            <w:vAlign w:val="center"/>
          </w:tcPr>
          <w:p w14:paraId="5F4D44E6"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709" w:type="dxa"/>
            <w:vAlign w:val="center"/>
          </w:tcPr>
          <w:p w14:paraId="32590DF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vAlign w:val="center"/>
          </w:tcPr>
          <w:p w14:paraId="1D78769F"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Cálculo Diferencial e Integral II</w:t>
            </w:r>
          </w:p>
        </w:tc>
        <w:tc>
          <w:tcPr>
            <w:tcW w:w="1134" w:type="dxa"/>
            <w:vAlign w:val="center"/>
          </w:tcPr>
          <w:p w14:paraId="316B81B6"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717DE0BA" w14:textId="77777777" w:rsidTr="00235853">
        <w:tc>
          <w:tcPr>
            <w:tcW w:w="851" w:type="dxa"/>
            <w:vMerge/>
            <w:vAlign w:val="center"/>
          </w:tcPr>
          <w:p w14:paraId="56ED4138" w14:textId="77777777" w:rsidR="000B104C" w:rsidRPr="00DE269F" w:rsidRDefault="000B104C" w:rsidP="00933CC4">
            <w:pPr>
              <w:jc w:val="center"/>
              <w:rPr>
                <w:rFonts w:ascii="Arial" w:hAnsi="Arial" w:cs="Arial"/>
                <w:sz w:val="20"/>
                <w:szCs w:val="20"/>
              </w:rPr>
            </w:pPr>
          </w:p>
        </w:tc>
        <w:tc>
          <w:tcPr>
            <w:tcW w:w="1163" w:type="dxa"/>
            <w:vAlign w:val="center"/>
          </w:tcPr>
          <w:p w14:paraId="66EBEAD7" w14:textId="77777777" w:rsidR="000B104C" w:rsidRPr="00DE269F" w:rsidRDefault="000B104C" w:rsidP="00933CC4">
            <w:pPr>
              <w:jc w:val="center"/>
              <w:rPr>
                <w:rFonts w:ascii="Arial" w:hAnsi="Arial" w:cs="Arial"/>
                <w:sz w:val="20"/>
                <w:szCs w:val="20"/>
              </w:rPr>
            </w:pPr>
          </w:p>
        </w:tc>
        <w:tc>
          <w:tcPr>
            <w:tcW w:w="1672" w:type="dxa"/>
            <w:vAlign w:val="center"/>
          </w:tcPr>
          <w:p w14:paraId="039D30B9"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Termodinâmica</w:t>
            </w:r>
          </w:p>
        </w:tc>
        <w:tc>
          <w:tcPr>
            <w:tcW w:w="709" w:type="dxa"/>
            <w:vAlign w:val="center"/>
          </w:tcPr>
          <w:p w14:paraId="4062CAED"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vAlign w:val="center"/>
          </w:tcPr>
          <w:p w14:paraId="290FB5E6"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60</w:t>
            </w:r>
          </w:p>
        </w:tc>
        <w:tc>
          <w:tcPr>
            <w:tcW w:w="708" w:type="dxa"/>
            <w:vAlign w:val="center"/>
          </w:tcPr>
          <w:p w14:paraId="5AC1FD3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20</w:t>
            </w:r>
          </w:p>
        </w:tc>
        <w:tc>
          <w:tcPr>
            <w:tcW w:w="709" w:type="dxa"/>
            <w:vAlign w:val="center"/>
          </w:tcPr>
          <w:p w14:paraId="5F1B02F6"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vAlign w:val="center"/>
          </w:tcPr>
          <w:p w14:paraId="2A4D801E"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Mecânica Básica I, Cálculo Diferencial e Integral II</w:t>
            </w:r>
          </w:p>
        </w:tc>
        <w:tc>
          <w:tcPr>
            <w:tcW w:w="1134" w:type="dxa"/>
            <w:vAlign w:val="center"/>
          </w:tcPr>
          <w:p w14:paraId="7A38D63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1895F6AE" w14:textId="77777777" w:rsidTr="00235853">
        <w:tc>
          <w:tcPr>
            <w:tcW w:w="851" w:type="dxa"/>
            <w:vMerge/>
            <w:vAlign w:val="center"/>
          </w:tcPr>
          <w:p w14:paraId="052331FD" w14:textId="77777777" w:rsidR="000B104C" w:rsidRPr="00DE269F" w:rsidRDefault="000B104C" w:rsidP="00933CC4">
            <w:pPr>
              <w:jc w:val="center"/>
              <w:rPr>
                <w:rFonts w:ascii="Arial" w:hAnsi="Arial" w:cs="Arial"/>
                <w:sz w:val="20"/>
                <w:szCs w:val="20"/>
              </w:rPr>
            </w:pPr>
          </w:p>
        </w:tc>
        <w:tc>
          <w:tcPr>
            <w:tcW w:w="1163" w:type="dxa"/>
            <w:vAlign w:val="center"/>
          </w:tcPr>
          <w:p w14:paraId="32417879" w14:textId="77777777" w:rsidR="000B104C" w:rsidRPr="00DE269F" w:rsidRDefault="000B104C" w:rsidP="00933CC4">
            <w:pPr>
              <w:jc w:val="center"/>
              <w:rPr>
                <w:rFonts w:ascii="Arial" w:hAnsi="Arial" w:cs="Arial"/>
                <w:sz w:val="20"/>
                <w:szCs w:val="20"/>
              </w:rPr>
            </w:pPr>
          </w:p>
        </w:tc>
        <w:tc>
          <w:tcPr>
            <w:tcW w:w="1672" w:type="dxa"/>
            <w:vAlign w:val="center"/>
          </w:tcPr>
          <w:p w14:paraId="14B79154"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Mecânica Básica III</w:t>
            </w:r>
          </w:p>
        </w:tc>
        <w:tc>
          <w:tcPr>
            <w:tcW w:w="709" w:type="dxa"/>
            <w:vAlign w:val="center"/>
          </w:tcPr>
          <w:p w14:paraId="614EEF0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vAlign w:val="center"/>
          </w:tcPr>
          <w:p w14:paraId="2C358DA8"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60</w:t>
            </w:r>
          </w:p>
        </w:tc>
        <w:tc>
          <w:tcPr>
            <w:tcW w:w="708" w:type="dxa"/>
            <w:vAlign w:val="center"/>
          </w:tcPr>
          <w:p w14:paraId="1D8827E5"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20</w:t>
            </w:r>
          </w:p>
        </w:tc>
        <w:tc>
          <w:tcPr>
            <w:tcW w:w="709" w:type="dxa"/>
            <w:vAlign w:val="center"/>
          </w:tcPr>
          <w:p w14:paraId="0B6F4912"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vAlign w:val="center"/>
          </w:tcPr>
          <w:p w14:paraId="4752F8F4"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Cálculo Diferencial e Integral II, Mecânica Básica II</w:t>
            </w:r>
          </w:p>
        </w:tc>
        <w:tc>
          <w:tcPr>
            <w:tcW w:w="1134" w:type="dxa"/>
            <w:vAlign w:val="center"/>
          </w:tcPr>
          <w:p w14:paraId="55257212"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0BB51FDA" w14:textId="77777777" w:rsidTr="00235853">
        <w:tc>
          <w:tcPr>
            <w:tcW w:w="851" w:type="dxa"/>
            <w:vMerge/>
            <w:vAlign w:val="center"/>
          </w:tcPr>
          <w:p w14:paraId="4C253864" w14:textId="77777777" w:rsidR="000B104C" w:rsidRPr="00DE269F" w:rsidRDefault="000B104C" w:rsidP="00933CC4">
            <w:pPr>
              <w:jc w:val="center"/>
              <w:rPr>
                <w:rFonts w:ascii="Arial" w:hAnsi="Arial" w:cs="Arial"/>
                <w:sz w:val="20"/>
                <w:szCs w:val="20"/>
              </w:rPr>
            </w:pPr>
          </w:p>
        </w:tc>
        <w:tc>
          <w:tcPr>
            <w:tcW w:w="1163" w:type="dxa"/>
            <w:vAlign w:val="center"/>
          </w:tcPr>
          <w:p w14:paraId="4AF14399" w14:textId="77777777" w:rsidR="000B104C" w:rsidRPr="00DE269F" w:rsidRDefault="000B104C" w:rsidP="00933CC4">
            <w:pPr>
              <w:jc w:val="center"/>
              <w:rPr>
                <w:rFonts w:ascii="Arial" w:hAnsi="Arial" w:cs="Arial"/>
                <w:sz w:val="20"/>
                <w:szCs w:val="20"/>
              </w:rPr>
            </w:pPr>
          </w:p>
        </w:tc>
        <w:tc>
          <w:tcPr>
            <w:tcW w:w="1672" w:type="dxa"/>
            <w:vAlign w:val="center"/>
          </w:tcPr>
          <w:p w14:paraId="24BB144F"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Política Educacional</w:t>
            </w:r>
          </w:p>
        </w:tc>
        <w:tc>
          <w:tcPr>
            <w:tcW w:w="709" w:type="dxa"/>
            <w:vAlign w:val="center"/>
          </w:tcPr>
          <w:p w14:paraId="3806D85E"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vAlign w:val="center"/>
          </w:tcPr>
          <w:p w14:paraId="79A7546E"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70</w:t>
            </w:r>
          </w:p>
        </w:tc>
        <w:tc>
          <w:tcPr>
            <w:tcW w:w="708" w:type="dxa"/>
            <w:vAlign w:val="center"/>
          </w:tcPr>
          <w:p w14:paraId="235EE85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10</w:t>
            </w:r>
          </w:p>
        </w:tc>
        <w:tc>
          <w:tcPr>
            <w:tcW w:w="709" w:type="dxa"/>
            <w:vAlign w:val="center"/>
          </w:tcPr>
          <w:p w14:paraId="0B040622"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vAlign w:val="center"/>
          </w:tcPr>
          <w:p w14:paraId="346C067E"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História da Educação</w:t>
            </w:r>
          </w:p>
        </w:tc>
        <w:tc>
          <w:tcPr>
            <w:tcW w:w="1134" w:type="dxa"/>
            <w:vAlign w:val="center"/>
          </w:tcPr>
          <w:p w14:paraId="2F41D5D5"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4B06814E" w14:textId="77777777" w:rsidTr="00235853">
        <w:tc>
          <w:tcPr>
            <w:tcW w:w="851" w:type="dxa"/>
            <w:vMerge/>
            <w:vAlign w:val="center"/>
          </w:tcPr>
          <w:p w14:paraId="3E93AF02" w14:textId="77777777" w:rsidR="000B104C" w:rsidRPr="00DE269F" w:rsidRDefault="000B104C" w:rsidP="00933CC4">
            <w:pPr>
              <w:jc w:val="center"/>
              <w:rPr>
                <w:rFonts w:ascii="Arial" w:hAnsi="Arial" w:cs="Arial"/>
                <w:sz w:val="20"/>
                <w:szCs w:val="20"/>
              </w:rPr>
            </w:pPr>
          </w:p>
        </w:tc>
        <w:tc>
          <w:tcPr>
            <w:tcW w:w="1163" w:type="dxa"/>
            <w:vAlign w:val="center"/>
          </w:tcPr>
          <w:p w14:paraId="42ADBE23" w14:textId="77777777" w:rsidR="000B104C" w:rsidRPr="00DE269F" w:rsidRDefault="000B104C" w:rsidP="00933CC4">
            <w:pPr>
              <w:jc w:val="center"/>
              <w:rPr>
                <w:rFonts w:ascii="Arial" w:hAnsi="Arial" w:cs="Arial"/>
                <w:sz w:val="20"/>
                <w:szCs w:val="20"/>
              </w:rPr>
            </w:pPr>
          </w:p>
        </w:tc>
        <w:tc>
          <w:tcPr>
            <w:tcW w:w="1672" w:type="dxa"/>
            <w:vAlign w:val="center"/>
          </w:tcPr>
          <w:p w14:paraId="1E641976"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Didática</w:t>
            </w:r>
          </w:p>
        </w:tc>
        <w:tc>
          <w:tcPr>
            <w:tcW w:w="709" w:type="dxa"/>
            <w:vAlign w:val="center"/>
          </w:tcPr>
          <w:p w14:paraId="0131880E"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vAlign w:val="center"/>
          </w:tcPr>
          <w:p w14:paraId="643D3FCD"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60</w:t>
            </w:r>
          </w:p>
        </w:tc>
        <w:tc>
          <w:tcPr>
            <w:tcW w:w="708" w:type="dxa"/>
            <w:vAlign w:val="center"/>
          </w:tcPr>
          <w:p w14:paraId="1CC5769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20</w:t>
            </w:r>
          </w:p>
        </w:tc>
        <w:tc>
          <w:tcPr>
            <w:tcW w:w="709" w:type="dxa"/>
            <w:vAlign w:val="center"/>
          </w:tcPr>
          <w:p w14:paraId="5E63390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vAlign w:val="center"/>
          </w:tcPr>
          <w:p w14:paraId="1F8E8D0B"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História da Educação, Psicologia da Aprendizagem</w:t>
            </w:r>
          </w:p>
        </w:tc>
        <w:tc>
          <w:tcPr>
            <w:tcW w:w="1134" w:type="dxa"/>
            <w:vAlign w:val="center"/>
          </w:tcPr>
          <w:p w14:paraId="3AC5A2E2"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73899E05" w14:textId="77777777" w:rsidTr="00933CC4">
        <w:tc>
          <w:tcPr>
            <w:tcW w:w="3686" w:type="dxa"/>
            <w:gridSpan w:val="3"/>
            <w:shd w:val="clear" w:color="auto" w:fill="D0CECE" w:themeFill="background2" w:themeFillShade="E6"/>
            <w:vAlign w:val="center"/>
          </w:tcPr>
          <w:p w14:paraId="539B78EF" w14:textId="77777777" w:rsidR="000B104C" w:rsidRPr="00DE269F" w:rsidRDefault="000B104C" w:rsidP="00933CC4">
            <w:pPr>
              <w:jc w:val="center"/>
              <w:rPr>
                <w:rFonts w:ascii="Arial" w:hAnsi="Arial" w:cs="Arial"/>
                <w:sz w:val="20"/>
                <w:szCs w:val="20"/>
              </w:rPr>
            </w:pPr>
          </w:p>
        </w:tc>
        <w:tc>
          <w:tcPr>
            <w:tcW w:w="709" w:type="dxa"/>
            <w:shd w:val="clear" w:color="auto" w:fill="D0CECE" w:themeFill="background2" w:themeFillShade="E6"/>
            <w:vAlign w:val="center"/>
          </w:tcPr>
          <w:p w14:paraId="0E7B3C5F"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400</w:t>
            </w:r>
          </w:p>
        </w:tc>
        <w:tc>
          <w:tcPr>
            <w:tcW w:w="851" w:type="dxa"/>
            <w:shd w:val="clear" w:color="auto" w:fill="D0CECE" w:themeFill="background2" w:themeFillShade="E6"/>
            <w:vAlign w:val="center"/>
          </w:tcPr>
          <w:p w14:paraId="28C7D04B"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330</w:t>
            </w:r>
          </w:p>
        </w:tc>
        <w:tc>
          <w:tcPr>
            <w:tcW w:w="708" w:type="dxa"/>
            <w:shd w:val="clear" w:color="auto" w:fill="D0CECE" w:themeFill="background2" w:themeFillShade="E6"/>
            <w:vAlign w:val="center"/>
          </w:tcPr>
          <w:p w14:paraId="148EA78A"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70</w:t>
            </w:r>
          </w:p>
        </w:tc>
        <w:tc>
          <w:tcPr>
            <w:tcW w:w="709" w:type="dxa"/>
            <w:shd w:val="clear" w:color="auto" w:fill="D0CECE" w:themeFill="background2" w:themeFillShade="E6"/>
            <w:vAlign w:val="center"/>
          </w:tcPr>
          <w:p w14:paraId="3FBE07E3"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20</w:t>
            </w:r>
          </w:p>
        </w:tc>
        <w:tc>
          <w:tcPr>
            <w:tcW w:w="1276" w:type="dxa"/>
            <w:shd w:val="clear" w:color="auto" w:fill="D0CECE" w:themeFill="background2" w:themeFillShade="E6"/>
            <w:vAlign w:val="center"/>
          </w:tcPr>
          <w:p w14:paraId="7841767D" w14:textId="77777777" w:rsidR="000B104C" w:rsidRPr="00DE269F" w:rsidRDefault="000B104C" w:rsidP="00933CC4">
            <w:pPr>
              <w:jc w:val="center"/>
              <w:rPr>
                <w:rFonts w:ascii="Arial" w:hAnsi="Arial" w:cs="Arial"/>
                <w:sz w:val="20"/>
                <w:szCs w:val="20"/>
              </w:rPr>
            </w:pPr>
          </w:p>
        </w:tc>
        <w:tc>
          <w:tcPr>
            <w:tcW w:w="1134" w:type="dxa"/>
            <w:shd w:val="clear" w:color="auto" w:fill="D0CECE" w:themeFill="background2" w:themeFillShade="E6"/>
            <w:vAlign w:val="center"/>
          </w:tcPr>
          <w:p w14:paraId="026B904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7884B131" w14:textId="77777777" w:rsidTr="00235853">
        <w:tc>
          <w:tcPr>
            <w:tcW w:w="851" w:type="dxa"/>
            <w:vMerge w:val="restart"/>
            <w:shd w:val="clear" w:color="auto" w:fill="auto"/>
            <w:vAlign w:val="center"/>
          </w:tcPr>
          <w:p w14:paraId="01801D8F"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5</w:t>
            </w:r>
            <w:r w:rsidRPr="00DE269F">
              <w:rPr>
                <w:rFonts w:ascii="Arial" w:hAnsi="Arial" w:cs="Arial"/>
                <w:sz w:val="20"/>
                <w:szCs w:val="20"/>
                <w:vertAlign w:val="superscript"/>
              </w:rPr>
              <w:t>o</w:t>
            </w:r>
          </w:p>
        </w:tc>
        <w:tc>
          <w:tcPr>
            <w:tcW w:w="1163" w:type="dxa"/>
            <w:shd w:val="clear" w:color="auto" w:fill="auto"/>
            <w:vAlign w:val="center"/>
          </w:tcPr>
          <w:p w14:paraId="2AFAA52E" w14:textId="77777777" w:rsidR="000B104C" w:rsidRPr="00DE269F" w:rsidRDefault="000B104C" w:rsidP="00933CC4">
            <w:pPr>
              <w:jc w:val="center"/>
              <w:rPr>
                <w:rFonts w:ascii="Arial" w:hAnsi="Arial" w:cs="Arial"/>
                <w:sz w:val="20"/>
                <w:szCs w:val="20"/>
              </w:rPr>
            </w:pPr>
          </w:p>
        </w:tc>
        <w:tc>
          <w:tcPr>
            <w:tcW w:w="1672" w:type="dxa"/>
            <w:shd w:val="clear" w:color="auto" w:fill="auto"/>
            <w:vAlign w:val="center"/>
          </w:tcPr>
          <w:p w14:paraId="6C9FB252"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Cálculo Diferencial e Integral IV</w:t>
            </w:r>
          </w:p>
        </w:tc>
        <w:tc>
          <w:tcPr>
            <w:tcW w:w="709" w:type="dxa"/>
            <w:shd w:val="clear" w:color="auto" w:fill="auto"/>
            <w:vAlign w:val="center"/>
          </w:tcPr>
          <w:p w14:paraId="4588EC9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shd w:val="clear" w:color="auto" w:fill="auto"/>
            <w:vAlign w:val="center"/>
          </w:tcPr>
          <w:p w14:paraId="30EA05C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708" w:type="dxa"/>
            <w:shd w:val="clear" w:color="auto" w:fill="auto"/>
            <w:vAlign w:val="center"/>
          </w:tcPr>
          <w:p w14:paraId="1CED36E2"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709" w:type="dxa"/>
            <w:shd w:val="clear" w:color="auto" w:fill="auto"/>
            <w:vAlign w:val="center"/>
          </w:tcPr>
          <w:p w14:paraId="535F326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shd w:val="clear" w:color="auto" w:fill="auto"/>
            <w:vAlign w:val="center"/>
          </w:tcPr>
          <w:p w14:paraId="061E4D8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Cálculo Diferencial e Integral III</w:t>
            </w:r>
          </w:p>
        </w:tc>
        <w:tc>
          <w:tcPr>
            <w:tcW w:w="1134" w:type="dxa"/>
            <w:shd w:val="clear" w:color="auto" w:fill="auto"/>
            <w:vAlign w:val="center"/>
          </w:tcPr>
          <w:p w14:paraId="5390E3E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6D6E7F4A" w14:textId="77777777" w:rsidTr="00235853">
        <w:tc>
          <w:tcPr>
            <w:tcW w:w="851" w:type="dxa"/>
            <w:vMerge/>
            <w:shd w:val="clear" w:color="auto" w:fill="auto"/>
            <w:vAlign w:val="center"/>
          </w:tcPr>
          <w:p w14:paraId="158EAA8D" w14:textId="77777777" w:rsidR="000B104C" w:rsidRPr="00DE269F" w:rsidRDefault="000B104C" w:rsidP="00933CC4">
            <w:pPr>
              <w:jc w:val="center"/>
              <w:rPr>
                <w:rFonts w:ascii="Arial" w:hAnsi="Arial" w:cs="Arial"/>
                <w:sz w:val="20"/>
                <w:szCs w:val="20"/>
              </w:rPr>
            </w:pPr>
          </w:p>
        </w:tc>
        <w:tc>
          <w:tcPr>
            <w:tcW w:w="1163" w:type="dxa"/>
            <w:shd w:val="clear" w:color="auto" w:fill="auto"/>
            <w:vAlign w:val="center"/>
          </w:tcPr>
          <w:p w14:paraId="1D319F8B" w14:textId="77777777" w:rsidR="000B104C" w:rsidRPr="00DE269F" w:rsidRDefault="000B104C" w:rsidP="00933CC4">
            <w:pPr>
              <w:jc w:val="center"/>
              <w:rPr>
                <w:rFonts w:ascii="Arial" w:hAnsi="Arial" w:cs="Arial"/>
                <w:sz w:val="20"/>
                <w:szCs w:val="20"/>
              </w:rPr>
            </w:pPr>
          </w:p>
        </w:tc>
        <w:tc>
          <w:tcPr>
            <w:tcW w:w="1672" w:type="dxa"/>
            <w:shd w:val="clear" w:color="auto" w:fill="auto"/>
            <w:vAlign w:val="center"/>
          </w:tcPr>
          <w:p w14:paraId="13C25371"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Eletricidade e Magnetismo I</w:t>
            </w:r>
          </w:p>
        </w:tc>
        <w:tc>
          <w:tcPr>
            <w:tcW w:w="709" w:type="dxa"/>
            <w:shd w:val="clear" w:color="auto" w:fill="auto"/>
            <w:vAlign w:val="center"/>
          </w:tcPr>
          <w:p w14:paraId="2107D584"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shd w:val="clear" w:color="auto" w:fill="auto"/>
            <w:vAlign w:val="center"/>
          </w:tcPr>
          <w:p w14:paraId="4496FD06"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70</w:t>
            </w:r>
          </w:p>
        </w:tc>
        <w:tc>
          <w:tcPr>
            <w:tcW w:w="708" w:type="dxa"/>
            <w:shd w:val="clear" w:color="auto" w:fill="auto"/>
            <w:vAlign w:val="center"/>
          </w:tcPr>
          <w:p w14:paraId="6F75A16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10</w:t>
            </w:r>
          </w:p>
        </w:tc>
        <w:tc>
          <w:tcPr>
            <w:tcW w:w="709" w:type="dxa"/>
            <w:shd w:val="clear" w:color="auto" w:fill="auto"/>
            <w:vAlign w:val="center"/>
          </w:tcPr>
          <w:p w14:paraId="0EBCC3AF"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shd w:val="clear" w:color="auto" w:fill="auto"/>
            <w:vAlign w:val="center"/>
          </w:tcPr>
          <w:p w14:paraId="7AABC1F3"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Cálculo Diferencial e Integral III, Mecânica Básica III</w:t>
            </w:r>
          </w:p>
        </w:tc>
        <w:tc>
          <w:tcPr>
            <w:tcW w:w="1134" w:type="dxa"/>
            <w:shd w:val="clear" w:color="auto" w:fill="auto"/>
            <w:vAlign w:val="center"/>
          </w:tcPr>
          <w:p w14:paraId="2A3C7C04"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040B7D33" w14:textId="77777777" w:rsidTr="00235853">
        <w:tc>
          <w:tcPr>
            <w:tcW w:w="851" w:type="dxa"/>
            <w:vMerge/>
            <w:shd w:val="clear" w:color="auto" w:fill="auto"/>
            <w:vAlign w:val="center"/>
          </w:tcPr>
          <w:p w14:paraId="431631EB" w14:textId="77777777" w:rsidR="000B104C" w:rsidRPr="00DE269F" w:rsidRDefault="000B104C" w:rsidP="00933CC4">
            <w:pPr>
              <w:jc w:val="center"/>
              <w:rPr>
                <w:rFonts w:ascii="Arial" w:hAnsi="Arial" w:cs="Arial"/>
                <w:sz w:val="20"/>
                <w:szCs w:val="20"/>
              </w:rPr>
            </w:pPr>
          </w:p>
        </w:tc>
        <w:tc>
          <w:tcPr>
            <w:tcW w:w="1163" w:type="dxa"/>
            <w:shd w:val="clear" w:color="auto" w:fill="auto"/>
            <w:vAlign w:val="center"/>
          </w:tcPr>
          <w:p w14:paraId="4585DDE9" w14:textId="77777777" w:rsidR="000B104C" w:rsidRPr="00DE269F" w:rsidRDefault="000B104C" w:rsidP="00933CC4">
            <w:pPr>
              <w:jc w:val="center"/>
              <w:rPr>
                <w:rFonts w:ascii="Arial" w:hAnsi="Arial" w:cs="Arial"/>
                <w:sz w:val="20"/>
                <w:szCs w:val="20"/>
              </w:rPr>
            </w:pPr>
          </w:p>
        </w:tc>
        <w:tc>
          <w:tcPr>
            <w:tcW w:w="1672" w:type="dxa"/>
            <w:shd w:val="clear" w:color="auto" w:fill="auto"/>
            <w:vAlign w:val="center"/>
          </w:tcPr>
          <w:p w14:paraId="3B9F0FCF"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Libras</w:t>
            </w:r>
          </w:p>
        </w:tc>
        <w:tc>
          <w:tcPr>
            <w:tcW w:w="709" w:type="dxa"/>
            <w:shd w:val="clear" w:color="auto" w:fill="auto"/>
            <w:vAlign w:val="center"/>
          </w:tcPr>
          <w:p w14:paraId="602E3BB5"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shd w:val="clear" w:color="auto" w:fill="auto"/>
            <w:vAlign w:val="center"/>
          </w:tcPr>
          <w:p w14:paraId="68B581D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40</w:t>
            </w:r>
          </w:p>
        </w:tc>
        <w:tc>
          <w:tcPr>
            <w:tcW w:w="708" w:type="dxa"/>
            <w:shd w:val="clear" w:color="auto" w:fill="auto"/>
            <w:vAlign w:val="center"/>
          </w:tcPr>
          <w:p w14:paraId="1643155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40</w:t>
            </w:r>
          </w:p>
        </w:tc>
        <w:tc>
          <w:tcPr>
            <w:tcW w:w="709" w:type="dxa"/>
            <w:shd w:val="clear" w:color="auto" w:fill="auto"/>
            <w:vAlign w:val="center"/>
          </w:tcPr>
          <w:p w14:paraId="2695495F"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shd w:val="clear" w:color="auto" w:fill="auto"/>
            <w:vAlign w:val="center"/>
          </w:tcPr>
          <w:p w14:paraId="482C9AE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1134" w:type="dxa"/>
            <w:shd w:val="clear" w:color="auto" w:fill="auto"/>
            <w:vAlign w:val="center"/>
          </w:tcPr>
          <w:p w14:paraId="723F5E24"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34546E1E" w14:textId="77777777" w:rsidTr="00235853">
        <w:tc>
          <w:tcPr>
            <w:tcW w:w="851" w:type="dxa"/>
            <w:vMerge/>
            <w:shd w:val="clear" w:color="auto" w:fill="auto"/>
            <w:vAlign w:val="center"/>
          </w:tcPr>
          <w:p w14:paraId="47CEB337" w14:textId="77777777" w:rsidR="000B104C" w:rsidRPr="00DE269F" w:rsidRDefault="000B104C" w:rsidP="00933CC4">
            <w:pPr>
              <w:jc w:val="center"/>
              <w:rPr>
                <w:rFonts w:ascii="Arial" w:hAnsi="Arial" w:cs="Arial"/>
                <w:sz w:val="20"/>
                <w:szCs w:val="20"/>
              </w:rPr>
            </w:pPr>
          </w:p>
        </w:tc>
        <w:tc>
          <w:tcPr>
            <w:tcW w:w="1163" w:type="dxa"/>
            <w:shd w:val="clear" w:color="auto" w:fill="auto"/>
            <w:vAlign w:val="center"/>
          </w:tcPr>
          <w:p w14:paraId="5FBE2CD4" w14:textId="77777777" w:rsidR="000B104C" w:rsidRPr="00DE269F" w:rsidRDefault="000B104C" w:rsidP="00933CC4">
            <w:pPr>
              <w:jc w:val="center"/>
              <w:rPr>
                <w:rFonts w:ascii="Arial" w:hAnsi="Arial" w:cs="Arial"/>
                <w:sz w:val="20"/>
                <w:szCs w:val="20"/>
              </w:rPr>
            </w:pPr>
          </w:p>
        </w:tc>
        <w:tc>
          <w:tcPr>
            <w:tcW w:w="1672" w:type="dxa"/>
            <w:shd w:val="clear" w:color="auto" w:fill="auto"/>
            <w:vAlign w:val="center"/>
          </w:tcPr>
          <w:p w14:paraId="1DCAB7C8"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Currículos e</w:t>
            </w:r>
          </w:p>
          <w:p w14:paraId="04F92351"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Programas</w:t>
            </w:r>
          </w:p>
        </w:tc>
        <w:tc>
          <w:tcPr>
            <w:tcW w:w="709" w:type="dxa"/>
            <w:shd w:val="clear" w:color="auto" w:fill="auto"/>
            <w:vAlign w:val="center"/>
          </w:tcPr>
          <w:p w14:paraId="64CC7B9E"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shd w:val="clear" w:color="auto" w:fill="auto"/>
            <w:vAlign w:val="center"/>
          </w:tcPr>
          <w:p w14:paraId="13AF4826"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70</w:t>
            </w:r>
          </w:p>
        </w:tc>
        <w:tc>
          <w:tcPr>
            <w:tcW w:w="708" w:type="dxa"/>
            <w:shd w:val="clear" w:color="auto" w:fill="auto"/>
            <w:vAlign w:val="center"/>
          </w:tcPr>
          <w:p w14:paraId="466F94E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10</w:t>
            </w:r>
          </w:p>
        </w:tc>
        <w:tc>
          <w:tcPr>
            <w:tcW w:w="709" w:type="dxa"/>
            <w:shd w:val="clear" w:color="auto" w:fill="auto"/>
            <w:vAlign w:val="center"/>
          </w:tcPr>
          <w:p w14:paraId="41B107A3"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shd w:val="clear" w:color="auto" w:fill="auto"/>
            <w:vAlign w:val="center"/>
          </w:tcPr>
          <w:p w14:paraId="3F7ED341"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Didática</w:t>
            </w:r>
          </w:p>
        </w:tc>
        <w:tc>
          <w:tcPr>
            <w:tcW w:w="1134" w:type="dxa"/>
            <w:shd w:val="clear" w:color="auto" w:fill="auto"/>
            <w:vAlign w:val="center"/>
          </w:tcPr>
          <w:p w14:paraId="7F7B32AF"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6EEB96CD" w14:textId="77777777" w:rsidTr="00235853">
        <w:tc>
          <w:tcPr>
            <w:tcW w:w="851" w:type="dxa"/>
            <w:vMerge/>
            <w:shd w:val="clear" w:color="auto" w:fill="auto"/>
            <w:vAlign w:val="center"/>
          </w:tcPr>
          <w:p w14:paraId="26114932" w14:textId="77777777" w:rsidR="000B104C" w:rsidRPr="00DE269F" w:rsidRDefault="000B104C" w:rsidP="00933CC4">
            <w:pPr>
              <w:jc w:val="center"/>
              <w:rPr>
                <w:rFonts w:ascii="Arial" w:hAnsi="Arial" w:cs="Arial"/>
                <w:sz w:val="20"/>
                <w:szCs w:val="20"/>
              </w:rPr>
            </w:pPr>
          </w:p>
        </w:tc>
        <w:tc>
          <w:tcPr>
            <w:tcW w:w="1163" w:type="dxa"/>
            <w:shd w:val="clear" w:color="auto" w:fill="auto"/>
            <w:vAlign w:val="center"/>
          </w:tcPr>
          <w:p w14:paraId="0031C3E8" w14:textId="77777777" w:rsidR="000B104C" w:rsidRPr="00DE269F" w:rsidRDefault="000B104C" w:rsidP="00933CC4">
            <w:pPr>
              <w:jc w:val="center"/>
              <w:rPr>
                <w:rFonts w:ascii="Arial" w:hAnsi="Arial" w:cs="Arial"/>
                <w:sz w:val="20"/>
                <w:szCs w:val="20"/>
              </w:rPr>
            </w:pPr>
          </w:p>
        </w:tc>
        <w:tc>
          <w:tcPr>
            <w:tcW w:w="1672" w:type="dxa"/>
            <w:shd w:val="clear" w:color="auto" w:fill="auto"/>
            <w:vAlign w:val="center"/>
          </w:tcPr>
          <w:p w14:paraId="10354C5D"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Gestão Educacional</w:t>
            </w:r>
          </w:p>
        </w:tc>
        <w:tc>
          <w:tcPr>
            <w:tcW w:w="709" w:type="dxa"/>
            <w:shd w:val="clear" w:color="auto" w:fill="auto"/>
            <w:vAlign w:val="center"/>
          </w:tcPr>
          <w:p w14:paraId="67BF3E49"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shd w:val="clear" w:color="auto" w:fill="auto"/>
            <w:vAlign w:val="center"/>
          </w:tcPr>
          <w:p w14:paraId="2EC56F1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70</w:t>
            </w:r>
          </w:p>
        </w:tc>
        <w:tc>
          <w:tcPr>
            <w:tcW w:w="708" w:type="dxa"/>
            <w:shd w:val="clear" w:color="auto" w:fill="auto"/>
            <w:vAlign w:val="center"/>
          </w:tcPr>
          <w:p w14:paraId="67427E1E"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10</w:t>
            </w:r>
          </w:p>
        </w:tc>
        <w:tc>
          <w:tcPr>
            <w:tcW w:w="709" w:type="dxa"/>
            <w:shd w:val="clear" w:color="auto" w:fill="auto"/>
            <w:vAlign w:val="center"/>
          </w:tcPr>
          <w:p w14:paraId="7CED45C6"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shd w:val="clear" w:color="auto" w:fill="auto"/>
            <w:vAlign w:val="center"/>
          </w:tcPr>
          <w:p w14:paraId="359AA6F4"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1134" w:type="dxa"/>
            <w:shd w:val="clear" w:color="auto" w:fill="auto"/>
            <w:vAlign w:val="center"/>
          </w:tcPr>
          <w:p w14:paraId="0903B962"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2063C699" w14:textId="77777777" w:rsidTr="00933CC4">
        <w:tc>
          <w:tcPr>
            <w:tcW w:w="3686" w:type="dxa"/>
            <w:gridSpan w:val="3"/>
            <w:shd w:val="clear" w:color="auto" w:fill="D0CECE" w:themeFill="background2" w:themeFillShade="E6"/>
            <w:vAlign w:val="center"/>
          </w:tcPr>
          <w:p w14:paraId="5F052B22" w14:textId="77777777" w:rsidR="000B104C" w:rsidRPr="00DE269F" w:rsidRDefault="000B104C" w:rsidP="00933CC4">
            <w:pPr>
              <w:jc w:val="center"/>
              <w:rPr>
                <w:rFonts w:ascii="Arial" w:hAnsi="Arial" w:cs="Arial"/>
                <w:sz w:val="20"/>
                <w:szCs w:val="20"/>
              </w:rPr>
            </w:pPr>
          </w:p>
        </w:tc>
        <w:tc>
          <w:tcPr>
            <w:tcW w:w="709" w:type="dxa"/>
            <w:shd w:val="clear" w:color="auto" w:fill="D0CECE" w:themeFill="background2" w:themeFillShade="E6"/>
            <w:vAlign w:val="center"/>
          </w:tcPr>
          <w:p w14:paraId="6454B082"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400</w:t>
            </w:r>
          </w:p>
        </w:tc>
        <w:tc>
          <w:tcPr>
            <w:tcW w:w="851" w:type="dxa"/>
            <w:shd w:val="clear" w:color="auto" w:fill="D0CECE" w:themeFill="background2" w:themeFillShade="E6"/>
            <w:vAlign w:val="center"/>
          </w:tcPr>
          <w:p w14:paraId="2004606B"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330</w:t>
            </w:r>
          </w:p>
        </w:tc>
        <w:tc>
          <w:tcPr>
            <w:tcW w:w="708" w:type="dxa"/>
            <w:shd w:val="clear" w:color="auto" w:fill="D0CECE" w:themeFill="background2" w:themeFillShade="E6"/>
            <w:vAlign w:val="center"/>
          </w:tcPr>
          <w:p w14:paraId="62F39FA4"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70</w:t>
            </w:r>
          </w:p>
        </w:tc>
        <w:tc>
          <w:tcPr>
            <w:tcW w:w="709" w:type="dxa"/>
            <w:shd w:val="clear" w:color="auto" w:fill="D0CECE" w:themeFill="background2" w:themeFillShade="E6"/>
            <w:vAlign w:val="center"/>
          </w:tcPr>
          <w:p w14:paraId="37404E5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20</w:t>
            </w:r>
          </w:p>
        </w:tc>
        <w:tc>
          <w:tcPr>
            <w:tcW w:w="1276" w:type="dxa"/>
            <w:shd w:val="clear" w:color="auto" w:fill="D0CECE" w:themeFill="background2" w:themeFillShade="E6"/>
            <w:vAlign w:val="center"/>
          </w:tcPr>
          <w:p w14:paraId="390936F1"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1134" w:type="dxa"/>
            <w:shd w:val="clear" w:color="auto" w:fill="D0CECE" w:themeFill="background2" w:themeFillShade="E6"/>
            <w:vAlign w:val="center"/>
          </w:tcPr>
          <w:p w14:paraId="318D9A43"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65E1BF55" w14:textId="77777777" w:rsidTr="00235853">
        <w:tc>
          <w:tcPr>
            <w:tcW w:w="851" w:type="dxa"/>
            <w:vMerge w:val="restart"/>
            <w:vAlign w:val="center"/>
          </w:tcPr>
          <w:p w14:paraId="2EC68F49"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6</w:t>
            </w:r>
            <w:r w:rsidRPr="00DE269F">
              <w:rPr>
                <w:rFonts w:ascii="Arial" w:hAnsi="Arial" w:cs="Arial"/>
                <w:sz w:val="20"/>
                <w:szCs w:val="20"/>
                <w:vertAlign w:val="superscript"/>
              </w:rPr>
              <w:t>o</w:t>
            </w:r>
          </w:p>
        </w:tc>
        <w:tc>
          <w:tcPr>
            <w:tcW w:w="1163" w:type="dxa"/>
            <w:vAlign w:val="center"/>
          </w:tcPr>
          <w:p w14:paraId="1273A3BC" w14:textId="77777777" w:rsidR="000B104C" w:rsidRPr="00DE269F" w:rsidRDefault="000B104C" w:rsidP="00933CC4">
            <w:pPr>
              <w:jc w:val="center"/>
              <w:rPr>
                <w:rFonts w:ascii="Arial" w:hAnsi="Arial" w:cs="Arial"/>
                <w:sz w:val="20"/>
                <w:szCs w:val="20"/>
              </w:rPr>
            </w:pPr>
          </w:p>
        </w:tc>
        <w:tc>
          <w:tcPr>
            <w:tcW w:w="1672" w:type="dxa"/>
            <w:vAlign w:val="center"/>
          </w:tcPr>
          <w:p w14:paraId="795D3052" w14:textId="77777777" w:rsidR="000B104C" w:rsidRPr="00DE269F" w:rsidRDefault="000B104C" w:rsidP="00933CC4">
            <w:pPr>
              <w:rPr>
                <w:rFonts w:ascii="Arial" w:hAnsi="Arial" w:cs="Arial"/>
                <w:sz w:val="20"/>
                <w:szCs w:val="20"/>
              </w:rPr>
            </w:pPr>
            <w:r w:rsidRPr="00DE269F">
              <w:rPr>
                <w:rFonts w:ascii="Arial" w:hAnsi="Arial" w:cs="Arial"/>
                <w:sz w:val="20"/>
                <w:szCs w:val="20"/>
              </w:rPr>
              <w:t>Física Moderna I</w:t>
            </w:r>
          </w:p>
        </w:tc>
        <w:tc>
          <w:tcPr>
            <w:tcW w:w="709" w:type="dxa"/>
            <w:vAlign w:val="center"/>
          </w:tcPr>
          <w:p w14:paraId="0713AF81"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vAlign w:val="center"/>
          </w:tcPr>
          <w:p w14:paraId="1940A921"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60</w:t>
            </w:r>
          </w:p>
        </w:tc>
        <w:tc>
          <w:tcPr>
            <w:tcW w:w="708" w:type="dxa"/>
            <w:vAlign w:val="center"/>
          </w:tcPr>
          <w:p w14:paraId="60A5127B"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20</w:t>
            </w:r>
          </w:p>
        </w:tc>
        <w:tc>
          <w:tcPr>
            <w:tcW w:w="709" w:type="dxa"/>
            <w:vAlign w:val="center"/>
          </w:tcPr>
          <w:p w14:paraId="37C2DB11"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vAlign w:val="center"/>
          </w:tcPr>
          <w:p w14:paraId="495AE19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Eletricidade e Magnetismo I</w:t>
            </w:r>
          </w:p>
        </w:tc>
        <w:tc>
          <w:tcPr>
            <w:tcW w:w="1134" w:type="dxa"/>
            <w:vAlign w:val="center"/>
          </w:tcPr>
          <w:p w14:paraId="3E8DED9F"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219325B5" w14:textId="77777777" w:rsidTr="00235853">
        <w:tc>
          <w:tcPr>
            <w:tcW w:w="851" w:type="dxa"/>
            <w:vMerge/>
            <w:vAlign w:val="center"/>
          </w:tcPr>
          <w:p w14:paraId="2076002A" w14:textId="77777777" w:rsidR="000B104C" w:rsidRPr="00DE269F" w:rsidRDefault="000B104C" w:rsidP="00933CC4">
            <w:pPr>
              <w:jc w:val="center"/>
              <w:rPr>
                <w:rFonts w:ascii="Arial" w:hAnsi="Arial" w:cs="Arial"/>
                <w:sz w:val="20"/>
                <w:szCs w:val="20"/>
              </w:rPr>
            </w:pPr>
          </w:p>
        </w:tc>
        <w:tc>
          <w:tcPr>
            <w:tcW w:w="1163" w:type="dxa"/>
            <w:vAlign w:val="center"/>
          </w:tcPr>
          <w:p w14:paraId="69F10E64" w14:textId="77777777" w:rsidR="000B104C" w:rsidRPr="00DE269F" w:rsidRDefault="000B104C" w:rsidP="00933CC4">
            <w:pPr>
              <w:jc w:val="center"/>
              <w:rPr>
                <w:rFonts w:ascii="Arial" w:hAnsi="Arial" w:cs="Arial"/>
                <w:sz w:val="20"/>
                <w:szCs w:val="20"/>
              </w:rPr>
            </w:pPr>
          </w:p>
        </w:tc>
        <w:tc>
          <w:tcPr>
            <w:tcW w:w="1672" w:type="dxa"/>
            <w:vAlign w:val="center"/>
          </w:tcPr>
          <w:p w14:paraId="5FC208F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Eletricidade e</w:t>
            </w:r>
          </w:p>
          <w:p w14:paraId="31DDCDA2"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Magnetismo II</w:t>
            </w:r>
          </w:p>
        </w:tc>
        <w:tc>
          <w:tcPr>
            <w:tcW w:w="709" w:type="dxa"/>
            <w:vAlign w:val="center"/>
          </w:tcPr>
          <w:p w14:paraId="25268FA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vAlign w:val="center"/>
          </w:tcPr>
          <w:p w14:paraId="5361BE4D"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70</w:t>
            </w:r>
          </w:p>
        </w:tc>
        <w:tc>
          <w:tcPr>
            <w:tcW w:w="708" w:type="dxa"/>
            <w:vAlign w:val="center"/>
          </w:tcPr>
          <w:p w14:paraId="67CE787F"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10</w:t>
            </w:r>
          </w:p>
        </w:tc>
        <w:tc>
          <w:tcPr>
            <w:tcW w:w="709" w:type="dxa"/>
            <w:vAlign w:val="center"/>
          </w:tcPr>
          <w:p w14:paraId="76F188E2"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vAlign w:val="center"/>
          </w:tcPr>
          <w:p w14:paraId="2B1D43C2"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Cálculo Diferencial e Integral IV, Eletricidade e Magnetismo I</w:t>
            </w:r>
          </w:p>
        </w:tc>
        <w:tc>
          <w:tcPr>
            <w:tcW w:w="1134" w:type="dxa"/>
            <w:vAlign w:val="center"/>
          </w:tcPr>
          <w:p w14:paraId="1CBD347B"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1AA7DC65" w14:textId="77777777" w:rsidTr="00235853">
        <w:tc>
          <w:tcPr>
            <w:tcW w:w="851" w:type="dxa"/>
            <w:vMerge/>
            <w:vAlign w:val="center"/>
          </w:tcPr>
          <w:p w14:paraId="251A4E1F" w14:textId="77777777" w:rsidR="000B104C" w:rsidRPr="00DE269F" w:rsidRDefault="000B104C" w:rsidP="00933CC4">
            <w:pPr>
              <w:jc w:val="center"/>
              <w:rPr>
                <w:rFonts w:ascii="Arial" w:hAnsi="Arial" w:cs="Arial"/>
                <w:sz w:val="20"/>
                <w:szCs w:val="20"/>
              </w:rPr>
            </w:pPr>
          </w:p>
        </w:tc>
        <w:tc>
          <w:tcPr>
            <w:tcW w:w="1163" w:type="dxa"/>
            <w:vAlign w:val="center"/>
          </w:tcPr>
          <w:p w14:paraId="7D33CC08" w14:textId="77777777" w:rsidR="000B104C" w:rsidRPr="00DE269F" w:rsidRDefault="000B104C" w:rsidP="00933CC4">
            <w:pPr>
              <w:jc w:val="center"/>
              <w:rPr>
                <w:rFonts w:ascii="Arial" w:hAnsi="Arial" w:cs="Arial"/>
                <w:sz w:val="20"/>
                <w:szCs w:val="20"/>
              </w:rPr>
            </w:pPr>
          </w:p>
        </w:tc>
        <w:tc>
          <w:tcPr>
            <w:tcW w:w="1672" w:type="dxa"/>
            <w:vAlign w:val="center"/>
          </w:tcPr>
          <w:p w14:paraId="472747C4"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Física Experimental II</w:t>
            </w:r>
          </w:p>
        </w:tc>
        <w:tc>
          <w:tcPr>
            <w:tcW w:w="709" w:type="dxa"/>
            <w:vAlign w:val="center"/>
          </w:tcPr>
          <w:p w14:paraId="48F90398" w14:textId="77777777" w:rsidR="000B104C" w:rsidRPr="00DE269F" w:rsidRDefault="000B104C" w:rsidP="00933CC4">
            <w:pPr>
              <w:jc w:val="center"/>
              <w:rPr>
                <w:rFonts w:ascii="Arial" w:hAnsi="Arial" w:cs="Arial"/>
                <w:color w:val="000000" w:themeColor="text1"/>
                <w:sz w:val="20"/>
                <w:szCs w:val="20"/>
              </w:rPr>
            </w:pPr>
            <w:r w:rsidRPr="00DE269F">
              <w:rPr>
                <w:rFonts w:ascii="Arial" w:hAnsi="Arial" w:cs="Arial"/>
                <w:color w:val="000000" w:themeColor="text1"/>
                <w:sz w:val="20"/>
                <w:szCs w:val="20"/>
              </w:rPr>
              <w:t>40</w:t>
            </w:r>
          </w:p>
        </w:tc>
        <w:tc>
          <w:tcPr>
            <w:tcW w:w="851" w:type="dxa"/>
            <w:vAlign w:val="center"/>
          </w:tcPr>
          <w:p w14:paraId="140BAC72" w14:textId="77777777" w:rsidR="000B104C" w:rsidRPr="00DE269F" w:rsidRDefault="000B104C" w:rsidP="00933CC4">
            <w:pPr>
              <w:jc w:val="center"/>
              <w:rPr>
                <w:rFonts w:ascii="Arial" w:hAnsi="Arial" w:cs="Arial"/>
                <w:color w:val="000000" w:themeColor="text1"/>
                <w:sz w:val="20"/>
                <w:szCs w:val="20"/>
              </w:rPr>
            </w:pPr>
            <w:r w:rsidRPr="00DE269F">
              <w:rPr>
                <w:rFonts w:ascii="Arial" w:hAnsi="Arial" w:cs="Arial"/>
                <w:color w:val="000000" w:themeColor="text1"/>
                <w:sz w:val="20"/>
                <w:szCs w:val="20"/>
              </w:rPr>
              <w:t>40</w:t>
            </w:r>
          </w:p>
        </w:tc>
        <w:tc>
          <w:tcPr>
            <w:tcW w:w="708" w:type="dxa"/>
            <w:vAlign w:val="center"/>
          </w:tcPr>
          <w:p w14:paraId="1EE35D2B" w14:textId="77777777" w:rsidR="000B104C" w:rsidRPr="00DE269F" w:rsidRDefault="000B104C" w:rsidP="00933CC4">
            <w:pPr>
              <w:jc w:val="center"/>
              <w:rPr>
                <w:rFonts w:ascii="Arial" w:hAnsi="Arial" w:cs="Arial"/>
                <w:color w:val="000000" w:themeColor="text1"/>
                <w:sz w:val="20"/>
                <w:szCs w:val="20"/>
              </w:rPr>
            </w:pPr>
            <w:r w:rsidRPr="00DE269F">
              <w:rPr>
                <w:rFonts w:ascii="Arial" w:hAnsi="Arial" w:cs="Arial"/>
                <w:color w:val="000000" w:themeColor="text1"/>
                <w:sz w:val="20"/>
                <w:szCs w:val="20"/>
              </w:rPr>
              <w:t>-</w:t>
            </w:r>
          </w:p>
        </w:tc>
        <w:tc>
          <w:tcPr>
            <w:tcW w:w="709" w:type="dxa"/>
            <w:vAlign w:val="center"/>
          </w:tcPr>
          <w:p w14:paraId="137A069A" w14:textId="77777777" w:rsidR="000B104C" w:rsidRPr="00DE269F" w:rsidRDefault="000B104C" w:rsidP="00933CC4">
            <w:pPr>
              <w:jc w:val="center"/>
              <w:rPr>
                <w:rFonts w:ascii="Arial" w:hAnsi="Arial" w:cs="Arial"/>
                <w:color w:val="000000" w:themeColor="text1"/>
                <w:sz w:val="20"/>
                <w:szCs w:val="20"/>
              </w:rPr>
            </w:pPr>
            <w:r w:rsidRPr="00DE269F">
              <w:rPr>
                <w:rFonts w:ascii="Arial" w:hAnsi="Arial" w:cs="Arial"/>
                <w:color w:val="000000" w:themeColor="text1"/>
                <w:sz w:val="20"/>
                <w:szCs w:val="20"/>
              </w:rPr>
              <w:t>2</w:t>
            </w:r>
          </w:p>
        </w:tc>
        <w:tc>
          <w:tcPr>
            <w:tcW w:w="1276" w:type="dxa"/>
            <w:vAlign w:val="center"/>
          </w:tcPr>
          <w:p w14:paraId="4B5BFC7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Física Experimental I</w:t>
            </w:r>
            <w:r w:rsidRPr="00DE269F">
              <w:rPr>
                <w:rFonts w:ascii="Arial" w:hAnsi="Arial" w:cs="Arial"/>
                <w:color w:val="000000" w:themeColor="text1"/>
                <w:sz w:val="20"/>
                <w:szCs w:val="20"/>
              </w:rPr>
              <w:t xml:space="preserve">, </w:t>
            </w:r>
            <w:r w:rsidRPr="00DE269F">
              <w:rPr>
                <w:rFonts w:ascii="Arial" w:hAnsi="Arial" w:cs="Arial"/>
                <w:sz w:val="20"/>
                <w:szCs w:val="20"/>
              </w:rPr>
              <w:t>Termodinâmica</w:t>
            </w:r>
          </w:p>
        </w:tc>
        <w:tc>
          <w:tcPr>
            <w:tcW w:w="1134" w:type="dxa"/>
            <w:vAlign w:val="center"/>
          </w:tcPr>
          <w:p w14:paraId="22F135C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Eletricidade e Magnetismo II</w:t>
            </w:r>
          </w:p>
        </w:tc>
      </w:tr>
      <w:tr w:rsidR="000B104C" w:rsidRPr="00DE269F" w14:paraId="1D5106CA" w14:textId="77777777" w:rsidTr="00235853">
        <w:tc>
          <w:tcPr>
            <w:tcW w:w="851" w:type="dxa"/>
            <w:vMerge/>
            <w:vAlign w:val="center"/>
          </w:tcPr>
          <w:p w14:paraId="34BED9C5" w14:textId="77777777" w:rsidR="000B104C" w:rsidRPr="00DE269F" w:rsidRDefault="000B104C" w:rsidP="00933CC4">
            <w:pPr>
              <w:jc w:val="center"/>
              <w:rPr>
                <w:rFonts w:ascii="Arial" w:hAnsi="Arial" w:cs="Arial"/>
                <w:sz w:val="20"/>
                <w:szCs w:val="20"/>
              </w:rPr>
            </w:pPr>
          </w:p>
        </w:tc>
        <w:tc>
          <w:tcPr>
            <w:tcW w:w="1163" w:type="dxa"/>
            <w:vAlign w:val="center"/>
          </w:tcPr>
          <w:p w14:paraId="18B5348F" w14:textId="77777777" w:rsidR="000B104C" w:rsidRPr="00DE269F" w:rsidRDefault="000B104C" w:rsidP="00933CC4">
            <w:pPr>
              <w:jc w:val="center"/>
              <w:rPr>
                <w:rFonts w:ascii="Arial" w:hAnsi="Arial" w:cs="Arial"/>
                <w:sz w:val="20"/>
                <w:szCs w:val="20"/>
              </w:rPr>
            </w:pPr>
          </w:p>
        </w:tc>
        <w:tc>
          <w:tcPr>
            <w:tcW w:w="1672" w:type="dxa"/>
            <w:vAlign w:val="center"/>
          </w:tcPr>
          <w:p w14:paraId="7AAE0B31"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Ótica</w:t>
            </w:r>
          </w:p>
        </w:tc>
        <w:tc>
          <w:tcPr>
            <w:tcW w:w="709" w:type="dxa"/>
            <w:vAlign w:val="center"/>
          </w:tcPr>
          <w:p w14:paraId="01F04E51"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vAlign w:val="center"/>
          </w:tcPr>
          <w:p w14:paraId="7AF9221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70</w:t>
            </w:r>
          </w:p>
        </w:tc>
        <w:tc>
          <w:tcPr>
            <w:tcW w:w="708" w:type="dxa"/>
            <w:vAlign w:val="center"/>
          </w:tcPr>
          <w:p w14:paraId="429E7E3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10</w:t>
            </w:r>
          </w:p>
        </w:tc>
        <w:tc>
          <w:tcPr>
            <w:tcW w:w="709" w:type="dxa"/>
            <w:vAlign w:val="center"/>
          </w:tcPr>
          <w:p w14:paraId="555CE011"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vAlign w:val="center"/>
          </w:tcPr>
          <w:p w14:paraId="670CCF14"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Mecânica Básica III</w:t>
            </w:r>
          </w:p>
        </w:tc>
        <w:tc>
          <w:tcPr>
            <w:tcW w:w="1134" w:type="dxa"/>
            <w:vAlign w:val="center"/>
          </w:tcPr>
          <w:p w14:paraId="71712979"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0E6931A6" w14:textId="77777777" w:rsidTr="00235853">
        <w:tc>
          <w:tcPr>
            <w:tcW w:w="851" w:type="dxa"/>
            <w:vMerge/>
            <w:vAlign w:val="center"/>
          </w:tcPr>
          <w:p w14:paraId="487E225D" w14:textId="77777777" w:rsidR="000B104C" w:rsidRPr="00DE269F" w:rsidRDefault="000B104C" w:rsidP="00933CC4">
            <w:pPr>
              <w:jc w:val="center"/>
              <w:rPr>
                <w:rFonts w:ascii="Arial" w:hAnsi="Arial" w:cs="Arial"/>
                <w:sz w:val="20"/>
                <w:szCs w:val="20"/>
              </w:rPr>
            </w:pPr>
          </w:p>
        </w:tc>
        <w:tc>
          <w:tcPr>
            <w:tcW w:w="1163" w:type="dxa"/>
            <w:vAlign w:val="center"/>
          </w:tcPr>
          <w:p w14:paraId="29F91F5B" w14:textId="77777777" w:rsidR="000B104C" w:rsidRPr="00DE269F" w:rsidRDefault="000B104C" w:rsidP="00933CC4">
            <w:pPr>
              <w:jc w:val="center"/>
              <w:rPr>
                <w:rFonts w:ascii="Arial" w:hAnsi="Arial" w:cs="Arial"/>
                <w:sz w:val="20"/>
                <w:szCs w:val="20"/>
              </w:rPr>
            </w:pPr>
          </w:p>
        </w:tc>
        <w:tc>
          <w:tcPr>
            <w:tcW w:w="1672" w:type="dxa"/>
            <w:vAlign w:val="center"/>
          </w:tcPr>
          <w:p w14:paraId="5534AA2B"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Estágio</w:t>
            </w:r>
          </w:p>
          <w:p w14:paraId="607111BB"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Supervisionado I</w:t>
            </w:r>
          </w:p>
        </w:tc>
        <w:tc>
          <w:tcPr>
            <w:tcW w:w="709" w:type="dxa"/>
            <w:vAlign w:val="center"/>
          </w:tcPr>
          <w:p w14:paraId="6CC2122A"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120</w:t>
            </w:r>
          </w:p>
        </w:tc>
        <w:tc>
          <w:tcPr>
            <w:tcW w:w="851" w:type="dxa"/>
            <w:vAlign w:val="center"/>
          </w:tcPr>
          <w:p w14:paraId="6C3FD04A"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120</w:t>
            </w:r>
          </w:p>
        </w:tc>
        <w:tc>
          <w:tcPr>
            <w:tcW w:w="708" w:type="dxa"/>
            <w:vAlign w:val="center"/>
          </w:tcPr>
          <w:p w14:paraId="67268A9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709" w:type="dxa"/>
            <w:vAlign w:val="center"/>
          </w:tcPr>
          <w:p w14:paraId="4CA079E2"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6</w:t>
            </w:r>
          </w:p>
        </w:tc>
        <w:tc>
          <w:tcPr>
            <w:tcW w:w="1276" w:type="dxa"/>
            <w:vAlign w:val="center"/>
          </w:tcPr>
          <w:p w14:paraId="4370AC91"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Mecânica Básica II, Didática</w:t>
            </w:r>
          </w:p>
        </w:tc>
        <w:tc>
          <w:tcPr>
            <w:tcW w:w="1134" w:type="dxa"/>
            <w:vAlign w:val="center"/>
          </w:tcPr>
          <w:p w14:paraId="54990BDE"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3CE6C578" w14:textId="77777777" w:rsidTr="00933CC4">
        <w:tc>
          <w:tcPr>
            <w:tcW w:w="3686" w:type="dxa"/>
            <w:gridSpan w:val="3"/>
            <w:shd w:val="clear" w:color="auto" w:fill="D0CECE" w:themeFill="background2" w:themeFillShade="E6"/>
            <w:vAlign w:val="center"/>
          </w:tcPr>
          <w:p w14:paraId="74A2534A" w14:textId="77777777" w:rsidR="000B104C" w:rsidRPr="00DE269F" w:rsidRDefault="000B104C" w:rsidP="00933CC4">
            <w:pPr>
              <w:jc w:val="center"/>
              <w:rPr>
                <w:rFonts w:ascii="Arial" w:hAnsi="Arial" w:cs="Arial"/>
                <w:sz w:val="20"/>
                <w:szCs w:val="20"/>
              </w:rPr>
            </w:pPr>
          </w:p>
        </w:tc>
        <w:tc>
          <w:tcPr>
            <w:tcW w:w="709" w:type="dxa"/>
            <w:shd w:val="clear" w:color="auto" w:fill="D0CECE" w:themeFill="background2" w:themeFillShade="E6"/>
            <w:vAlign w:val="center"/>
          </w:tcPr>
          <w:p w14:paraId="1262419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400</w:t>
            </w:r>
          </w:p>
        </w:tc>
        <w:tc>
          <w:tcPr>
            <w:tcW w:w="851" w:type="dxa"/>
            <w:shd w:val="clear" w:color="auto" w:fill="D0CECE" w:themeFill="background2" w:themeFillShade="E6"/>
            <w:vAlign w:val="center"/>
          </w:tcPr>
          <w:p w14:paraId="5E7BBDB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360</w:t>
            </w:r>
          </w:p>
        </w:tc>
        <w:tc>
          <w:tcPr>
            <w:tcW w:w="708" w:type="dxa"/>
            <w:shd w:val="clear" w:color="auto" w:fill="D0CECE" w:themeFill="background2" w:themeFillShade="E6"/>
            <w:vAlign w:val="center"/>
          </w:tcPr>
          <w:p w14:paraId="4C2ABAC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40</w:t>
            </w:r>
          </w:p>
        </w:tc>
        <w:tc>
          <w:tcPr>
            <w:tcW w:w="709" w:type="dxa"/>
            <w:shd w:val="clear" w:color="auto" w:fill="D0CECE" w:themeFill="background2" w:themeFillShade="E6"/>
            <w:vAlign w:val="center"/>
          </w:tcPr>
          <w:p w14:paraId="1E4B2F58"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20</w:t>
            </w:r>
          </w:p>
        </w:tc>
        <w:tc>
          <w:tcPr>
            <w:tcW w:w="1276" w:type="dxa"/>
            <w:shd w:val="clear" w:color="auto" w:fill="D0CECE" w:themeFill="background2" w:themeFillShade="E6"/>
            <w:vAlign w:val="center"/>
          </w:tcPr>
          <w:p w14:paraId="45640368"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1134" w:type="dxa"/>
            <w:shd w:val="clear" w:color="auto" w:fill="D0CECE" w:themeFill="background2" w:themeFillShade="E6"/>
            <w:vAlign w:val="center"/>
          </w:tcPr>
          <w:p w14:paraId="28E38EB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17045338" w14:textId="77777777" w:rsidTr="00235853">
        <w:tc>
          <w:tcPr>
            <w:tcW w:w="851" w:type="dxa"/>
            <w:vMerge w:val="restart"/>
            <w:shd w:val="clear" w:color="auto" w:fill="auto"/>
            <w:vAlign w:val="center"/>
          </w:tcPr>
          <w:p w14:paraId="7C324EE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7</w:t>
            </w:r>
            <w:r w:rsidRPr="00DE269F">
              <w:rPr>
                <w:rFonts w:ascii="Arial" w:hAnsi="Arial" w:cs="Arial"/>
                <w:sz w:val="20"/>
                <w:szCs w:val="20"/>
                <w:vertAlign w:val="superscript"/>
              </w:rPr>
              <w:t>o</w:t>
            </w:r>
          </w:p>
        </w:tc>
        <w:tc>
          <w:tcPr>
            <w:tcW w:w="1163" w:type="dxa"/>
            <w:shd w:val="clear" w:color="auto" w:fill="auto"/>
            <w:vAlign w:val="center"/>
          </w:tcPr>
          <w:p w14:paraId="3109EA9B" w14:textId="77777777" w:rsidR="000B104C" w:rsidRPr="00DE269F" w:rsidRDefault="000B104C" w:rsidP="00933CC4">
            <w:pPr>
              <w:jc w:val="center"/>
              <w:rPr>
                <w:rFonts w:ascii="Arial" w:hAnsi="Arial" w:cs="Arial"/>
                <w:sz w:val="20"/>
                <w:szCs w:val="20"/>
              </w:rPr>
            </w:pPr>
          </w:p>
        </w:tc>
        <w:tc>
          <w:tcPr>
            <w:tcW w:w="1672" w:type="dxa"/>
            <w:shd w:val="clear" w:color="auto" w:fill="auto"/>
            <w:vAlign w:val="center"/>
          </w:tcPr>
          <w:p w14:paraId="647A0B5B"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Física Moderna II</w:t>
            </w:r>
          </w:p>
        </w:tc>
        <w:tc>
          <w:tcPr>
            <w:tcW w:w="709" w:type="dxa"/>
            <w:shd w:val="clear" w:color="auto" w:fill="auto"/>
            <w:vAlign w:val="center"/>
          </w:tcPr>
          <w:p w14:paraId="3912941A"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shd w:val="clear" w:color="auto" w:fill="auto"/>
            <w:vAlign w:val="center"/>
          </w:tcPr>
          <w:p w14:paraId="18C86E75"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708" w:type="dxa"/>
            <w:shd w:val="clear" w:color="auto" w:fill="auto"/>
            <w:vAlign w:val="center"/>
          </w:tcPr>
          <w:p w14:paraId="5C423D24"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709" w:type="dxa"/>
            <w:shd w:val="clear" w:color="auto" w:fill="auto"/>
            <w:vAlign w:val="center"/>
          </w:tcPr>
          <w:p w14:paraId="74308895"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shd w:val="clear" w:color="auto" w:fill="auto"/>
            <w:vAlign w:val="center"/>
          </w:tcPr>
          <w:p w14:paraId="04F4BBA9"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Física</w:t>
            </w:r>
          </w:p>
          <w:p w14:paraId="3BCFFBDD"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Moderna I</w:t>
            </w:r>
          </w:p>
        </w:tc>
        <w:tc>
          <w:tcPr>
            <w:tcW w:w="1134" w:type="dxa"/>
            <w:shd w:val="clear" w:color="auto" w:fill="auto"/>
            <w:vAlign w:val="center"/>
          </w:tcPr>
          <w:p w14:paraId="34FE335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5B539379" w14:textId="77777777" w:rsidTr="00235853">
        <w:tc>
          <w:tcPr>
            <w:tcW w:w="851" w:type="dxa"/>
            <w:vMerge/>
            <w:shd w:val="clear" w:color="auto" w:fill="auto"/>
            <w:vAlign w:val="center"/>
          </w:tcPr>
          <w:p w14:paraId="1BF9512E" w14:textId="77777777" w:rsidR="000B104C" w:rsidRPr="00DE269F" w:rsidRDefault="000B104C" w:rsidP="00933CC4">
            <w:pPr>
              <w:jc w:val="center"/>
              <w:rPr>
                <w:rFonts w:ascii="Arial" w:hAnsi="Arial" w:cs="Arial"/>
                <w:sz w:val="20"/>
                <w:szCs w:val="20"/>
              </w:rPr>
            </w:pPr>
          </w:p>
        </w:tc>
        <w:tc>
          <w:tcPr>
            <w:tcW w:w="1163" w:type="dxa"/>
            <w:shd w:val="clear" w:color="auto" w:fill="auto"/>
            <w:vAlign w:val="center"/>
          </w:tcPr>
          <w:p w14:paraId="46AC1047" w14:textId="77777777" w:rsidR="000B104C" w:rsidRPr="00DE269F" w:rsidRDefault="000B104C" w:rsidP="00933CC4">
            <w:pPr>
              <w:jc w:val="center"/>
              <w:rPr>
                <w:rFonts w:ascii="Arial" w:hAnsi="Arial" w:cs="Arial"/>
                <w:sz w:val="20"/>
                <w:szCs w:val="20"/>
              </w:rPr>
            </w:pPr>
          </w:p>
        </w:tc>
        <w:tc>
          <w:tcPr>
            <w:tcW w:w="1672" w:type="dxa"/>
            <w:shd w:val="clear" w:color="auto" w:fill="auto"/>
            <w:vAlign w:val="center"/>
          </w:tcPr>
          <w:p w14:paraId="51F940F8"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História da Física</w:t>
            </w:r>
          </w:p>
        </w:tc>
        <w:tc>
          <w:tcPr>
            <w:tcW w:w="709" w:type="dxa"/>
            <w:shd w:val="clear" w:color="auto" w:fill="auto"/>
            <w:vAlign w:val="center"/>
          </w:tcPr>
          <w:p w14:paraId="623E4761"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40</w:t>
            </w:r>
          </w:p>
        </w:tc>
        <w:tc>
          <w:tcPr>
            <w:tcW w:w="851" w:type="dxa"/>
            <w:shd w:val="clear" w:color="auto" w:fill="auto"/>
            <w:vAlign w:val="center"/>
          </w:tcPr>
          <w:p w14:paraId="0A45338D"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40</w:t>
            </w:r>
          </w:p>
        </w:tc>
        <w:tc>
          <w:tcPr>
            <w:tcW w:w="708" w:type="dxa"/>
            <w:shd w:val="clear" w:color="auto" w:fill="auto"/>
            <w:vAlign w:val="center"/>
          </w:tcPr>
          <w:p w14:paraId="1BD75D8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709" w:type="dxa"/>
            <w:shd w:val="clear" w:color="auto" w:fill="auto"/>
            <w:vAlign w:val="center"/>
          </w:tcPr>
          <w:p w14:paraId="302AB099"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w:t>
            </w:r>
          </w:p>
        </w:tc>
        <w:tc>
          <w:tcPr>
            <w:tcW w:w="1276" w:type="dxa"/>
            <w:shd w:val="clear" w:color="auto" w:fill="auto"/>
            <w:vAlign w:val="center"/>
          </w:tcPr>
          <w:p w14:paraId="70C5A0CA"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Física</w:t>
            </w:r>
          </w:p>
          <w:p w14:paraId="68B662F6"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Moderna I, Eletricidade e Magnetismo II</w:t>
            </w:r>
          </w:p>
        </w:tc>
        <w:tc>
          <w:tcPr>
            <w:tcW w:w="1134" w:type="dxa"/>
            <w:shd w:val="clear" w:color="auto" w:fill="auto"/>
            <w:vAlign w:val="center"/>
          </w:tcPr>
          <w:p w14:paraId="37FF61B1"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Metodologia do Ensino de Física</w:t>
            </w:r>
          </w:p>
        </w:tc>
      </w:tr>
      <w:tr w:rsidR="000B104C" w:rsidRPr="00DE269F" w14:paraId="096496A0" w14:textId="77777777" w:rsidTr="00235853">
        <w:tc>
          <w:tcPr>
            <w:tcW w:w="851" w:type="dxa"/>
            <w:vMerge/>
            <w:shd w:val="clear" w:color="auto" w:fill="auto"/>
            <w:vAlign w:val="center"/>
          </w:tcPr>
          <w:p w14:paraId="304D706F" w14:textId="77777777" w:rsidR="000B104C" w:rsidRPr="00DE269F" w:rsidRDefault="000B104C" w:rsidP="00933CC4">
            <w:pPr>
              <w:jc w:val="center"/>
              <w:rPr>
                <w:rFonts w:ascii="Arial" w:hAnsi="Arial" w:cs="Arial"/>
                <w:sz w:val="20"/>
                <w:szCs w:val="20"/>
              </w:rPr>
            </w:pPr>
          </w:p>
        </w:tc>
        <w:tc>
          <w:tcPr>
            <w:tcW w:w="1163" w:type="dxa"/>
            <w:shd w:val="clear" w:color="auto" w:fill="auto"/>
            <w:vAlign w:val="center"/>
          </w:tcPr>
          <w:p w14:paraId="25DF263F" w14:textId="77777777" w:rsidR="000B104C" w:rsidRPr="00DE269F" w:rsidRDefault="000B104C" w:rsidP="00933CC4">
            <w:pPr>
              <w:jc w:val="center"/>
              <w:rPr>
                <w:rFonts w:ascii="Arial" w:hAnsi="Arial" w:cs="Arial"/>
                <w:sz w:val="20"/>
                <w:szCs w:val="20"/>
              </w:rPr>
            </w:pPr>
          </w:p>
        </w:tc>
        <w:tc>
          <w:tcPr>
            <w:tcW w:w="1672" w:type="dxa"/>
            <w:shd w:val="clear" w:color="auto" w:fill="auto"/>
            <w:vAlign w:val="center"/>
          </w:tcPr>
          <w:p w14:paraId="7CCB0325"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Metodologia do Ensino de Física</w:t>
            </w:r>
          </w:p>
        </w:tc>
        <w:tc>
          <w:tcPr>
            <w:tcW w:w="709" w:type="dxa"/>
            <w:shd w:val="clear" w:color="auto" w:fill="auto"/>
            <w:vAlign w:val="center"/>
          </w:tcPr>
          <w:p w14:paraId="13448E7E"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shd w:val="clear" w:color="auto" w:fill="auto"/>
            <w:vAlign w:val="center"/>
          </w:tcPr>
          <w:p w14:paraId="481B288D"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20</w:t>
            </w:r>
          </w:p>
        </w:tc>
        <w:tc>
          <w:tcPr>
            <w:tcW w:w="708" w:type="dxa"/>
            <w:shd w:val="clear" w:color="auto" w:fill="auto"/>
            <w:vAlign w:val="center"/>
          </w:tcPr>
          <w:p w14:paraId="54EF8C94"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60</w:t>
            </w:r>
          </w:p>
        </w:tc>
        <w:tc>
          <w:tcPr>
            <w:tcW w:w="709" w:type="dxa"/>
            <w:shd w:val="clear" w:color="auto" w:fill="auto"/>
            <w:vAlign w:val="center"/>
          </w:tcPr>
          <w:p w14:paraId="04F0DE1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shd w:val="clear" w:color="auto" w:fill="auto"/>
            <w:vAlign w:val="center"/>
          </w:tcPr>
          <w:p w14:paraId="2783CC8D"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Termodinâmica, Didática, Ótica</w:t>
            </w:r>
          </w:p>
        </w:tc>
        <w:tc>
          <w:tcPr>
            <w:tcW w:w="1134" w:type="dxa"/>
            <w:shd w:val="clear" w:color="auto" w:fill="auto"/>
            <w:vAlign w:val="center"/>
          </w:tcPr>
          <w:p w14:paraId="064B14AB"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História da Física</w:t>
            </w:r>
          </w:p>
        </w:tc>
      </w:tr>
      <w:tr w:rsidR="000B104C" w:rsidRPr="00DE269F" w14:paraId="121CEEAB" w14:textId="77777777" w:rsidTr="00235853">
        <w:tc>
          <w:tcPr>
            <w:tcW w:w="851" w:type="dxa"/>
            <w:vMerge/>
            <w:shd w:val="clear" w:color="auto" w:fill="auto"/>
            <w:vAlign w:val="center"/>
          </w:tcPr>
          <w:p w14:paraId="72F33BEF" w14:textId="77777777" w:rsidR="000B104C" w:rsidRPr="00DE269F" w:rsidRDefault="000B104C" w:rsidP="00933CC4">
            <w:pPr>
              <w:jc w:val="center"/>
              <w:rPr>
                <w:rFonts w:ascii="Arial" w:hAnsi="Arial" w:cs="Arial"/>
                <w:sz w:val="20"/>
                <w:szCs w:val="20"/>
              </w:rPr>
            </w:pPr>
          </w:p>
        </w:tc>
        <w:tc>
          <w:tcPr>
            <w:tcW w:w="1163" w:type="dxa"/>
            <w:shd w:val="clear" w:color="auto" w:fill="auto"/>
            <w:vAlign w:val="center"/>
          </w:tcPr>
          <w:p w14:paraId="784F286C" w14:textId="77777777" w:rsidR="000B104C" w:rsidRPr="00DE269F" w:rsidRDefault="000B104C" w:rsidP="00933CC4">
            <w:pPr>
              <w:jc w:val="center"/>
              <w:rPr>
                <w:rFonts w:ascii="Arial" w:hAnsi="Arial" w:cs="Arial"/>
                <w:sz w:val="20"/>
                <w:szCs w:val="20"/>
              </w:rPr>
            </w:pPr>
          </w:p>
        </w:tc>
        <w:tc>
          <w:tcPr>
            <w:tcW w:w="1672" w:type="dxa"/>
            <w:shd w:val="clear" w:color="auto" w:fill="auto"/>
            <w:vAlign w:val="center"/>
          </w:tcPr>
          <w:p w14:paraId="0FCEA6F5"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Optativa I</w:t>
            </w:r>
          </w:p>
        </w:tc>
        <w:tc>
          <w:tcPr>
            <w:tcW w:w="709" w:type="dxa"/>
            <w:shd w:val="clear" w:color="auto" w:fill="auto"/>
            <w:vAlign w:val="center"/>
          </w:tcPr>
          <w:p w14:paraId="05E7B1E4"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shd w:val="clear" w:color="auto" w:fill="auto"/>
            <w:vAlign w:val="center"/>
          </w:tcPr>
          <w:p w14:paraId="24A023BD"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708" w:type="dxa"/>
            <w:shd w:val="clear" w:color="auto" w:fill="auto"/>
            <w:vAlign w:val="center"/>
          </w:tcPr>
          <w:p w14:paraId="2E87CE12"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709" w:type="dxa"/>
            <w:shd w:val="clear" w:color="auto" w:fill="auto"/>
            <w:vAlign w:val="center"/>
          </w:tcPr>
          <w:p w14:paraId="2AF95C29"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shd w:val="clear" w:color="auto" w:fill="auto"/>
            <w:vAlign w:val="center"/>
          </w:tcPr>
          <w:p w14:paraId="3B515FA5" w14:textId="77777777" w:rsidR="000B104C" w:rsidRPr="00DE269F" w:rsidRDefault="000B104C" w:rsidP="00933CC4">
            <w:pPr>
              <w:jc w:val="center"/>
              <w:rPr>
                <w:rFonts w:ascii="Arial" w:hAnsi="Arial" w:cs="Arial"/>
                <w:sz w:val="20"/>
                <w:szCs w:val="20"/>
              </w:rPr>
            </w:pPr>
          </w:p>
        </w:tc>
        <w:tc>
          <w:tcPr>
            <w:tcW w:w="1134" w:type="dxa"/>
            <w:shd w:val="clear" w:color="auto" w:fill="auto"/>
            <w:vAlign w:val="center"/>
          </w:tcPr>
          <w:p w14:paraId="3BCF131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22EC75A4" w14:textId="77777777" w:rsidTr="00235853">
        <w:tc>
          <w:tcPr>
            <w:tcW w:w="851" w:type="dxa"/>
            <w:vMerge/>
            <w:shd w:val="clear" w:color="auto" w:fill="auto"/>
            <w:vAlign w:val="center"/>
          </w:tcPr>
          <w:p w14:paraId="7AFCD342" w14:textId="77777777" w:rsidR="000B104C" w:rsidRPr="00DE269F" w:rsidRDefault="000B104C" w:rsidP="00933CC4">
            <w:pPr>
              <w:jc w:val="center"/>
              <w:rPr>
                <w:rFonts w:ascii="Arial" w:hAnsi="Arial" w:cs="Arial"/>
                <w:sz w:val="20"/>
                <w:szCs w:val="20"/>
              </w:rPr>
            </w:pPr>
          </w:p>
        </w:tc>
        <w:tc>
          <w:tcPr>
            <w:tcW w:w="1163" w:type="dxa"/>
            <w:shd w:val="clear" w:color="auto" w:fill="auto"/>
            <w:vAlign w:val="center"/>
          </w:tcPr>
          <w:p w14:paraId="50419392" w14:textId="77777777" w:rsidR="000B104C" w:rsidRPr="00DE269F" w:rsidRDefault="000B104C" w:rsidP="00933CC4">
            <w:pPr>
              <w:jc w:val="center"/>
              <w:rPr>
                <w:rFonts w:ascii="Arial" w:hAnsi="Arial" w:cs="Arial"/>
                <w:sz w:val="20"/>
                <w:szCs w:val="20"/>
              </w:rPr>
            </w:pPr>
          </w:p>
        </w:tc>
        <w:tc>
          <w:tcPr>
            <w:tcW w:w="1672" w:type="dxa"/>
            <w:shd w:val="clear" w:color="auto" w:fill="auto"/>
            <w:vAlign w:val="center"/>
          </w:tcPr>
          <w:p w14:paraId="7EC726F8"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Estágio</w:t>
            </w:r>
          </w:p>
          <w:p w14:paraId="392EFD9E"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Supervisionado II</w:t>
            </w:r>
          </w:p>
        </w:tc>
        <w:tc>
          <w:tcPr>
            <w:tcW w:w="709" w:type="dxa"/>
            <w:shd w:val="clear" w:color="auto" w:fill="auto"/>
            <w:vAlign w:val="center"/>
          </w:tcPr>
          <w:p w14:paraId="5AC4643F"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120</w:t>
            </w:r>
          </w:p>
        </w:tc>
        <w:tc>
          <w:tcPr>
            <w:tcW w:w="851" w:type="dxa"/>
            <w:shd w:val="clear" w:color="auto" w:fill="auto"/>
            <w:vAlign w:val="center"/>
          </w:tcPr>
          <w:p w14:paraId="3B46BA86"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120</w:t>
            </w:r>
          </w:p>
        </w:tc>
        <w:tc>
          <w:tcPr>
            <w:tcW w:w="708" w:type="dxa"/>
            <w:shd w:val="clear" w:color="auto" w:fill="auto"/>
            <w:vAlign w:val="center"/>
          </w:tcPr>
          <w:p w14:paraId="236E8744"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709" w:type="dxa"/>
            <w:shd w:val="clear" w:color="auto" w:fill="auto"/>
            <w:vAlign w:val="center"/>
          </w:tcPr>
          <w:p w14:paraId="6247F459"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6</w:t>
            </w:r>
          </w:p>
        </w:tc>
        <w:tc>
          <w:tcPr>
            <w:tcW w:w="1276" w:type="dxa"/>
            <w:shd w:val="clear" w:color="auto" w:fill="auto"/>
            <w:vAlign w:val="center"/>
          </w:tcPr>
          <w:p w14:paraId="7D75E075"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Estágio Supervisionado I</w:t>
            </w:r>
          </w:p>
        </w:tc>
        <w:tc>
          <w:tcPr>
            <w:tcW w:w="1134" w:type="dxa"/>
            <w:shd w:val="clear" w:color="auto" w:fill="auto"/>
            <w:vAlign w:val="center"/>
          </w:tcPr>
          <w:p w14:paraId="2E30D873"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661BE57C" w14:textId="77777777" w:rsidTr="00933CC4">
        <w:tc>
          <w:tcPr>
            <w:tcW w:w="3686" w:type="dxa"/>
            <w:gridSpan w:val="3"/>
            <w:shd w:val="clear" w:color="auto" w:fill="D0CECE" w:themeFill="background2" w:themeFillShade="E6"/>
            <w:vAlign w:val="center"/>
          </w:tcPr>
          <w:p w14:paraId="6469E174" w14:textId="77777777" w:rsidR="000B104C" w:rsidRPr="00DE269F" w:rsidRDefault="000B104C" w:rsidP="00933CC4">
            <w:pPr>
              <w:jc w:val="center"/>
              <w:rPr>
                <w:rFonts w:ascii="Arial" w:hAnsi="Arial" w:cs="Arial"/>
                <w:sz w:val="20"/>
                <w:szCs w:val="20"/>
              </w:rPr>
            </w:pPr>
          </w:p>
        </w:tc>
        <w:tc>
          <w:tcPr>
            <w:tcW w:w="709" w:type="dxa"/>
            <w:shd w:val="clear" w:color="auto" w:fill="D0CECE" w:themeFill="background2" w:themeFillShade="E6"/>
            <w:vAlign w:val="center"/>
          </w:tcPr>
          <w:p w14:paraId="4CFB06EA"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400</w:t>
            </w:r>
          </w:p>
        </w:tc>
        <w:tc>
          <w:tcPr>
            <w:tcW w:w="851" w:type="dxa"/>
            <w:shd w:val="clear" w:color="auto" w:fill="D0CECE" w:themeFill="background2" w:themeFillShade="E6"/>
            <w:vAlign w:val="center"/>
          </w:tcPr>
          <w:p w14:paraId="55452ECD"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340</w:t>
            </w:r>
          </w:p>
        </w:tc>
        <w:tc>
          <w:tcPr>
            <w:tcW w:w="708" w:type="dxa"/>
            <w:shd w:val="clear" w:color="auto" w:fill="D0CECE" w:themeFill="background2" w:themeFillShade="E6"/>
            <w:vAlign w:val="center"/>
          </w:tcPr>
          <w:p w14:paraId="5A21489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60</w:t>
            </w:r>
          </w:p>
        </w:tc>
        <w:tc>
          <w:tcPr>
            <w:tcW w:w="709" w:type="dxa"/>
            <w:shd w:val="clear" w:color="auto" w:fill="D0CECE" w:themeFill="background2" w:themeFillShade="E6"/>
            <w:vAlign w:val="center"/>
          </w:tcPr>
          <w:p w14:paraId="49EB763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20</w:t>
            </w:r>
          </w:p>
        </w:tc>
        <w:tc>
          <w:tcPr>
            <w:tcW w:w="1276" w:type="dxa"/>
            <w:shd w:val="clear" w:color="auto" w:fill="D0CECE" w:themeFill="background2" w:themeFillShade="E6"/>
            <w:vAlign w:val="center"/>
          </w:tcPr>
          <w:p w14:paraId="69230B3F"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1134" w:type="dxa"/>
            <w:shd w:val="clear" w:color="auto" w:fill="D0CECE" w:themeFill="background2" w:themeFillShade="E6"/>
            <w:vAlign w:val="center"/>
          </w:tcPr>
          <w:p w14:paraId="007365FA"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1BFDD139" w14:textId="77777777" w:rsidTr="00235853">
        <w:tc>
          <w:tcPr>
            <w:tcW w:w="851" w:type="dxa"/>
            <w:vMerge w:val="restart"/>
            <w:vAlign w:val="center"/>
          </w:tcPr>
          <w:p w14:paraId="573FB2B1"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w:t>
            </w:r>
            <w:r w:rsidRPr="00DE269F">
              <w:rPr>
                <w:rFonts w:ascii="Arial" w:hAnsi="Arial" w:cs="Arial"/>
                <w:sz w:val="20"/>
                <w:szCs w:val="20"/>
                <w:vertAlign w:val="superscript"/>
              </w:rPr>
              <w:t>o</w:t>
            </w:r>
          </w:p>
        </w:tc>
        <w:tc>
          <w:tcPr>
            <w:tcW w:w="1163" w:type="dxa"/>
            <w:vAlign w:val="center"/>
          </w:tcPr>
          <w:p w14:paraId="41B72424" w14:textId="77777777" w:rsidR="000B104C" w:rsidRPr="00DE269F" w:rsidRDefault="000B104C" w:rsidP="00933CC4">
            <w:pPr>
              <w:jc w:val="center"/>
              <w:rPr>
                <w:rFonts w:ascii="Arial" w:hAnsi="Arial" w:cs="Arial"/>
                <w:sz w:val="20"/>
                <w:szCs w:val="20"/>
              </w:rPr>
            </w:pPr>
          </w:p>
        </w:tc>
        <w:tc>
          <w:tcPr>
            <w:tcW w:w="1672" w:type="dxa"/>
            <w:vAlign w:val="center"/>
          </w:tcPr>
          <w:p w14:paraId="29F24BE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Física</w:t>
            </w:r>
          </w:p>
          <w:p w14:paraId="4F559F33"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Contemporânea</w:t>
            </w:r>
          </w:p>
        </w:tc>
        <w:tc>
          <w:tcPr>
            <w:tcW w:w="709" w:type="dxa"/>
            <w:vAlign w:val="center"/>
          </w:tcPr>
          <w:p w14:paraId="22C944AA"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vAlign w:val="center"/>
          </w:tcPr>
          <w:p w14:paraId="1E5BFF22"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708" w:type="dxa"/>
            <w:vAlign w:val="center"/>
          </w:tcPr>
          <w:p w14:paraId="4A5778DE"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709" w:type="dxa"/>
            <w:vAlign w:val="center"/>
          </w:tcPr>
          <w:p w14:paraId="18C4BB5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vAlign w:val="center"/>
          </w:tcPr>
          <w:p w14:paraId="4E5482AD"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História da Física</w:t>
            </w:r>
          </w:p>
        </w:tc>
        <w:tc>
          <w:tcPr>
            <w:tcW w:w="1134" w:type="dxa"/>
            <w:vAlign w:val="center"/>
          </w:tcPr>
          <w:p w14:paraId="1B2600EA"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2ABCC6A9" w14:textId="77777777" w:rsidTr="00235853">
        <w:tc>
          <w:tcPr>
            <w:tcW w:w="851" w:type="dxa"/>
            <w:vMerge/>
            <w:vAlign w:val="center"/>
          </w:tcPr>
          <w:p w14:paraId="735044BB" w14:textId="77777777" w:rsidR="000B104C" w:rsidRPr="00DE269F" w:rsidRDefault="000B104C" w:rsidP="00933CC4">
            <w:pPr>
              <w:jc w:val="center"/>
              <w:rPr>
                <w:rFonts w:ascii="Arial" w:hAnsi="Arial" w:cs="Arial"/>
                <w:sz w:val="20"/>
                <w:szCs w:val="20"/>
              </w:rPr>
            </w:pPr>
          </w:p>
        </w:tc>
        <w:tc>
          <w:tcPr>
            <w:tcW w:w="1163" w:type="dxa"/>
            <w:vAlign w:val="center"/>
          </w:tcPr>
          <w:p w14:paraId="6969AFA5" w14:textId="77777777" w:rsidR="000B104C" w:rsidRPr="00DE269F" w:rsidRDefault="000B104C" w:rsidP="00933CC4">
            <w:pPr>
              <w:jc w:val="center"/>
              <w:rPr>
                <w:rFonts w:ascii="Arial" w:hAnsi="Arial" w:cs="Arial"/>
                <w:sz w:val="20"/>
                <w:szCs w:val="20"/>
              </w:rPr>
            </w:pPr>
          </w:p>
        </w:tc>
        <w:tc>
          <w:tcPr>
            <w:tcW w:w="1672" w:type="dxa"/>
            <w:vAlign w:val="center"/>
          </w:tcPr>
          <w:p w14:paraId="16843492"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Física</w:t>
            </w:r>
          </w:p>
          <w:p w14:paraId="68E18088"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Experimental III</w:t>
            </w:r>
          </w:p>
        </w:tc>
        <w:tc>
          <w:tcPr>
            <w:tcW w:w="709" w:type="dxa"/>
            <w:vAlign w:val="center"/>
          </w:tcPr>
          <w:p w14:paraId="2E0CC3CA"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40</w:t>
            </w:r>
          </w:p>
        </w:tc>
        <w:tc>
          <w:tcPr>
            <w:tcW w:w="851" w:type="dxa"/>
            <w:vAlign w:val="center"/>
          </w:tcPr>
          <w:p w14:paraId="3ABFE2D1"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40</w:t>
            </w:r>
          </w:p>
        </w:tc>
        <w:tc>
          <w:tcPr>
            <w:tcW w:w="708" w:type="dxa"/>
            <w:vAlign w:val="center"/>
          </w:tcPr>
          <w:p w14:paraId="6E6D3BDF"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709" w:type="dxa"/>
            <w:vAlign w:val="center"/>
          </w:tcPr>
          <w:p w14:paraId="6F9ED2F2"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w:t>
            </w:r>
          </w:p>
        </w:tc>
        <w:tc>
          <w:tcPr>
            <w:tcW w:w="1276" w:type="dxa"/>
            <w:vAlign w:val="center"/>
          </w:tcPr>
          <w:p w14:paraId="3B0F6E59"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Ótica, Física Moderna I</w:t>
            </w:r>
          </w:p>
        </w:tc>
        <w:tc>
          <w:tcPr>
            <w:tcW w:w="1134" w:type="dxa"/>
            <w:vAlign w:val="center"/>
          </w:tcPr>
          <w:p w14:paraId="5A091D7A"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1C7202E9" w14:textId="77777777" w:rsidTr="00235853">
        <w:tc>
          <w:tcPr>
            <w:tcW w:w="851" w:type="dxa"/>
            <w:vMerge/>
            <w:vAlign w:val="center"/>
          </w:tcPr>
          <w:p w14:paraId="271E061B" w14:textId="77777777" w:rsidR="000B104C" w:rsidRPr="00DE269F" w:rsidRDefault="000B104C" w:rsidP="00933CC4">
            <w:pPr>
              <w:jc w:val="center"/>
              <w:rPr>
                <w:rFonts w:ascii="Arial" w:hAnsi="Arial" w:cs="Arial"/>
                <w:sz w:val="20"/>
                <w:szCs w:val="20"/>
              </w:rPr>
            </w:pPr>
          </w:p>
        </w:tc>
        <w:tc>
          <w:tcPr>
            <w:tcW w:w="1163" w:type="dxa"/>
            <w:vAlign w:val="center"/>
          </w:tcPr>
          <w:p w14:paraId="45DD02F0" w14:textId="77777777" w:rsidR="000B104C" w:rsidRPr="00DE269F" w:rsidRDefault="000B104C" w:rsidP="00933CC4">
            <w:pPr>
              <w:jc w:val="center"/>
              <w:rPr>
                <w:rFonts w:ascii="Arial" w:hAnsi="Arial" w:cs="Arial"/>
                <w:sz w:val="20"/>
                <w:szCs w:val="20"/>
              </w:rPr>
            </w:pPr>
          </w:p>
        </w:tc>
        <w:tc>
          <w:tcPr>
            <w:tcW w:w="1672" w:type="dxa"/>
            <w:vAlign w:val="center"/>
          </w:tcPr>
          <w:p w14:paraId="4AC695D1"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Optativa II</w:t>
            </w:r>
          </w:p>
        </w:tc>
        <w:tc>
          <w:tcPr>
            <w:tcW w:w="709" w:type="dxa"/>
            <w:vAlign w:val="center"/>
          </w:tcPr>
          <w:p w14:paraId="3F6E4A98"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vAlign w:val="center"/>
          </w:tcPr>
          <w:p w14:paraId="053070A1"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708" w:type="dxa"/>
            <w:vAlign w:val="center"/>
          </w:tcPr>
          <w:p w14:paraId="2E5D87F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709" w:type="dxa"/>
            <w:vAlign w:val="center"/>
          </w:tcPr>
          <w:p w14:paraId="5534C58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vAlign w:val="center"/>
          </w:tcPr>
          <w:p w14:paraId="648B7103" w14:textId="77777777" w:rsidR="000B104C" w:rsidRPr="00DE269F" w:rsidRDefault="000B104C" w:rsidP="00933CC4">
            <w:pPr>
              <w:jc w:val="center"/>
              <w:rPr>
                <w:rFonts w:ascii="Arial" w:hAnsi="Arial" w:cs="Arial"/>
                <w:sz w:val="20"/>
                <w:szCs w:val="20"/>
              </w:rPr>
            </w:pPr>
          </w:p>
        </w:tc>
        <w:tc>
          <w:tcPr>
            <w:tcW w:w="1134" w:type="dxa"/>
            <w:vAlign w:val="center"/>
          </w:tcPr>
          <w:p w14:paraId="547B622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6A0D0DA5" w14:textId="77777777" w:rsidTr="00235853">
        <w:tc>
          <w:tcPr>
            <w:tcW w:w="851" w:type="dxa"/>
            <w:vMerge/>
            <w:vAlign w:val="center"/>
          </w:tcPr>
          <w:p w14:paraId="5CE65EB6" w14:textId="77777777" w:rsidR="000B104C" w:rsidRPr="00DE269F" w:rsidRDefault="000B104C" w:rsidP="00933CC4">
            <w:pPr>
              <w:jc w:val="center"/>
              <w:rPr>
                <w:rFonts w:ascii="Arial" w:hAnsi="Arial" w:cs="Arial"/>
                <w:sz w:val="20"/>
                <w:szCs w:val="20"/>
              </w:rPr>
            </w:pPr>
          </w:p>
        </w:tc>
        <w:tc>
          <w:tcPr>
            <w:tcW w:w="1163" w:type="dxa"/>
            <w:vAlign w:val="center"/>
          </w:tcPr>
          <w:p w14:paraId="0CCC638E" w14:textId="77777777" w:rsidR="000B104C" w:rsidRPr="00DE269F" w:rsidRDefault="000B104C" w:rsidP="00933CC4">
            <w:pPr>
              <w:jc w:val="center"/>
              <w:rPr>
                <w:rFonts w:ascii="Arial" w:hAnsi="Arial" w:cs="Arial"/>
                <w:sz w:val="20"/>
                <w:szCs w:val="20"/>
              </w:rPr>
            </w:pPr>
          </w:p>
        </w:tc>
        <w:tc>
          <w:tcPr>
            <w:tcW w:w="1672" w:type="dxa"/>
            <w:vAlign w:val="center"/>
          </w:tcPr>
          <w:p w14:paraId="18140698"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Projeto de Pesquisa</w:t>
            </w:r>
          </w:p>
        </w:tc>
        <w:tc>
          <w:tcPr>
            <w:tcW w:w="709" w:type="dxa"/>
            <w:vAlign w:val="center"/>
          </w:tcPr>
          <w:p w14:paraId="534DBE0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vAlign w:val="center"/>
          </w:tcPr>
          <w:p w14:paraId="6880C17A"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708" w:type="dxa"/>
            <w:vAlign w:val="center"/>
          </w:tcPr>
          <w:p w14:paraId="2E8B4D79"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709" w:type="dxa"/>
            <w:vAlign w:val="center"/>
          </w:tcPr>
          <w:p w14:paraId="3127E0DE"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vAlign w:val="center"/>
          </w:tcPr>
          <w:p w14:paraId="61EA6A2E"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Métodos e Técnicas da Pesquisa, Física Moderna I</w:t>
            </w:r>
          </w:p>
        </w:tc>
        <w:tc>
          <w:tcPr>
            <w:tcW w:w="1134" w:type="dxa"/>
            <w:vAlign w:val="center"/>
          </w:tcPr>
          <w:p w14:paraId="78F8562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166D6030" w14:textId="77777777" w:rsidTr="00235853">
        <w:tc>
          <w:tcPr>
            <w:tcW w:w="851" w:type="dxa"/>
            <w:vMerge/>
            <w:vAlign w:val="center"/>
          </w:tcPr>
          <w:p w14:paraId="11D1753F" w14:textId="77777777" w:rsidR="000B104C" w:rsidRPr="00DE269F" w:rsidRDefault="000B104C" w:rsidP="00933CC4">
            <w:pPr>
              <w:jc w:val="center"/>
              <w:rPr>
                <w:rFonts w:ascii="Arial" w:hAnsi="Arial" w:cs="Arial"/>
                <w:sz w:val="20"/>
                <w:szCs w:val="20"/>
              </w:rPr>
            </w:pPr>
          </w:p>
        </w:tc>
        <w:tc>
          <w:tcPr>
            <w:tcW w:w="1163" w:type="dxa"/>
            <w:vAlign w:val="center"/>
          </w:tcPr>
          <w:p w14:paraId="2B8BA07E" w14:textId="77777777" w:rsidR="000B104C" w:rsidRPr="00DE269F" w:rsidRDefault="000B104C" w:rsidP="00933CC4">
            <w:pPr>
              <w:jc w:val="center"/>
              <w:rPr>
                <w:rFonts w:ascii="Arial" w:hAnsi="Arial" w:cs="Arial"/>
                <w:sz w:val="20"/>
                <w:szCs w:val="20"/>
              </w:rPr>
            </w:pPr>
          </w:p>
        </w:tc>
        <w:tc>
          <w:tcPr>
            <w:tcW w:w="1672" w:type="dxa"/>
            <w:vAlign w:val="center"/>
          </w:tcPr>
          <w:p w14:paraId="2698DADD"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Estágio</w:t>
            </w:r>
          </w:p>
          <w:p w14:paraId="5111290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Supervisionado III</w:t>
            </w:r>
          </w:p>
        </w:tc>
        <w:tc>
          <w:tcPr>
            <w:tcW w:w="709" w:type="dxa"/>
            <w:vAlign w:val="center"/>
          </w:tcPr>
          <w:p w14:paraId="1A5EC13D"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120</w:t>
            </w:r>
          </w:p>
        </w:tc>
        <w:tc>
          <w:tcPr>
            <w:tcW w:w="851" w:type="dxa"/>
            <w:vAlign w:val="center"/>
          </w:tcPr>
          <w:p w14:paraId="40280BA4"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120</w:t>
            </w:r>
          </w:p>
        </w:tc>
        <w:tc>
          <w:tcPr>
            <w:tcW w:w="708" w:type="dxa"/>
            <w:vAlign w:val="center"/>
          </w:tcPr>
          <w:p w14:paraId="5B535B2F"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709" w:type="dxa"/>
            <w:vAlign w:val="center"/>
          </w:tcPr>
          <w:p w14:paraId="27DDF44A"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6</w:t>
            </w:r>
          </w:p>
        </w:tc>
        <w:tc>
          <w:tcPr>
            <w:tcW w:w="1276" w:type="dxa"/>
            <w:vAlign w:val="center"/>
          </w:tcPr>
          <w:p w14:paraId="08F18909"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 xml:space="preserve">Eletricidade e Magnetismo I, Estágio </w:t>
            </w:r>
            <w:r w:rsidRPr="00DE269F">
              <w:rPr>
                <w:rFonts w:ascii="Arial" w:hAnsi="Arial" w:cs="Arial"/>
                <w:sz w:val="20"/>
                <w:szCs w:val="20"/>
              </w:rPr>
              <w:lastRenderedPageBreak/>
              <w:t>Supervisionado II</w:t>
            </w:r>
          </w:p>
        </w:tc>
        <w:tc>
          <w:tcPr>
            <w:tcW w:w="1134" w:type="dxa"/>
            <w:vAlign w:val="center"/>
          </w:tcPr>
          <w:p w14:paraId="3522E30E"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lastRenderedPageBreak/>
              <w:t>-</w:t>
            </w:r>
          </w:p>
        </w:tc>
      </w:tr>
      <w:tr w:rsidR="000B104C" w:rsidRPr="00DE269F" w14:paraId="50718C12" w14:textId="77777777" w:rsidTr="00933CC4">
        <w:tc>
          <w:tcPr>
            <w:tcW w:w="3686" w:type="dxa"/>
            <w:gridSpan w:val="3"/>
            <w:shd w:val="clear" w:color="auto" w:fill="D0CECE" w:themeFill="background2" w:themeFillShade="E6"/>
            <w:vAlign w:val="center"/>
          </w:tcPr>
          <w:p w14:paraId="7D0FCB94" w14:textId="77777777" w:rsidR="000B104C" w:rsidRPr="00DE269F" w:rsidRDefault="000B104C" w:rsidP="00933CC4">
            <w:pPr>
              <w:jc w:val="center"/>
              <w:rPr>
                <w:rFonts w:ascii="Arial" w:hAnsi="Arial" w:cs="Arial"/>
                <w:sz w:val="20"/>
                <w:szCs w:val="20"/>
              </w:rPr>
            </w:pPr>
          </w:p>
        </w:tc>
        <w:tc>
          <w:tcPr>
            <w:tcW w:w="709" w:type="dxa"/>
            <w:shd w:val="clear" w:color="auto" w:fill="D0CECE" w:themeFill="background2" w:themeFillShade="E6"/>
            <w:vAlign w:val="center"/>
          </w:tcPr>
          <w:p w14:paraId="6201EB2B"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400</w:t>
            </w:r>
          </w:p>
        </w:tc>
        <w:tc>
          <w:tcPr>
            <w:tcW w:w="851" w:type="dxa"/>
            <w:shd w:val="clear" w:color="auto" w:fill="D0CECE" w:themeFill="background2" w:themeFillShade="E6"/>
            <w:vAlign w:val="center"/>
          </w:tcPr>
          <w:p w14:paraId="7EA7BAF1"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400</w:t>
            </w:r>
          </w:p>
        </w:tc>
        <w:tc>
          <w:tcPr>
            <w:tcW w:w="708" w:type="dxa"/>
            <w:shd w:val="clear" w:color="auto" w:fill="D0CECE" w:themeFill="background2" w:themeFillShade="E6"/>
            <w:vAlign w:val="center"/>
          </w:tcPr>
          <w:p w14:paraId="03BBA61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709" w:type="dxa"/>
            <w:shd w:val="clear" w:color="auto" w:fill="D0CECE" w:themeFill="background2" w:themeFillShade="E6"/>
            <w:vAlign w:val="center"/>
          </w:tcPr>
          <w:p w14:paraId="50DF819E"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20</w:t>
            </w:r>
          </w:p>
        </w:tc>
        <w:tc>
          <w:tcPr>
            <w:tcW w:w="1276" w:type="dxa"/>
            <w:shd w:val="clear" w:color="auto" w:fill="D0CECE" w:themeFill="background2" w:themeFillShade="E6"/>
            <w:vAlign w:val="center"/>
          </w:tcPr>
          <w:p w14:paraId="297C6C42"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1134" w:type="dxa"/>
            <w:shd w:val="clear" w:color="auto" w:fill="D0CECE" w:themeFill="background2" w:themeFillShade="E6"/>
            <w:vAlign w:val="center"/>
          </w:tcPr>
          <w:p w14:paraId="2551DBFF"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725DD380" w14:textId="77777777" w:rsidTr="00235853">
        <w:tc>
          <w:tcPr>
            <w:tcW w:w="851" w:type="dxa"/>
            <w:vMerge w:val="restart"/>
            <w:vAlign w:val="center"/>
          </w:tcPr>
          <w:p w14:paraId="2F175E7D"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9</w:t>
            </w:r>
            <w:r w:rsidRPr="00DE269F">
              <w:rPr>
                <w:rFonts w:ascii="Arial" w:hAnsi="Arial" w:cs="Arial"/>
                <w:sz w:val="20"/>
                <w:szCs w:val="20"/>
                <w:vertAlign w:val="superscript"/>
              </w:rPr>
              <w:t>o</w:t>
            </w:r>
          </w:p>
        </w:tc>
        <w:tc>
          <w:tcPr>
            <w:tcW w:w="1163" w:type="dxa"/>
            <w:vAlign w:val="center"/>
          </w:tcPr>
          <w:p w14:paraId="2E90B3FC" w14:textId="77777777" w:rsidR="000B104C" w:rsidRPr="00DE269F" w:rsidRDefault="000B104C" w:rsidP="00933CC4">
            <w:pPr>
              <w:jc w:val="center"/>
              <w:rPr>
                <w:rFonts w:ascii="Arial" w:hAnsi="Arial" w:cs="Arial"/>
                <w:sz w:val="20"/>
                <w:szCs w:val="20"/>
              </w:rPr>
            </w:pPr>
          </w:p>
        </w:tc>
        <w:tc>
          <w:tcPr>
            <w:tcW w:w="1672" w:type="dxa"/>
            <w:vAlign w:val="center"/>
          </w:tcPr>
          <w:p w14:paraId="00558478"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Projeto Social</w:t>
            </w:r>
          </w:p>
        </w:tc>
        <w:tc>
          <w:tcPr>
            <w:tcW w:w="709" w:type="dxa"/>
            <w:vAlign w:val="center"/>
          </w:tcPr>
          <w:p w14:paraId="6BC7B2BA"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vAlign w:val="center"/>
          </w:tcPr>
          <w:p w14:paraId="6720802E"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20</w:t>
            </w:r>
          </w:p>
        </w:tc>
        <w:tc>
          <w:tcPr>
            <w:tcW w:w="708" w:type="dxa"/>
            <w:vAlign w:val="center"/>
          </w:tcPr>
          <w:p w14:paraId="64E2619D"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60</w:t>
            </w:r>
          </w:p>
        </w:tc>
        <w:tc>
          <w:tcPr>
            <w:tcW w:w="709" w:type="dxa"/>
            <w:vAlign w:val="center"/>
          </w:tcPr>
          <w:p w14:paraId="5BC7BC5E"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vAlign w:val="center"/>
          </w:tcPr>
          <w:p w14:paraId="1892576A"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1134" w:type="dxa"/>
            <w:vAlign w:val="center"/>
          </w:tcPr>
          <w:p w14:paraId="41303B4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56896BD5" w14:textId="77777777" w:rsidTr="00235853">
        <w:tc>
          <w:tcPr>
            <w:tcW w:w="851" w:type="dxa"/>
            <w:vMerge/>
            <w:vAlign w:val="center"/>
          </w:tcPr>
          <w:p w14:paraId="1487B9C2" w14:textId="77777777" w:rsidR="000B104C" w:rsidRPr="00DE269F" w:rsidRDefault="000B104C" w:rsidP="00933CC4">
            <w:pPr>
              <w:jc w:val="center"/>
              <w:rPr>
                <w:rFonts w:ascii="Arial" w:hAnsi="Arial" w:cs="Arial"/>
                <w:sz w:val="20"/>
                <w:szCs w:val="20"/>
              </w:rPr>
            </w:pPr>
          </w:p>
        </w:tc>
        <w:tc>
          <w:tcPr>
            <w:tcW w:w="1163" w:type="dxa"/>
            <w:vAlign w:val="center"/>
          </w:tcPr>
          <w:p w14:paraId="35EDFC74" w14:textId="77777777" w:rsidR="000B104C" w:rsidRPr="00DE269F" w:rsidRDefault="000B104C" w:rsidP="00933CC4">
            <w:pPr>
              <w:jc w:val="center"/>
              <w:rPr>
                <w:rFonts w:ascii="Arial" w:hAnsi="Arial" w:cs="Arial"/>
                <w:sz w:val="20"/>
                <w:szCs w:val="20"/>
              </w:rPr>
            </w:pPr>
          </w:p>
        </w:tc>
        <w:tc>
          <w:tcPr>
            <w:tcW w:w="1672" w:type="dxa"/>
            <w:vAlign w:val="center"/>
          </w:tcPr>
          <w:p w14:paraId="05FAB1BB"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Optativa III</w:t>
            </w:r>
          </w:p>
        </w:tc>
        <w:tc>
          <w:tcPr>
            <w:tcW w:w="709" w:type="dxa"/>
            <w:vAlign w:val="center"/>
          </w:tcPr>
          <w:p w14:paraId="7D810043"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vAlign w:val="center"/>
          </w:tcPr>
          <w:p w14:paraId="58F4066B"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708" w:type="dxa"/>
            <w:vAlign w:val="center"/>
          </w:tcPr>
          <w:p w14:paraId="24A72F48"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709" w:type="dxa"/>
            <w:vAlign w:val="center"/>
          </w:tcPr>
          <w:p w14:paraId="3CCDB306"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vAlign w:val="center"/>
          </w:tcPr>
          <w:p w14:paraId="3A59CD2A"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1134" w:type="dxa"/>
            <w:vAlign w:val="center"/>
          </w:tcPr>
          <w:p w14:paraId="222091E3"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4BB367EF" w14:textId="77777777" w:rsidTr="00235853">
        <w:tc>
          <w:tcPr>
            <w:tcW w:w="851" w:type="dxa"/>
            <w:vMerge/>
            <w:vAlign w:val="center"/>
          </w:tcPr>
          <w:p w14:paraId="70FAB752" w14:textId="77777777" w:rsidR="000B104C" w:rsidRPr="00DE269F" w:rsidRDefault="000B104C" w:rsidP="00933CC4">
            <w:pPr>
              <w:jc w:val="center"/>
              <w:rPr>
                <w:rFonts w:ascii="Arial" w:hAnsi="Arial" w:cs="Arial"/>
                <w:sz w:val="20"/>
                <w:szCs w:val="20"/>
              </w:rPr>
            </w:pPr>
          </w:p>
        </w:tc>
        <w:tc>
          <w:tcPr>
            <w:tcW w:w="1163" w:type="dxa"/>
            <w:vAlign w:val="center"/>
          </w:tcPr>
          <w:p w14:paraId="5D57C909" w14:textId="77777777" w:rsidR="000B104C" w:rsidRPr="00DE269F" w:rsidRDefault="000B104C" w:rsidP="00933CC4">
            <w:pPr>
              <w:jc w:val="center"/>
              <w:rPr>
                <w:rFonts w:ascii="Arial" w:hAnsi="Arial" w:cs="Arial"/>
                <w:sz w:val="20"/>
                <w:szCs w:val="20"/>
              </w:rPr>
            </w:pPr>
          </w:p>
        </w:tc>
        <w:tc>
          <w:tcPr>
            <w:tcW w:w="1672" w:type="dxa"/>
            <w:vAlign w:val="center"/>
          </w:tcPr>
          <w:p w14:paraId="0BC84F0A"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Informática aplicada ao Ensino da Física</w:t>
            </w:r>
          </w:p>
        </w:tc>
        <w:tc>
          <w:tcPr>
            <w:tcW w:w="709" w:type="dxa"/>
            <w:vAlign w:val="center"/>
          </w:tcPr>
          <w:p w14:paraId="1E8CF446"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40</w:t>
            </w:r>
          </w:p>
        </w:tc>
        <w:tc>
          <w:tcPr>
            <w:tcW w:w="851" w:type="dxa"/>
            <w:vAlign w:val="center"/>
          </w:tcPr>
          <w:p w14:paraId="2083D96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20</w:t>
            </w:r>
          </w:p>
        </w:tc>
        <w:tc>
          <w:tcPr>
            <w:tcW w:w="708" w:type="dxa"/>
            <w:vAlign w:val="center"/>
          </w:tcPr>
          <w:p w14:paraId="7D381231"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20</w:t>
            </w:r>
          </w:p>
        </w:tc>
        <w:tc>
          <w:tcPr>
            <w:tcW w:w="709" w:type="dxa"/>
            <w:vAlign w:val="center"/>
          </w:tcPr>
          <w:p w14:paraId="6B1ED078"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w:t>
            </w:r>
          </w:p>
        </w:tc>
        <w:tc>
          <w:tcPr>
            <w:tcW w:w="1276" w:type="dxa"/>
            <w:vAlign w:val="center"/>
          </w:tcPr>
          <w:p w14:paraId="1830706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1134" w:type="dxa"/>
            <w:vAlign w:val="center"/>
          </w:tcPr>
          <w:p w14:paraId="1553D231"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2C9C6A6D" w14:textId="77777777" w:rsidTr="00235853">
        <w:tc>
          <w:tcPr>
            <w:tcW w:w="851" w:type="dxa"/>
            <w:vMerge/>
            <w:vAlign w:val="center"/>
          </w:tcPr>
          <w:p w14:paraId="3CA71643" w14:textId="77777777" w:rsidR="000B104C" w:rsidRPr="00DE269F" w:rsidRDefault="000B104C" w:rsidP="00933CC4">
            <w:pPr>
              <w:jc w:val="center"/>
              <w:rPr>
                <w:rFonts w:ascii="Arial" w:hAnsi="Arial" w:cs="Arial"/>
                <w:sz w:val="20"/>
                <w:szCs w:val="20"/>
              </w:rPr>
            </w:pPr>
          </w:p>
        </w:tc>
        <w:tc>
          <w:tcPr>
            <w:tcW w:w="1163" w:type="dxa"/>
            <w:vAlign w:val="center"/>
          </w:tcPr>
          <w:p w14:paraId="710DEB64" w14:textId="77777777" w:rsidR="000B104C" w:rsidRPr="00DE269F" w:rsidRDefault="000B104C" w:rsidP="00933CC4">
            <w:pPr>
              <w:jc w:val="center"/>
              <w:rPr>
                <w:rFonts w:ascii="Arial" w:hAnsi="Arial" w:cs="Arial"/>
                <w:sz w:val="20"/>
                <w:szCs w:val="20"/>
              </w:rPr>
            </w:pPr>
          </w:p>
        </w:tc>
        <w:tc>
          <w:tcPr>
            <w:tcW w:w="1672" w:type="dxa"/>
            <w:vAlign w:val="center"/>
          </w:tcPr>
          <w:p w14:paraId="3E0C607A"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Trabalho de</w:t>
            </w:r>
          </w:p>
          <w:p w14:paraId="7BDDF99D"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Conclusão de Curso</w:t>
            </w:r>
          </w:p>
        </w:tc>
        <w:tc>
          <w:tcPr>
            <w:tcW w:w="709" w:type="dxa"/>
            <w:vAlign w:val="center"/>
          </w:tcPr>
          <w:p w14:paraId="0DBDFF5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80</w:t>
            </w:r>
          </w:p>
        </w:tc>
        <w:tc>
          <w:tcPr>
            <w:tcW w:w="851" w:type="dxa"/>
            <w:vAlign w:val="center"/>
          </w:tcPr>
          <w:p w14:paraId="4CF85C87"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40</w:t>
            </w:r>
          </w:p>
        </w:tc>
        <w:tc>
          <w:tcPr>
            <w:tcW w:w="708" w:type="dxa"/>
            <w:vAlign w:val="center"/>
          </w:tcPr>
          <w:p w14:paraId="6F029748"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40</w:t>
            </w:r>
          </w:p>
        </w:tc>
        <w:tc>
          <w:tcPr>
            <w:tcW w:w="709" w:type="dxa"/>
            <w:vAlign w:val="center"/>
          </w:tcPr>
          <w:p w14:paraId="5172A91B"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w:t>
            </w:r>
          </w:p>
        </w:tc>
        <w:tc>
          <w:tcPr>
            <w:tcW w:w="1276" w:type="dxa"/>
            <w:vAlign w:val="center"/>
          </w:tcPr>
          <w:p w14:paraId="36CE45B4"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Projeto de Pesquisa, História da Física</w:t>
            </w:r>
          </w:p>
        </w:tc>
        <w:tc>
          <w:tcPr>
            <w:tcW w:w="1134" w:type="dxa"/>
            <w:vAlign w:val="center"/>
          </w:tcPr>
          <w:p w14:paraId="2254DC84"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19334AD5" w14:textId="77777777" w:rsidTr="00235853">
        <w:tc>
          <w:tcPr>
            <w:tcW w:w="851" w:type="dxa"/>
            <w:vMerge/>
            <w:vAlign w:val="center"/>
          </w:tcPr>
          <w:p w14:paraId="07ABB377" w14:textId="77777777" w:rsidR="000B104C" w:rsidRPr="00DE269F" w:rsidRDefault="000B104C" w:rsidP="00933CC4">
            <w:pPr>
              <w:jc w:val="center"/>
              <w:rPr>
                <w:rFonts w:ascii="Arial" w:hAnsi="Arial" w:cs="Arial"/>
                <w:sz w:val="20"/>
                <w:szCs w:val="20"/>
              </w:rPr>
            </w:pPr>
          </w:p>
        </w:tc>
        <w:tc>
          <w:tcPr>
            <w:tcW w:w="1163" w:type="dxa"/>
            <w:vAlign w:val="center"/>
          </w:tcPr>
          <w:p w14:paraId="611083DE" w14:textId="77777777" w:rsidR="000B104C" w:rsidRPr="00DE269F" w:rsidRDefault="000B104C" w:rsidP="00933CC4">
            <w:pPr>
              <w:jc w:val="center"/>
              <w:rPr>
                <w:rFonts w:ascii="Arial" w:hAnsi="Arial" w:cs="Arial"/>
                <w:sz w:val="20"/>
                <w:szCs w:val="20"/>
              </w:rPr>
            </w:pPr>
          </w:p>
        </w:tc>
        <w:tc>
          <w:tcPr>
            <w:tcW w:w="1672" w:type="dxa"/>
            <w:vAlign w:val="center"/>
          </w:tcPr>
          <w:p w14:paraId="519FB8D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Estágio</w:t>
            </w:r>
          </w:p>
          <w:p w14:paraId="7783A842"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Supervisionado IV</w:t>
            </w:r>
          </w:p>
        </w:tc>
        <w:tc>
          <w:tcPr>
            <w:tcW w:w="709" w:type="dxa"/>
            <w:vAlign w:val="center"/>
          </w:tcPr>
          <w:p w14:paraId="10DAF21A"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120</w:t>
            </w:r>
          </w:p>
        </w:tc>
        <w:tc>
          <w:tcPr>
            <w:tcW w:w="851" w:type="dxa"/>
            <w:vAlign w:val="center"/>
          </w:tcPr>
          <w:p w14:paraId="3A868851"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120</w:t>
            </w:r>
          </w:p>
        </w:tc>
        <w:tc>
          <w:tcPr>
            <w:tcW w:w="708" w:type="dxa"/>
            <w:vAlign w:val="center"/>
          </w:tcPr>
          <w:p w14:paraId="56286018"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709" w:type="dxa"/>
            <w:vAlign w:val="center"/>
          </w:tcPr>
          <w:p w14:paraId="65FB5C4C"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6</w:t>
            </w:r>
          </w:p>
        </w:tc>
        <w:tc>
          <w:tcPr>
            <w:tcW w:w="1276" w:type="dxa"/>
            <w:vAlign w:val="center"/>
          </w:tcPr>
          <w:p w14:paraId="7710B8CE"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Metodologia do Ensino de Física, Estágio Supervisionado III</w:t>
            </w:r>
          </w:p>
        </w:tc>
        <w:tc>
          <w:tcPr>
            <w:tcW w:w="1134" w:type="dxa"/>
            <w:vAlign w:val="center"/>
          </w:tcPr>
          <w:p w14:paraId="578EB7F0"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r w:rsidR="000B104C" w:rsidRPr="00DE269F" w14:paraId="51142010" w14:textId="77777777" w:rsidTr="00933CC4">
        <w:tc>
          <w:tcPr>
            <w:tcW w:w="3686" w:type="dxa"/>
            <w:gridSpan w:val="3"/>
            <w:shd w:val="clear" w:color="auto" w:fill="D0CECE" w:themeFill="background2" w:themeFillShade="E6"/>
            <w:vAlign w:val="center"/>
          </w:tcPr>
          <w:p w14:paraId="5FCA7C48" w14:textId="77777777" w:rsidR="000B104C" w:rsidRPr="00DE269F" w:rsidRDefault="000B104C" w:rsidP="00933CC4">
            <w:pPr>
              <w:jc w:val="center"/>
              <w:rPr>
                <w:rFonts w:ascii="Arial" w:hAnsi="Arial" w:cs="Arial"/>
                <w:sz w:val="20"/>
                <w:szCs w:val="20"/>
              </w:rPr>
            </w:pPr>
          </w:p>
        </w:tc>
        <w:tc>
          <w:tcPr>
            <w:tcW w:w="709" w:type="dxa"/>
            <w:shd w:val="clear" w:color="auto" w:fill="D0CECE" w:themeFill="background2" w:themeFillShade="E6"/>
            <w:vAlign w:val="center"/>
          </w:tcPr>
          <w:p w14:paraId="760ECB1E"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400</w:t>
            </w:r>
          </w:p>
        </w:tc>
        <w:tc>
          <w:tcPr>
            <w:tcW w:w="851" w:type="dxa"/>
            <w:shd w:val="clear" w:color="auto" w:fill="D0CECE" w:themeFill="background2" w:themeFillShade="E6"/>
            <w:vAlign w:val="center"/>
          </w:tcPr>
          <w:p w14:paraId="30932C7E"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280</w:t>
            </w:r>
          </w:p>
        </w:tc>
        <w:tc>
          <w:tcPr>
            <w:tcW w:w="708" w:type="dxa"/>
            <w:shd w:val="clear" w:color="auto" w:fill="D0CECE" w:themeFill="background2" w:themeFillShade="E6"/>
            <w:vAlign w:val="center"/>
          </w:tcPr>
          <w:p w14:paraId="191EBB83"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120</w:t>
            </w:r>
          </w:p>
        </w:tc>
        <w:tc>
          <w:tcPr>
            <w:tcW w:w="709" w:type="dxa"/>
            <w:shd w:val="clear" w:color="auto" w:fill="D0CECE" w:themeFill="background2" w:themeFillShade="E6"/>
            <w:vAlign w:val="center"/>
          </w:tcPr>
          <w:p w14:paraId="4B0C4CFB"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20</w:t>
            </w:r>
          </w:p>
        </w:tc>
        <w:tc>
          <w:tcPr>
            <w:tcW w:w="1276" w:type="dxa"/>
            <w:shd w:val="clear" w:color="auto" w:fill="D0CECE" w:themeFill="background2" w:themeFillShade="E6"/>
            <w:vAlign w:val="center"/>
          </w:tcPr>
          <w:p w14:paraId="31F22276"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c>
          <w:tcPr>
            <w:tcW w:w="1134" w:type="dxa"/>
            <w:shd w:val="clear" w:color="auto" w:fill="D0CECE" w:themeFill="background2" w:themeFillShade="E6"/>
            <w:vAlign w:val="center"/>
          </w:tcPr>
          <w:p w14:paraId="3120C436" w14:textId="77777777" w:rsidR="000B104C" w:rsidRPr="00DE269F" w:rsidRDefault="000B104C" w:rsidP="00933CC4">
            <w:pPr>
              <w:jc w:val="center"/>
              <w:rPr>
                <w:rFonts w:ascii="Arial" w:hAnsi="Arial" w:cs="Arial"/>
                <w:sz w:val="20"/>
                <w:szCs w:val="20"/>
              </w:rPr>
            </w:pPr>
            <w:r w:rsidRPr="00DE269F">
              <w:rPr>
                <w:rFonts w:ascii="Arial" w:hAnsi="Arial" w:cs="Arial"/>
                <w:sz w:val="20"/>
                <w:szCs w:val="20"/>
              </w:rPr>
              <w:t>-</w:t>
            </w:r>
          </w:p>
        </w:tc>
      </w:tr>
    </w:tbl>
    <w:p w14:paraId="0C1ED47E" w14:textId="77777777" w:rsidR="000B104C" w:rsidRPr="00DE269F" w:rsidRDefault="000B104C" w:rsidP="000B104C">
      <w:pPr>
        <w:pStyle w:val="Default"/>
        <w:rPr>
          <w:b/>
          <w:bCs/>
          <w:color w:val="FF0000"/>
        </w:rPr>
      </w:pPr>
    </w:p>
    <w:tbl>
      <w:tblPr>
        <w:tblStyle w:val="Tabelacomgrade"/>
        <w:tblW w:w="0" w:type="auto"/>
        <w:tblInd w:w="-147" w:type="dxa"/>
        <w:tblLook w:val="04A0" w:firstRow="1" w:lastRow="0" w:firstColumn="1" w:lastColumn="0" w:noHBand="0" w:noVBand="1"/>
      </w:tblPr>
      <w:tblGrid>
        <w:gridCol w:w="4677"/>
        <w:gridCol w:w="4396"/>
      </w:tblGrid>
      <w:tr w:rsidR="000B104C" w:rsidRPr="00DE269F" w14:paraId="70BC63A6" w14:textId="77777777" w:rsidTr="006F6982">
        <w:tc>
          <w:tcPr>
            <w:tcW w:w="4677" w:type="dxa"/>
          </w:tcPr>
          <w:p w14:paraId="15CA8E9D" w14:textId="77777777" w:rsidR="000B104C" w:rsidRPr="00DE269F" w:rsidRDefault="000B104C" w:rsidP="00933CC4">
            <w:pPr>
              <w:spacing w:line="360" w:lineRule="auto"/>
              <w:jc w:val="both"/>
              <w:rPr>
                <w:rFonts w:ascii="Arial" w:eastAsia="Times New Roman" w:hAnsi="Arial" w:cs="Arial"/>
                <w:sz w:val="24"/>
                <w:szCs w:val="24"/>
              </w:rPr>
            </w:pPr>
            <w:r w:rsidRPr="00DE269F">
              <w:rPr>
                <w:rFonts w:ascii="Arial" w:eastAsia="Times New Roman" w:hAnsi="Arial" w:cs="Arial"/>
                <w:sz w:val="24"/>
                <w:szCs w:val="24"/>
              </w:rPr>
              <w:t>Total Disciplina Obrigatória (h/a)</w:t>
            </w:r>
          </w:p>
        </w:tc>
        <w:tc>
          <w:tcPr>
            <w:tcW w:w="4396" w:type="dxa"/>
          </w:tcPr>
          <w:p w14:paraId="16CDD04A" w14:textId="77777777" w:rsidR="000B104C" w:rsidRPr="00DE269F" w:rsidRDefault="000B104C" w:rsidP="00933CC4">
            <w:pPr>
              <w:spacing w:line="360" w:lineRule="auto"/>
              <w:jc w:val="both"/>
              <w:rPr>
                <w:rFonts w:ascii="Arial" w:eastAsia="Times New Roman" w:hAnsi="Arial" w:cs="Arial"/>
                <w:sz w:val="24"/>
                <w:szCs w:val="24"/>
              </w:rPr>
            </w:pPr>
            <w:r w:rsidRPr="00DE269F">
              <w:rPr>
                <w:rFonts w:ascii="Arial" w:eastAsia="Times New Roman" w:hAnsi="Arial" w:cs="Arial"/>
                <w:sz w:val="24"/>
                <w:szCs w:val="24"/>
              </w:rPr>
              <w:t>3.</w:t>
            </w:r>
            <w:r w:rsidR="00235853" w:rsidRPr="00DE269F">
              <w:rPr>
                <w:rFonts w:ascii="Arial" w:eastAsia="Times New Roman" w:hAnsi="Arial" w:cs="Arial"/>
                <w:sz w:val="24"/>
                <w:szCs w:val="24"/>
              </w:rPr>
              <w:t>6</w:t>
            </w:r>
            <w:r w:rsidRPr="00DE269F">
              <w:rPr>
                <w:rFonts w:ascii="Arial" w:eastAsia="Times New Roman" w:hAnsi="Arial" w:cs="Arial"/>
                <w:sz w:val="24"/>
                <w:szCs w:val="24"/>
              </w:rPr>
              <w:t>00</w:t>
            </w:r>
            <w:r w:rsidR="00235853" w:rsidRPr="00DE269F">
              <w:rPr>
                <w:rFonts w:ascii="Arial" w:eastAsia="Times New Roman" w:hAnsi="Arial" w:cs="Arial"/>
                <w:sz w:val="24"/>
                <w:szCs w:val="24"/>
              </w:rPr>
              <w:t xml:space="preserve"> h.a</w:t>
            </w:r>
            <w:r w:rsidR="006F6982" w:rsidRPr="00DE269F">
              <w:rPr>
                <w:rFonts w:ascii="Arial" w:eastAsia="Times New Roman" w:hAnsi="Arial" w:cs="Arial"/>
                <w:sz w:val="24"/>
                <w:szCs w:val="24"/>
              </w:rPr>
              <w:t xml:space="preserve"> (3.000h)</w:t>
            </w:r>
          </w:p>
        </w:tc>
      </w:tr>
      <w:tr w:rsidR="000B104C" w:rsidRPr="00DE269F" w14:paraId="13437849" w14:textId="77777777" w:rsidTr="006F6982">
        <w:tc>
          <w:tcPr>
            <w:tcW w:w="4677" w:type="dxa"/>
          </w:tcPr>
          <w:p w14:paraId="0647BD10" w14:textId="77777777" w:rsidR="000B104C" w:rsidRPr="00DE269F" w:rsidRDefault="000B104C" w:rsidP="00933CC4">
            <w:pPr>
              <w:spacing w:line="360" w:lineRule="auto"/>
              <w:jc w:val="both"/>
              <w:rPr>
                <w:rFonts w:ascii="Arial" w:eastAsia="Times New Roman" w:hAnsi="Arial" w:cs="Arial"/>
                <w:sz w:val="24"/>
                <w:szCs w:val="24"/>
              </w:rPr>
            </w:pPr>
            <w:r w:rsidRPr="00DE269F">
              <w:rPr>
                <w:rFonts w:ascii="Arial" w:eastAsia="Times New Roman" w:hAnsi="Arial" w:cs="Arial"/>
                <w:sz w:val="24"/>
                <w:szCs w:val="24"/>
              </w:rPr>
              <w:t>Atividades Complementares (h)</w:t>
            </w:r>
          </w:p>
        </w:tc>
        <w:tc>
          <w:tcPr>
            <w:tcW w:w="4396" w:type="dxa"/>
          </w:tcPr>
          <w:p w14:paraId="092CB5B4" w14:textId="77777777" w:rsidR="000B104C" w:rsidRPr="00DE269F" w:rsidRDefault="000B104C" w:rsidP="00933CC4">
            <w:pPr>
              <w:spacing w:line="360" w:lineRule="auto"/>
              <w:jc w:val="both"/>
              <w:rPr>
                <w:rFonts w:ascii="Arial" w:eastAsia="Times New Roman" w:hAnsi="Arial" w:cs="Arial"/>
                <w:sz w:val="24"/>
                <w:szCs w:val="24"/>
              </w:rPr>
            </w:pPr>
            <w:r w:rsidRPr="00DE269F">
              <w:rPr>
                <w:rFonts w:ascii="Arial" w:eastAsia="Times New Roman" w:hAnsi="Arial" w:cs="Arial"/>
                <w:sz w:val="24"/>
                <w:szCs w:val="24"/>
              </w:rPr>
              <w:t>200h</w:t>
            </w:r>
          </w:p>
        </w:tc>
      </w:tr>
      <w:tr w:rsidR="000B104C" w:rsidRPr="00DE269F" w14:paraId="24BD5D1F" w14:textId="77777777" w:rsidTr="006F6982">
        <w:tc>
          <w:tcPr>
            <w:tcW w:w="4677" w:type="dxa"/>
          </w:tcPr>
          <w:p w14:paraId="1E6A3D59" w14:textId="77777777" w:rsidR="000B104C" w:rsidRPr="00DE269F" w:rsidRDefault="000B104C" w:rsidP="00933CC4">
            <w:pPr>
              <w:spacing w:line="360" w:lineRule="auto"/>
              <w:jc w:val="both"/>
              <w:rPr>
                <w:rFonts w:ascii="Arial" w:eastAsia="Times New Roman" w:hAnsi="Arial" w:cs="Arial"/>
                <w:sz w:val="24"/>
                <w:szCs w:val="24"/>
              </w:rPr>
            </w:pPr>
            <w:r w:rsidRPr="00DE269F">
              <w:rPr>
                <w:rFonts w:ascii="Arial" w:eastAsia="Times New Roman" w:hAnsi="Arial" w:cs="Arial"/>
                <w:sz w:val="24"/>
                <w:szCs w:val="24"/>
              </w:rPr>
              <w:t>Total do Curso</w:t>
            </w:r>
          </w:p>
        </w:tc>
        <w:tc>
          <w:tcPr>
            <w:tcW w:w="4396" w:type="dxa"/>
          </w:tcPr>
          <w:p w14:paraId="6CC034FA" w14:textId="77777777" w:rsidR="000B104C" w:rsidRPr="00DE269F" w:rsidRDefault="00235853" w:rsidP="00235853">
            <w:pPr>
              <w:spacing w:line="360" w:lineRule="auto"/>
              <w:jc w:val="both"/>
              <w:rPr>
                <w:rFonts w:ascii="Arial" w:eastAsia="Times New Roman" w:hAnsi="Arial" w:cs="Arial"/>
                <w:sz w:val="24"/>
                <w:szCs w:val="24"/>
              </w:rPr>
            </w:pPr>
            <w:r w:rsidRPr="00DE269F">
              <w:rPr>
                <w:rFonts w:ascii="Arial" w:eastAsia="Times New Roman" w:hAnsi="Arial" w:cs="Arial"/>
                <w:sz w:val="24"/>
                <w:szCs w:val="24"/>
              </w:rPr>
              <w:t>3.20</w:t>
            </w:r>
            <w:r w:rsidR="000B104C" w:rsidRPr="00DE269F">
              <w:rPr>
                <w:rFonts w:ascii="Arial" w:eastAsia="Times New Roman" w:hAnsi="Arial" w:cs="Arial"/>
                <w:sz w:val="24"/>
                <w:szCs w:val="24"/>
              </w:rPr>
              <w:t>0h</w:t>
            </w:r>
          </w:p>
        </w:tc>
      </w:tr>
    </w:tbl>
    <w:p w14:paraId="0FAA434F" w14:textId="77777777" w:rsidR="009A1F00" w:rsidRPr="00DE269F" w:rsidRDefault="009A1F00" w:rsidP="00456941">
      <w:pPr>
        <w:spacing w:line="240" w:lineRule="auto"/>
        <w:jc w:val="both"/>
        <w:rPr>
          <w:rFonts w:ascii="Arial" w:eastAsia="Times New Roman" w:hAnsi="Arial" w:cs="Arial"/>
          <w:b/>
          <w:sz w:val="24"/>
          <w:szCs w:val="24"/>
          <w:highlight w:val="yellow"/>
        </w:rPr>
      </w:pPr>
    </w:p>
    <w:p w14:paraId="11E4E766" w14:textId="77777777" w:rsidR="000B104C" w:rsidRPr="00DE269F" w:rsidRDefault="000B104C" w:rsidP="00456941">
      <w:pPr>
        <w:spacing w:line="240" w:lineRule="auto"/>
        <w:jc w:val="both"/>
        <w:rPr>
          <w:rFonts w:ascii="Arial" w:eastAsia="Times New Roman" w:hAnsi="Arial" w:cs="Arial"/>
          <w:b/>
          <w:sz w:val="24"/>
          <w:szCs w:val="24"/>
        </w:rPr>
      </w:pPr>
      <w:r w:rsidRPr="00DE269F">
        <w:rPr>
          <w:rFonts w:ascii="Arial" w:eastAsia="Times New Roman" w:hAnsi="Arial" w:cs="Arial"/>
          <w:b/>
          <w:sz w:val="24"/>
          <w:szCs w:val="24"/>
          <w:highlight w:val="yellow"/>
        </w:rPr>
        <w:t>Disciplinas Optativas</w:t>
      </w:r>
    </w:p>
    <w:p w14:paraId="158DE24A" w14:textId="77777777" w:rsidR="00AC07EF" w:rsidRPr="00DE269F" w:rsidRDefault="00AC07EF" w:rsidP="00E909C8">
      <w:pPr>
        <w:spacing w:line="240" w:lineRule="auto"/>
        <w:ind w:firstLine="567"/>
        <w:jc w:val="both"/>
        <w:rPr>
          <w:rFonts w:ascii="Arial" w:hAnsi="Arial" w:cs="Arial"/>
          <w:color w:val="auto"/>
          <w:sz w:val="24"/>
          <w:szCs w:val="24"/>
        </w:rPr>
      </w:pPr>
      <w:r w:rsidRPr="00DE269F">
        <w:rPr>
          <w:rFonts w:ascii="Arial" w:hAnsi="Arial" w:cs="Arial"/>
          <w:color w:val="auto"/>
          <w:sz w:val="24"/>
          <w:szCs w:val="24"/>
        </w:rPr>
        <w:t xml:space="preserve">Física Contemporânea </w:t>
      </w:r>
      <w:r w:rsidRPr="00DE269F">
        <w:rPr>
          <w:rFonts w:ascii="Arial" w:eastAsia="Arial" w:hAnsi="Arial" w:cs="Arial"/>
          <w:color w:val="auto"/>
          <w:sz w:val="24"/>
          <w:szCs w:val="24"/>
        </w:rPr>
        <w:t>– 80 h – 4 créditos (Matutino)</w:t>
      </w:r>
    </w:p>
    <w:p w14:paraId="7F2EE721" w14:textId="77777777" w:rsidR="00E909C8" w:rsidRPr="00DE269F" w:rsidRDefault="00E909C8" w:rsidP="00E909C8">
      <w:pPr>
        <w:spacing w:line="240" w:lineRule="auto"/>
        <w:ind w:firstLine="567"/>
        <w:jc w:val="both"/>
        <w:rPr>
          <w:rFonts w:ascii="Arial" w:eastAsia="Arial" w:hAnsi="Arial" w:cs="Arial"/>
          <w:color w:val="auto"/>
          <w:sz w:val="24"/>
          <w:szCs w:val="24"/>
        </w:rPr>
      </w:pPr>
      <w:r w:rsidRPr="00DE269F">
        <w:rPr>
          <w:rFonts w:ascii="Arial" w:eastAsia="Arial" w:hAnsi="Arial" w:cs="Arial"/>
          <w:color w:val="auto"/>
          <w:sz w:val="24"/>
          <w:szCs w:val="24"/>
        </w:rPr>
        <w:t>Mecânica Clássica – 80 h – 4 créditos</w:t>
      </w:r>
    </w:p>
    <w:p w14:paraId="4565CA4F" w14:textId="77777777" w:rsidR="00E909C8" w:rsidRPr="00DE269F" w:rsidRDefault="00E909C8" w:rsidP="00E909C8">
      <w:pPr>
        <w:spacing w:line="240" w:lineRule="auto"/>
        <w:ind w:firstLine="567"/>
        <w:jc w:val="both"/>
        <w:rPr>
          <w:rFonts w:ascii="Arial" w:eastAsia="Arial" w:hAnsi="Arial" w:cs="Arial"/>
          <w:color w:val="auto"/>
          <w:sz w:val="24"/>
          <w:szCs w:val="24"/>
        </w:rPr>
      </w:pPr>
      <w:r w:rsidRPr="00DE269F">
        <w:rPr>
          <w:rFonts w:ascii="Arial" w:eastAsia="Arial" w:hAnsi="Arial" w:cs="Arial"/>
          <w:color w:val="auto"/>
          <w:sz w:val="24"/>
          <w:szCs w:val="24"/>
        </w:rPr>
        <w:t>Física Matemática I – 80 h – 4 créditos</w:t>
      </w:r>
    </w:p>
    <w:p w14:paraId="6D0F1323" w14:textId="77777777" w:rsidR="00E909C8" w:rsidRPr="00DE269F" w:rsidRDefault="00E909C8" w:rsidP="00E909C8">
      <w:pPr>
        <w:spacing w:line="240" w:lineRule="auto"/>
        <w:ind w:firstLine="567"/>
        <w:jc w:val="both"/>
        <w:rPr>
          <w:rFonts w:ascii="Arial" w:eastAsia="Arial" w:hAnsi="Arial" w:cs="Arial"/>
          <w:color w:val="auto"/>
          <w:sz w:val="24"/>
          <w:szCs w:val="24"/>
        </w:rPr>
      </w:pPr>
      <w:r w:rsidRPr="00DE269F">
        <w:rPr>
          <w:rFonts w:ascii="Arial" w:eastAsia="Arial" w:hAnsi="Arial" w:cs="Arial"/>
          <w:color w:val="auto"/>
          <w:sz w:val="24"/>
          <w:szCs w:val="24"/>
        </w:rPr>
        <w:t>Física Matemática II – 80 h – 4 créditos</w:t>
      </w:r>
    </w:p>
    <w:p w14:paraId="765E08C4" w14:textId="77777777" w:rsidR="00E909C8" w:rsidRPr="00DE269F" w:rsidRDefault="00E909C8" w:rsidP="00E909C8">
      <w:pPr>
        <w:spacing w:line="240" w:lineRule="auto"/>
        <w:ind w:firstLine="567"/>
        <w:jc w:val="both"/>
        <w:rPr>
          <w:rFonts w:ascii="Arial" w:eastAsia="Arial" w:hAnsi="Arial" w:cs="Arial"/>
          <w:color w:val="auto"/>
          <w:sz w:val="24"/>
          <w:szCs w:val="24"/>
        </w:rPr>
      </w:pPr>
      <w:r w:rsidRPr="00DE269F">
        <w:rPr>
          <w:rFonts w:ascii="Arial" w:eastAsia="Arial" w:hAnsi="Arial" w:cs="Arial"/>
          <w:color w:val="auto"/>
          <w:sz w:val="24"/>
          <w:szCs w:val="24"/>
        </w:rPr>
        <w:t>Introdução a Mecânica Quântica – 80 h – 4 créditos</w:t>
      </w:r>
    </w:p>
    <w:p w14:paraId="10834C81" w14:textId="77777777" w:rsidR="00E909C8" w:rsidRPr="00DE269F" w:rsidRDefault="00E909C8" w:rsidP="00E909C8">
      <w:pPr>
        <w:spacing w:line="240" w:lineRule="auto"/>
        <w:ind w:firstLine="567"/>
        <w:jc w:val="both"/>
        <w:rPr>
          <w:rFonts w:ascii="Arial" w:eastAsia="Arial" w:hAnsi="Arial" w:cs="Arial"/>
          <w:color w:val="auto"/>
          <w:sz w:val="24"/>
          <w:szCs w:val="24"/>
        </w:rPr>
      </w:pPr>
      <w:r w:rsidRPr="00DE269F">
        <w:rPr>
          <w:rFonts w:ascii="Arial" w:eastAsia="Arial" w:hAnsi="Arial" w:cs="Arial"/>
          <w:color w:val="auto"/>
          <w:sz w:val="24"/>
          <w:szCs w:val="24"/>
        </w:rPr>
        <w:t>Eletrodinâmica – 80 h – 4 créditos</w:t>
      </w:r>
    </w:p>
    <w:p w14:paraId="181AA9BD" w14:textId="77777777" w:rsidR="00E909C8" w:rsidRPr="00DE269F" w:rsidRDefault="00E909C8" w:rsidP="00E909C8">
      <w:pPr>
        <w:spacing w:line="240" w:lineRule="auto"/>
        <w:ind w:firstLine="567"/>
        <w:jc w:val="both"/>
        <w:rPr>
          <w:rFonts w:ascii="Arial" w:eastAsia="Arial" w:hAnsi="Arial" w:cs="Arial"/>
          <w:color w:val="auto"/>
          <w:sz w:val="24"/>
          <w:szCs w:val="24"/>
        </w:rPr>
      </w:pPr>
      <w:r w:rsidRPr="00DE269F">
        <w:rPr>
          <w:rFonts w:ascii="Arial" w:eastAsia="Arial" w:hAnsi="Arial" w:cs="Arial"/>
          <w:color w:val="auto"/>
          <w:sz w:val="24"/>
          <w:szCs w:val="24"/>
        </w:rPr>
        <w:t>Introdução à Física Estatística – 80 h – 4 créditos</w:t>
      </w:r>
    </w:p>
    <w:p w14:paraId="51EE65F7" w14:textId="77777777" w:rsidR="00E909C8" w:rsidRDefault="00E909C8" w:rsidP="00E909C8">
      <w:pPr>
        <w:spacing w:line="240" w:lineRule="auto"/>
        <w:ind w:firstLine="567"/>
        <w:jc w:val="both"/>
        <w:rPr>
          <w:rFonts w:ascii="Arial" w:eastAsia="Arial" w:hAnsi="Arial" w:cs="Arial"/>
          <w:color w:val="auto"/>
          <w:sz w:val="24"/>
          <w:szCs w:val="24"/>
        </w:rPr>
      </w:pPr>
      <w:r>
        <w:rPr>
          <w:rFonts w:ascii="Arial" w:eastAsia="Arial" w:hAnsi="Arial" w:cs="Arial"/>
          <w:color w:val="auto"/>
          <w:sz w:val="24"/>
          <w:szCs w:val="24"/>
        </w:rPr>
        <w:t>Tópicos de Astronomia – 4</w:t>
      </w:r>
      <w:r w:rsidRPr="00E421D0">
        <w:rPr>
          <w:rFonts w:ascii="Arial" w:eastAsia="Arial" w:hAnsi="Arial" w:cs="Arial"/>
          <w:color w:val="auto"/>
          <w:sz w:val="24"/>
          <w:szCs w:val="24"/>
        </w:rPr>
        <w:t xml:space="preserve">0 </w:t>
      </w:r>
      <w:r>
        <w:rPr>
          <w:rFonts w:ascii="Arial" w:eastAsia="Arial" w:hAnsi="Arial" w:cs="Arial"/>
          <w:color w:val="auto"/>
          <w:sz w:val="24"/>
          <w:szCs w:val="24"/>
        </w:rPr>
        <w:t>h – 2</w:t>
      </w:r>
      <w:r w:rsidRPr="00E421D0">
        <w:rPr>
          <w:rFonts w:ascii="Arial" w:eastAsia="Arial" w:hAnsi="Arial" w:cs="Arial"/>
          <w:color w:val="auto"/>
          <w:sz w:val="24"/>
          <w:szCs w:val="24"/>
        </w:rPr>
        <w:t xml:space="preserve"> créditos</w:t>
      </w:r>
    </w:p>
    <w:p w14:paraId="41CA984F" w14:textId="77777777" w:rsidR="00E43A37" w:rsidRPr="00E43A37" w:rsidRDefault="00E43A37" w:rsidP="00E909C8">
      <w:pPr>
        <w:spacing w:line="240" w:lineRule="auto"/>
        <w:ind w:firstLine="567"/>
        <w:jc w:val="both"/>
        <w:rPr>
          <w:rFonts w:ascii="Arial" w:eastAsia="Arial" w:hAnsi="Arial" w:cs="Arial"/>
          <w:color w:val="FF0000"/>
          <w:sz w:val="24"/>
          <w:szCs w:val="24"/>
        </w:rPr>
      </w:pPr>
      <w:r w:rsidRPr="00E43A37">
        <w:rPr>
          <w:rFonts w:ascii="Arial" w:eastAsia="Arial" w:hAnsi="Arial" w:cs="Arial"/>
          <w:color w:val="FF0000"/>
          <w:sz w:val="24"/>
          <w:szCs w:val="24"/>
        </w:rPr>
        <w:t>Tecnologia da informática no ensino da física – 40 h – 2 créditos</w:t>
      </w:r>
    </w:p>
    <w:p w14:paraId="1441F7E7" w14:textId="77777777" w:rsidR="00E43A37" w:rsidRDefault="00E43A37" w:rsidP="00E43A37">
      <w:pPr>
        <w:spacing w:line="240" w:lineRule="auto"/>
        <w:ind w:firstLine="567"/>
        <w:jc w:val="both"/>
        <w:rPr>
          <w:rFonts w:ascii="Arial" w:eastAsia="Arial" w:hAnsi="Arial" w:cs="Arial"/>
          <w:color w:val="auto"/>
          <w:sz w:val="24"/>
          <w:szCs w:val="24"/>
        </w:rPr>
      </w:pPr>
      <w:r w:rsidRPr="00E43A37">
        <w:rPr>
          <w:rFonts w:ascii="Arial" w:eastAsia="Arial" w:hAnsi="Arial" w:cs="Arial"/>
          <w:color w:val="FF0000"/>
          <w:sz w:val="24"/>
          <w:szCs w:val="24"/>
        </w:rPr>
        <w:t>Introdução à Robótica – 40 h – 2 créditos</w:t>
      </w:r>
    </w:p>
    <w:p w14:paraId="41D00D4B" w14:textId="77777777" w:rsidR="00E52BE7" w:rsidRDefault="00E52BE7" w:rsidP="00E52BE7">
      <w:pPr>
        <w:spacing w:line="240" w:lineRule="auto"/>
        <w:jc w:val="both"/>
        <w:rPr>
          <w:rFonts w:ascii="Arial" w:eastAsia="Arial" w:hAnsi="Arial" w:cs="Arial"/>
          <w:color w:val="auto"/>
          <w:sz w:val="24"/>
          <w:szCs w:val="24"/>
        </w:rPr>
      </w:pPr>
      <w:r w:rsidRPr="00E43A37">
        <w:rPr>
          <w:rFonts w:ascii="Arial" w:eastAsia="Arial" w:hAnsi="Arial" w:cs="Arial"/>
          <w:color w:val="FF0000"/>
          <w:sz w:val="24"/>
          <w:szCs w:val="24"/>
        </w:rPr>
        <w:t>Probabilidade e Estatística</w:t>
      </w:r>
      <w:r w:rsidR="00EC6518" w:rsidRPr="00EC6518">
        <w:rPr>
          <w:rFonts w:ascii="Arial" w:eastAsia="Arial" w:hAnsi="Arial" w:cs="Arial"/>
          <w:color w:val="auto"/>
          <w:sz w:val="24"/>
          <w:szCs w:val="24"/>
          <w:highlight w:val="yellow"/>
        </w:rPr>
        <w:t>– Falar com Carlos</w:t>
      </w:r>
    </w:p>
    <w:p w14:paraId="659ACECF" w14:textId="77777777" w:rsidR="00E52BE7" w:rsidRPr="00E421D0" w:rsidRDefault="00E52BE7" w:rsidP="00E52BE7">
      <w:pPr>
        <w:spacing w:line="240" w:lineRule="auto"/>
        <w:jc w:val="both"/>
        <w:rPr>
          <w:rFonts w:ascii="Arial" w:eastAsia="Arial" w:hAnsi="Arial" w:cs="Arial"/>
          <w:color w:val="auto"/>
          <w:sz w:val="24"/>
          <w:szCs w:val="24"/>
        </w:rPr>
      </w:pPr>
      <w:r w:rsidRPr="00E43A37">
        <w:rPr>
          <w:rFonts w:ascii="Arial" w:eastAsia="Arial" w:hAnsi="Arial" w:cs="Arial"/>
          <w:color w:val="FF0000"/>
          <w:sz w:val="24"/>
          <w:szCs w:val="24"/>
        </w:rPr>
        <w:lastRenderedPageBreak/>
        <w:t>EDO</w:t>
      </w:r>
      <w:r w:rsidR="00EC6518" w:rsidRPr="00EC6518">
        <w:rPr>
          <w:rFonts w:ascii="Arial" w:eastAsia="Arial" w:hAnsi="Arial" w:cs="Arial"/>
          <w:color w:val="auto"/>
          <w:sz w:val="24"/>
          <w:szCs w:val="24"/>
          <w:highlight w:val="yellow"/>
        </w:rPr>
        <w:t>– Falar com Carlos</w:t>
      </w:r>
    </w:p>
    <w:p w14:paraId="7EFCCFDC" w14:textId="77777777" w:rsidR="00456941" w:rsidRPr="00DE269F" w:rsidRDefault="00456941" w:rsidP="00E52BE7">
      <w:pPr>
        <w:spacing w:line="240" w:lineRule="auto"/>
        <w:ind w:firstLine="567"/>
        <w:jc w:val="both"/>
        <w:rPr>
          <w:rFonts w:ascii="Arial" w:hAnsi="Arial" w:cs="Arial"/>
          <w:color w:val="auto"/>
          <w:sz w:val="24"/>
          <w:szCs w:val="24"/>
        </w:rPr>
      </w:pPr>
      <w:r w:rsidRPr="00E43A37">
        <w:rPr>
          <w:rFonts w:ascii="Arial" w:hAnsi="Arial" w:cs="Arial"/>
          <w:color w:val="FF0000"/>
          <w:sz w:val="24"/>
          <w:szCs w:val="24"/>
        </w:rPr>
        <w:t>Química Orgânica</w:t>
      </w:r>
      <w:r w:rsidR="007F5018" w:rsidRPr="00DE269F">
        <w:rPr>
          <w:rFonts w:ascii="Arial" w:hAnsi="Arial" w:cs="Arial"/>
          <w:color w:val="auto"/>
          <w:sz w:val="24"/>
          <w:szCs w:val="24"/>
        </w:rPr>
        <w:t xml:space="preserve"> – 40 h – </w:t>
      </w:r>
      <w:r w:rsidR="007F5018" w:rsidRPr="00883DD0">
        <w:rPr>
          <w:rFonts w:ascii="Arial" w:hAnsi="Arial" w:cs="Arial"/>
          <w:color w:val="auto"/>
          <w:sz w:val="24"/>
          <w:szCs w:val="24"/>
          <w:highlight w:val="yellow"/>
        </w:rPr>
        <w:t>2 créditos</w:t>
      </w:r>
    </w:p>
    <w:p w14:paraId="43BF2402" w14:textId="77777777" w:rsidR="00883DD0" w:rsidRPr="00E421D0" w:rsidRDefault="00456941" w:rsidP="00E52BE7">
      <w:pPr>
        <w:spacing w:line="240" w:lineRule="auto"/>
        <w:ind w:firstLine="567"/>
        <w:jc w:val="both"/>
        <w:rPr>
          <w:rFonts w:ascii="Arial" w:eastAsia="Arial" w:hAnsi="Arial" w:cs="Arial"/>
          <w:color w:val="auto"/>
          <w:sz w:val="24"/>
          <w:szCs w:val="24"/>
        </w:rPr>
      </w:pPr>
      <w:r w:rsidRPr="00E43A37">
        <w:rPr>
          <w:rFonts w:ascii="Arial" w:eastAsia="Arial" w:hAnsi="Arial" w:cs="Arial"/>
          <w:color w:val="FF0000"/>
          <w:sz w:val="24"/>
          <w:szCs w:val="24"/>
        </w:rPr>
        <w:t>Biologia</w:t>
      </w:r>
      <w:r w:rsidRPr="00DE269F">
        <w:rPr>
          <w:rFonts w:ascii="Arial" w:eastAsia="Arial" w:hAnsi="Arial" w:cs="Arial"/>
          <w:color w:val="auto"/>
          <w:sz w:val="24"/>
          <w:szCs w:val="24"/>
        </w:rPr>
        <w:t xml:space="preserve"> – 40 h – </w:t>
      </w:r>
      <w:r w:rsidRPr="00883DD0">
        <w:rPr>
          <w:rFonts w:ascii="Arial" w:eastAsia="Arial" w:hAnsi="Arial" w:cs="Arial"/>
          <w:color w:val="auto"/>
          <w:sz w:val="24"/>
          <w:szCs w:val="24"/>
          <w:highlight w:val="yellow"/>
        </w:rPr>
        <w:t>2 créditos</w:t>
      </w:r>
      <w:r w:rsidR="00883DD0" w:rsidRPr="00883DD0">
        <w:rPr>
          <w:rFonts w:ascii="Arial" w:eastAsia="Arial" w:hAnsi="Arial" w:cs="Arial"/>
          <w:color w:val="auto"/>
          <w:sz w:val="24"/>
          <w:szCs w:val="24"/>
          <w:highlight w:val="yellow"/>
        </w:rPr>
        <w:t xml:space="preserve"> – Ver com professor Welves</w:t>
      </w:r>
    </w:p>
    <w:p w14:paraId="16D52896" w14:textId="77777777" w:rsidR="009A5034" w:rsidRPr="00DE269F" w:rsidRDefault="009A5034" w:rsidP="00E52BE7">
      <w:pPr>
        <w:spacing w:line="240" w:lineRule="auto"/>
        <w:ind w:firstLine="567"/>
        <w:jc w:val="both"/>
        <w:rPr>
          <w:rFonts w:ascii="Arial" w:eastAsia="Arial" w:hAnsi="Arial" w:cs="Arial"/>
          <w:color w:val="auto"/>
          <w:sz w:val="24"/>
          <w:szCs w:val="24"/>
        </w:rPr>
      </w:pPr>
      <w:r w:rsidRPr="00DE269F">
        <w:rPr>
          <w:rFonts w:ascii="Arial" w:eastAsia="Arial" w:hAnsi="Arial" w:cs="Arial"/>
          <w:color w:val="auto"/>
          <w:sz w:val="24"/>
          <w:szCs w:val="24"/>
        </w:rPr>
        <w:t xml:space="preserve">Biofísica – 40 h – </w:t>
      </w:r>
      <w:r w:rsidRPr="00883DD0">
        <w:rPr>
          <w:rFonts w:ascii="Arial" w:eastAsia="Arial" w:hAnsi="Arial" w:cs="Arial"/>
          <w:color w:val="auto"/>
          <w:sz w:val="24"/>
          <w:szCs w:val="24"/>
          <w:highlight w:val="yellow"/>
        </w:rPr>
        <w:t>2 créditos</w:t>
      </w:r>
    </w:p>
    <w:p w14:paraId="0A82BD64" w14:textId="77777777" w:rsidR="00F31A04" w:rsidRPr="00DE269F" w:rsidRDefault="00F31A04" w:rsidP="00E52BE7">
      <w:pPr>
        <w:spacing w:line="240" w:lineRule="auto"/>
        <w:jc w:val="both"/>
        <w:rPr>
          <w:rFonts w:ascii="Arial" w:eastAsia="Arial" w:hAnsi="Arial" w:cs="Arial"/>
          <w:color w:val="auto"/>
          <w:sz w:val="24"/>
          <w:szCs w:val="24"/>
        </w:rPr>
      </w:pPr>
      <w:r w:rsidRPr="00DE269F">
        <w:rPr>
          <w:rFonts w:ascii="Arial" w:eastAsia="Arial" w:hAnsi="Arial" w:cs="Arial"/>
          <w:color w:val="auto"/>
          <w:sz w:val="24"/>
          <w:szCs w:val="24"/>
        </w:rPr>
        <w:t xml:space="preserve">Introdução à Programação </w:t>
      </w:r>
      <w:r w:rsidRPr="00DE269F">
        <w:rPr>
          <w:rFonts w:ascii="Arial" w:hAnsi="Arial" w:cs="Arial"/>
          <w:color w:val="auto"/>
          <w:sz w:val="24"/>
          <w:szCs w:val="24"/>
        </w:rPr>
        <w:t xml:space="preserve">(BCC) </w:t>
      </w:r>
      <w:r w:rsidRPr="00DE269F">
        <w:rPr>
          <w:rFonts w:ascii="Arial" w:eastAsia="Arial" w:hAnsi="Arial" w:cs="Arial"/>
          <w:color w:val="auto"/>
          <w:sz w:val="24"/>
          <w:szCs w:val="24"/>
        </w:rPr>
        <w:t>– 80 h – 4 créditos</w:t>
      </w:r>
    </w:p>
    <w:p w14:paraId="54A84FF6" w14:textId="77777777" w:rsidR="00456941" w:rsidRPr="00DE269F" w:rsidRDefault="00456941" w:rsidP="00E52BE7">
      <w:pPr>
        <w:spacing w:line="240" w:lineRule="auto"/>
        <w:jc w:val="both"/>
        <w:rPr>
          <w:rFonts w:ascii="Arial" w:eastAsia="Arial" w:hAnsi="Arial" w:cs="Arial"/>
          <w:color w:val="auto"/>
          <w:sz w:val="24"/>
          <w:szCs w:val="24"/>
        </w:rPr>
      </w:pPr>
      <w:r w:rsidRPr="00DE269F">
        <w:rPr>
          <w:rFonts w:ascii="Arial" w:hAnsi="Arial" w:cs="Arial"/>
          <w:color w:val="auto"/>
          <w:sz w:val="24"/>
          <w:szCs w:val="24"/>
        </w:rPr>
        <w:t>Linguagem de Programação</w:t>
      </w:r>
      <w:r w:rsidR="00F31A04" w:rsidRPr="00DE269F">
        <w:rPr>
          <w:rFonts w:ascii="Arial" w:hAnsi="Arial" w:cs="Arial"/>
          <w:color w:val="auto"/>
          <w:sz w:val="24"/>
          <w:szCs w:val="24"/>
        </w:rPr>
        <w:t xml:space="preserve"> I</w:t>
      </w:r>
      <w:r w:rsidRPr="00DE269F">
        <w:rPr>
          <w:rFonts w:ascii="Arial" w:hAnsi="Arial" w:cs="Arial"/>
          <w:color w:val="auto"/>
          <w:sz w:val="24"/>
          <w:szCs w:val="24"/>
        </w:rPr>
        <w:t xml:space="preserve"> (BCC)</w:t>
      </w:r>
      <w:r w:rsidR="00F31A04" w:rsidRPr="00DE269F">
        <w:rPr>
          <w:rFonts w:ascii="Arial" w:eastAsia="Arial" w:hAnsi="Arial" w:cs="Arial"/>
          <w:color w:val="auto"/>
          <w:sz w:val="24"/>
          <w:szCs w:val="24"/>
        </w:rPr>
        <w:t>– 80 h – 4 créditos</w:t>
      </w:r>
    </w:p>
    <w:p w14:paraId="581077C4" w14:textId="77777777" w:rsidR="009A1F00" w:rsidRDefault="009A1F00" w:rsidP="00E52BE7">
      <w:pPr>
        <w:spacing w:line="240" w:lineRule="auto"/>
        <w:jc w:val="both"/>
        <w:rPr>
          <w:rFonts w:ascii="Arial" w:eastAsia="Arial" w:hAnsi="Arial" w:cs="Arial"/>
          <w:color w:val="auto"/>
          <w:sz w:val="24"/>
          <w:szCs w:val="24"/>
        </w:rPr>
      </w:pPr>
      <w:r w:rsidRPr="00DE269F">
        <w:rPr>
          <w:rFonts w:ascii="Arial" w:hAnsi="Arial" w:cs="Arial"/>
          <w:sz w:val="24"/>
          <w:szCs w:val="24"/>
        </w:rPr>
        <w:t xml:space="preserve">Programação Orientada a Objetos </w:t>
      </w:r>
      <w:r w:rsidRPr="00DE269F">
        <w:rPr>
          <w:rFonts w:ascii="Arial" w:hAnsi="Arial" w:cs="Arial"/>
          <w:color w:val="auto"/>
          <w:sz w:val="24"/>
          <w:szCs w:val="24"/>
        </w:rPr>
        <w:t xml:space="preserve">(BCC) </w:t>
      </w:r>
      <w:r w:rsidRPr="00DE269F">
        <w:rPr>
          <w:rFonts w:ascii="Arial" w:eastAsia="Arial" w:hAnsi="Arial" w:cs="Arial"/>
          <w:color w:val="auto"/>
          <w:sz w:val="24"/>
          <w:szCs w:val="24"/>
        </w:rPr>
        <w:t>– 80 h – 4 créditos</w:t>
      </w:r>
    </w:p>
    <w:p w14:paraId="0ACF8D85" w14:textId="77777777" w:rsidR="00012DED" w:rsidRPr="00DE269F" w:rsidRDefault="00012DED" w:rsidP="00012DED">
      <w:pPr>
        <w:spacing w:line="240" w:lineRule="auto"/>
        <w:jc w:val="both"/>
        <w:rPr>
          <w:rFonts w:ascii="Arial" w:eastAsia="Arial" w:hAnsi="Arial" w:cs="Arial"/>
          <w:color w:val="auto"/>
          <w:sz w:val="24"/>
          <w:szCs w:val="24"/>
        </w:rPr>
      </w:pPr>
      <w:r>
        <w:rPr>
          <w:rFonts w:ascii="Arial" w:hAnsi="Arial" w:cs="Arial"/>
          <w:sz w:val="24"/>
          <w:szCs w:val="24"/>
        </w:rPr>
        <w:t>Elabor</w:t>
      </w:r>
      <w:r w:rsidRPr="00DE269F">
        <w:rPr>
          <w:rFonts w:ascii="Arial" w:hAnsi="Arial" w:cs="Arial"/>
          <w:sz w:val="24"/>
          <w:szCs w:val="24"/>
        </w:rPr>
        <w:t xml:space="preserve">ação </w:t>
      </w:r>
      <w:r>
        <w:rPr>
          <w:rFonts w:ascii="Arial" w:hAnsi="Arial" w:cs="Arial"/>
          <w:sz w:val="24"/>
          <w:szCs w:val="24"/>
        </w:rPr>
        <w:t>de Objetos Digitais de Aprendizagem</w:t>
      </w:r>
      <w:r w:rsidRPr="00DE269F">
        <w:rPr>
          <w:rFonts w:ascii="Arial" w:eastAsia="Arial" w:hAnsi="Arial" w:cs="Arial"/>
          <w:color w:val="auto"/>
          <w:sz w:val="24"/>
          <w:szCs w:val="24"/>
        </w:rPr>
        <w:t>– 80 h – 4 créditos</w:t>
      </w:r>
      <w:r w:rsidR="009D7029">
        <w:rPr>
          <w:rFonts w:ascii="Arial" w:eastAsia="Arial" w:hAnsi="Arial" w:cs="Arial"/>
          <w:color w:val="auto"/>
          <w:sz w:val="24"/>
          <w:szCs w:val="24"/>
        </w:rPr>
        <w:t xml:space="preserve"> (H. Victor)</w:t>
      </w:r>
    </w:p>
    <w:p w14:paraId="5774EFB2" w14:textId="77777777" w:rsidR="00012DED" w:rsidRPr="00DE269F" w:rsidRDefault="00012DED" w:rsidP="00E52BE7">
      <w:pPr>
        <w:spacing w:line="240" w:lineRule="auto"/>
        <w:jc w:val="both"/>
        <w:rPr>
          <w:rFonts w:ascii="Arial" w:eastAsia="Arial" w:hAnsi="Arial" w:cs="Arial"/>
          <w:color w:val="auto"/>
          <w:sz w:val="24"/>
          <w:szCs w:val="24"/>
        </w:rPr>
      </w:pPr>
    </w:p>
    <w:p w14:paraId="3C1C6B56" w14:textId="77777777" w:rsidR="009A1F00" w:rsidRPr="00DE269F" w:rsidRDefault="009A1F00" w:rsidP="00E52BE7">
      <w:pPr>
        <w:spacing w:line="240" w:lineRule="auto"/>
        <w:ind w:firstLine="567"/>
        <w:jc w:val="both"/>
        <w:rPr>
          <w:rFonts w:ascii="Arial" w:eastAsia="Arial" w:hAnsi="Arial" w:cs="Arial"/>
          <w:color w:val="auto"/>
          <w:sz w:val="24"/>
          <w:szCs w:val="24"/>
        </w:rPr>
      </w:pPr>
      <w:r w:rsidRPr="00DE269F">
        <w:rPr>
          <w:rFonts w:ascii="Arial" w:eastAsia="Arial" w:hAnsi="Arial" w:cs="Arial"/>
          <w:color w:val="auto"/>
          <w:sz w:val="24"/>
          <w:szCs w:val="24"/>
        </w:rPr>
        <w:t>Educação Inclusiva – 80 h – 4 créditos</w:t>
      </w:r>
      <w:r w:rsidR="00E52BE7">
        <w:rPr>
          <w:rFonts w:ascii="Arial" w:eastAsia="Arial" w:hAnsi="Arial" w:cs="Arial"/>
          <w:color w:val="auto"/>
          <w:sz w:val="24"/>
          <w:szCs w:val="24"/>
        </w:rPr>
        <w:t xml:space="preserve"> – Ver a possibilidade de ter </w:t>
      </w:r>
      <w:r w:rsidR="00E52BE7" w:rsidRPr="00883DD0">
        <w:rPr>
          <w:rFonts w:ascii="Arial" w:eastAsia="Arial" w:hAnsi="Arial" w:cs="Arial"/>
          <w:color w:val="auto"/>
          <w:sz w:val="24"/>
          <w:szCs w:val="24"/>
          <w:highlight w:val="yellow"/>
        </w:rPr>
        <w:t>2 créditos</w:t>
      </w:r>
    </w:p>
    <w:p w14:paraId="294E9CC2" w14:textId="77777777" w:rsidR="00E52BE7" w:rsidRPr="00DE269F" w:rsidRDefault="00E909C8" w:rsidP="00E52BE7">
      <w:pPr>
        <w:spacing w:line="240" w:lineRule="auto"/>
        <w:ind w:firstLine="567"/>
        <w:jc w:val="both"/>
        <w:rPr>
          <w:rFonts w:ascii="Arial" w:eastAsia="Arial" w:hAnsi="Arial" w:cs="Arial"/>
          <w:color w:val="auto"/>
          <w:sz w:val="24"/>
          <w:szCs w:val="24"/>
        </w:rPr>
      </w:pPr>
      <w:r w:rsidRPr="00E421D0">
        <w:rPr>
          <w:rFonts w:ascii="Arial" w:eastAsia="Arial" w:hAnsi="Arial" w:cs="Arial"/>
          <w:color w:val="auto"/>
          <w:sz w:val="24"/>
          <w:szCs w:val="24"/>
          <w:highlight w:val="yellow"/>
        </w:rPr>
        <w:t xml:space="preserve">Libras II </w:t>
      </w:r>
      <w:r w:rsidR="00E52BE7" w:rsidRPr="00DE269F">
        <w:rPr>
          <w:rFonts w:ascii="Arial" w:eastAsia="Arial" w:hAnsi="Arial" w:cs="Arial"/>
          <w:color w:val="auto"/>
          <w:sz w:val="24"/>
          <w:szCs w:val="24"/>
        </w:rPr>
        <w:t>– 80 h – 4 créditos</w:t>
      </w:r>
      <w:r w:rsidR="00E52BE7">
        <w:rPr>
          <w:rFonts w:ascii="Arial" w:eastAsia="Arial" w:hAnsi="Arial" w:cs="Arial"/>
          <w:color w:val="auto"/>
          <w:sz w:val="24"/>
          <w:szCs w:val="24"/>
        </w:rPr>
        <w:t xml:space="preserve"> – Ver a possibilidade de ter </w:t>
      </w:r>
      <w:r w:rsidR="00E52BE7" w:rsidRPr="00883DD0">
        <w:rPr>
          <w:rFonts w:ascii="Arial" w:eastAsia="Arial" w:hAnsi="Arial" w:cs="Arial"/>
          <w:color w:val="auto"/>
          <w:sz w:val="24"/>
          <w:szCs w:val="24"/>
          <w:highlight w:val="yellow"/>
        </w:rPr>
        <w:t>2 créditos</w:t>
      </w:r>
    </w:p>
    <w:p w14:paraId="47E08223" w14:textId="77777777" w:rsidR="00456941" w:rsidRPr="00DE269F" w:rsidRDefault="00456941" w:rsidP="00E52BE7">
      <w:pPr>
        <w:spacing w:line="240" w:lineRule="auto"/>
        <w:jc w:val="both"/>
        <w:rPr>
          <w:rFonts w:ascii="Arial" w:eastAsia="Arial" w:hAnsi="Arial" w:cs="Arial"/>
          <w:color w:val="auto"/>
          <w:sz w:val="24"/>
          <w:szCs w:val="24"/>
        </w:rPr>
      </w:pPr>
      <w:r w:rsidRPr="00DE269F">
        <w:rPr>
          <w:rFonts w:ascii="Arial" w:eastAsia="Arial" w:hAnsi="Arial" w:cs="Arial"/>
          <w:color w:val="auto"/>
          <w:sz w:val="24"/>
          <w:szCs w:val="24"/>
        </w:rPr>
        <w:t>Educação Física – 80 h – 4 créditos</w:t>
      </w:r>
    </w:p>
    <w:p w14:paraId="0AED5362" w14:textId="77777777" w:rsidR="00E52BE7" w:rsidRDefault="00E52BE7" w:rsidP="000C0C69">
      <w:pPr>
        <w:spacing w:after="0" w:line="360" w:lineRule="auto"/>
        <w:jc w:val="both"/>
        <w:rPr>
          <w:rFonts w:ascii="Arial" w:hAnsi="Arial" w:cs="Arial"/>
          <w:b/>
          <w:sz w:val="24"/>
          <w:szCs w:val="24"/>
        </w:rPr>
      </w:pPr>
    </w:p>
    <w:p w14:paraId="4DA481D6" w14:textId="77777777" w:rsidR="00775198" w:rsidRPr="00DE269F" w:rsidRDefault="00AF75EB" w:rsidP="000C0C69">
      <w:pPr>
        <w:spacing w:after="0" w:line="360" w:lineRule="auto"/>
        <w:jc w:val="both"/>
        <w:rPr>
          <w:rFonts w:ascii="Arial" w:hAnsi="Arial" w:cs="Arial"/>
          <w:b/>
          <w:sz w:val="24"/>
          <w:szCs w:val="24"/>
        </w:rPr>
      </w:pPr>
      <w:bookmarkStart w:id="0" w:name="_GoBack"/>
      <w:bookmarkEnd w:id="0"/>
      <w:r w:rsidRPr="00DE269F">
        <w:rPr>
          <w:rFonts w:ascii="Arial" w:hAnsi="Arial" w:cs="Arial"/>
          <w:b/>
          <w:sz w:val="24"/>
          <w:szCs w:val="24"/>
        </w:rPr>
        <w:t>FLUXOGRAMA CURRICULAR</w:t>
      </w:r>
    </w:p>
    <w:p w14:paraId="3B15C12A" w14:textId="77777777" w:rsidR="000B104C" w:rsidRPr="00DE269F" w:rsidRDefault="00ED0836" w:rsidP="00EB6495">
      <w:pPr>
        <w:spacing w:line="360" w:lineRule="auto"/>
        <w:jc w:val="center"/>
        <w:rPr>
          <w:rFonts w:ascii="Arial" w:hAnsi="Arial" w:cs="Arial"/>
          <w:b/>
          <w:color w:val="auto"/>
          <w:sz w:val="24"/>
          <w:szCs w:val="24"/>
        </w:rPr>
      </w:pPr>
      <w:r w:rsidRPr="00DE269F">
        <w:rPr>
          <w:rFonts w:ascii="Arial" w:hAnsi="Arial" w:cs="Arial"/>
          <w:b/>
          <w:color w:val="auto"/>
          <w:sz w:val="24"/>
          <w:szCs w:val="24"/>
        </w:rPr>
        <w:t xml:space="preserve">Fluxograma do Curso </w:t>
      </w:r>
      <w:r w:rsidR="00EE07B0" w:rsidRPr="00DE269F">
        <w:rPr>
          <w:rFonts w:ascii="Arial" w:hAnsi="Arial" w:cs="Arial"/>
          <w:b/>
          <w:color w:val="auto"/>
          <w:sz w:val="24"/>
          <w:szCs w:val="24"/>
        </w:rPr>
        <w:t>T</w:t>
      </w:r>
      <w:r w:rsidR="000B104C" w:rsidRPr="00DE269F">
        <w:rPr>
          <w:rFonts w:ascii="Arial" w:hAnsi="Arial" w:cs="Arial"/>
          <w:b/>
          <w:color w:val="auto"/>
          <w:sz w:val="24"/>
          <w:szCs w:val="24"/>
        </w:rPr>
        <w:t>urno matutino</w:t>
      </w:r>
    </w:p>
    <w:p w14:paraId="4CA03A9B" w14:textId="77777777" w:rsidR="0076740F" w:rsidRPr="00DE269F" w:rsidRDefault="0076740F" w:rsidP="000C0C69">
      <w:pPr>
        <w:spacing w:after="0" w:line="360" w:lineRule="auto"/>
        <w:jc w:val="both"/>
        <w:rPr>
          <w:rFonts w:ascii="Arial" w:eastAsia="Arial,Times New Roman" w:hAnsi="Arial" w:cs="Arial"/>
          <w:sz w:val="24"/>
          <w:szCs w:val="24"/>
        </w:rPr>
      </w:pPr>
    </w:p>
    <w:p w14:paraId="39F517B0" w14:textId="77777777" w:rsidR="000B104C" w:rsidRPr="00DE269F" w:rsidRDefault="000B104C" w:rsidP="000C0C69">
      <w:pPr>
        <w:spacing w:after="0" w:line="360" w:lineRule="auto"/>
        <w:jc w:val="both"/>
        <w:rPr>
          <w:rFonts w:ascii="Arial" w:eastAsia="Arial,Times New Roman" w:hAnsi="Arial" w:cs="Arial"/>
          <w:sz w:val="24"/>
          <w:szCs w:val="24"/>
        </w:rPr>
      </w:pPr>
      <w:r w:rsidRPr="00DE269F">
        <w:rPr>
          <w:rFonts w:ascii="Arial" w:hAnsi="Arial" w:cs="Arial"/>
          <w:b/>
          <w:noProof/>
          <w:color w:val="auto"/>
          <w:sz w:val="24"/>
          <w:szCs w:val="24"/>
        </w:rPr>
        <w:drawing>
          <wp:inline distT="0" distB="0" distL="0" distR="0" wp14:anchorId="0327AE50" wp14:editId="2456F287">
            <wp:extent cx="5758861" cy="3009900"/>
            <wp:effectExtent l="0" t="0" r="0" b="0"/>
            <wp:docPr id="1" name="Imagem 1" descr="C:\Users\carlo\Documents\Novo PPC física\Fluxograma - Fisica - Manh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o\Documents\Novo PPC física\Fluxograma - Fisica - Manhã.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1189" cy="3011117"/>
                    </a:xfrm>
                    <a:prstGeom prst="rect">
                      <a:avLst/>
                    </a:prstGeom>
                    <a:noFill/>
                    <a:ln>
                      <a:noFill/>
                    </a:ln>
                  </pic:spPr>
                </pic:pic>
              </a:graphicData>
            </a:graphic>
          </wp:inline>
        </w:drawing>
      </w:r>
    </w:p>
    <w:p w14:paraId="0A9A8A71" w14:textId="77777777" w:rsidR="000B104C" w:rsidRPr="00DE269F" w:rsidRDefault="000B104C" w:rsidP="000C0C69">
      <w:pPr>
        <w:spacing w:after="0" w:line="360" w:lineRule="auto"/>
        <w:jc w:val="both"/>
        <w:rPr>
          <w:rFonts w:ascii="Arial" w:eastAsia="Arial,Times New Roman" w:hAnsi="Arial" w:cs="Arial"/>
          <w:sz w:val="24"/>
          <w:szCs w:val="24"/>
        </w:rPr>
      </w:pPr>
    </w:p>
    <w:p w14:paraId="65BDB9CF" w14:textId="77777777" w:rsidR="000B104C" w:rsidRPr="00DE269F" w:rsidRDefault="000B104C" w:rsidP="00ED0836">
      <w:pPr>
        <w:spacing w:line="360" w:lineRule="auto"/>
        <w:jc w:val="center"/>
        <w:rPr>
          <w:rFonts w:ascii="Arial" w:hAnsi="Arial" w:cs="Arial"/>
          <w:b/>
          <w:color w:val="auto"/>
          <w:sz w:val="24"/>
          <w:szCs w:val="24"/>
        </w:rPr>
      </w:pPr>
      <w:r w:rsidRPr="00DE269F">
        <w:rPr>
          <w:rFonts w:ascii="Arial" w:hAnsi="Arial" w:cs="Arial"/>
          <w:b/>
          <w:color w:val="auto"/>
          <w:sz w:val="24"/>
          <w:szCs w:val="24"/>
        </w:rPr>
        <w:t>Fluxograma do Curso turno noite</w:t>
      </w:r>
    </w:p>
    <w:p w14:paraId="3A8E3336" w14:textId="77777777" w:rsidR="000B104C" w:rsidRPr="00DE269F" w:rsidRDefault="000B104C" w:rsidP="000C0C69">
      <w:pPr>
        <w:spacing w:after="0" w:line="360" w:lineRule="auto"/>
        <w:jc w:val="both"/>
        <w:rPr>
          <w:rFonts w:ascii="Arial" w:eastAsia="Arial,Times New Roman" w:hAnsi="Arial" w:cs="Arial"/>
          <w:sz w:val="24"/>
          <w:szCs w:val="24"/>
        </w:rPr>
      </w:pPr>
      <w:r w:rsidRPr="00DE269F">
        <w:rPr>
          <w:rFonts w:ascii="Arial" w:hAnsi="Arial" w:cs="Arial"/>
          <w:noProof/>
          <w:color w:val="auto"/>
          <w:sz w:val="24"/>
          <w:szCs w:val="24"/>
        </w:rPr>
        <w:drawing>
          <wp:inline distT="0" distB="0" distL="0" distR="0" wp14:anchorId="36A2F91E" wp14:editId="253BB6BD">
            <wp:extent cx="5758180" cy="3019425"/>
            <wp:effectExtent l="0" t="0" r="0" b="9525"/>
            <wp:docPr id="3" name="Imagem 3" descr="C:\Users\carlo\Documents\Novo PPC física\Fluxograma - Fisica - No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lo\Documents\Novo PPC física\Fluxograma - Fisica - Noit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982" cy="3020894"/>
                    </a:xfrm>
                    <a:prstGeom prst="rect">
                      <a:avLst/>
                    </a:prstGeom>
                    <a:noFill/>
                    <a:ln>
                      <a:noFill/>
                    </a:ln>
                  </pic:spPr>
                </pic:pic>
              </a:graphicData>
            </a:graphic>
          </wp:inline>
        </w:drawing>
      </w:r>
    </w:p>
    <w:p w14:paraId="7C4F5F80" w14:textId="77777777" w:rsidR="000B104C" w:rsidRPr="00DE269F" w:rsidRDefault="000B104C" w:rsidP="000C0C69">
      <w:pPr>
        <w:spacing w:after="0" w:line="360" w:lineRule="auto"/>
        <w:jc w:val="both"/>
        <w:rPr>
          <w:rFonts w:ascii="Arial" w:eastAsia="Times New Roman" w:hAnsi="Arial" w:cs="Arial"/>
          <w:b/>
          <w:sz w:val="24"/>
          <w:szCs w:val="24"/>
        </w:rPr>
      </w:pPr>
    </w:p>
    <w:p w14:paraId="0C0FBD3F" w14:textId="77777777" w:rsidR="005D5F72" w:rsidRPr="00DE269F" w:rsidRDefault="0076740F" w:rsidP="000C0C69">
      <w:pPr>
        <w:spacing w:after="0" w:line="360" w:lineRule="auto"/>
        <w:jc w:val="both"/>
        <w:rPr>
          <w:rFonts w:ascii="Arial" w:eastAsia="Times New Roman" w:hAnsi="Arial" w:cs="Arial"/>
          <w:b/>
          <w:sz w:val="24"/>
          <w:szCs w:val="24"/>
        </w:rPr>
      </w:pPr>
      <w:r w:rsidRPr="00DE269F">
        <w:rPr>
          <w:rFonts w:ascii="Arial" w:eastAsia="Times New Roman" w:hAnsi="Arial" w:cs="Arial"/>
          <w:b/>
          <w:sz w:val="24"/>
          <w:szCs w:val="24"/>
        </w:rPr>
        <w:t>AVALIAÇÃO DA APRENDIZAGEM</w:t>
      </w:r>
    </w:p>
    <w:p w14:paraId="52DBC438" w14:textId="77777777" w:rsidR="0021206C" w:rsidRPr="00DE269F" w:rsidRDefault="0021206C" w:rsidP="0021206C">
      <w:pPr>
        <w:spacing w:after="0" w:line="360" w:lineRule="auto"/>
        <w:ind w:firstLine="851"/>
        <w:jc w:val="both"/>
        <w:rPr>
          <w:rFonts w:ascii="Arial" w:eastAsia="Arial" w:hAnsi="Arial" w:cs="Arial"/>
          <w:color w:val="000000" w:themeColor="text1"/>
          <w:sz w:val="24"/>
          <w:szCs w:val="24"/>
        </w:rPr>
      </w:pPr>
    </w:p>
    <w:p w14:paraId="54038A3C" w14:textId="77777777" w:rsidR="0076740F" w:rsidRPr="00DE269F" w:rsidRDefault="000B104C" w:rsidP="0021206C">
      <w:pPr>
        <w:spacing w:after="0" w:line="360" w:lineRule="auto"/>
        <w:ind w:firstLine="851"/>
        <w:jc w:val="both"/>
        <w:rPr>
          <w:rFonts w:ascii="Arial" w:hAnsi="Arial" w:cs="Arial"/>
          <w:sz w:val="24"/>
          <w:szCs w:val="24"/>
        </w:rPr>
      </w:pPr>
      <w:r w:rsidRPr="00DE269F">
        <w:rPr>
          <w:rFonts w:ascii="Arial" w:eastAsia="Arial" w:hAnsi="Arial" w:cs="Arial"/>
          <w:color w:val="000000" w:themeColor="text1"/>
          <w:sz w:val="24"/>
          <w:szCs w:val="24"/>
        </w:rPr>
        <w:t>A avaliação da</w:t>
      </w:r>
      <w:r w:rsidR="0076740F" w:rsidRPr="00DE269F">
        <w:rPr>
          <w:rFonts w:ascii="Arial" w:eastAsia="Arial" w:hAnsi="Arial" w:cs="Arial"/>
          <w:color w:val="000000" w:themeColor="text1"/>
          <w:sz w:val="24"/>
          <w:szCs w:val="24"/>
        </w:rPr>
        <w:t xml:space="preserve"> aprendizagem deverá ser realizada através do acompanhamento da construção do conhecimento do discente assegurand</w:t>
      </w:r>
      <w:r w:rsidRPr="00DE269F">
        <w:rPr>
          <w:rFonts w:ascii="Arial" w:eastAsia="Arial" w:hAnsi="Arial" w:cs="Arial"/>
          <w:color w:val="000000" w:themeColor="text1"/>
          <w:sz w:val="24"/>
          <w:szCs w:val="24"/>
        </w:rPr>
        <w:t xml:space="preserve">o a progressão dos seus estudos </w:t>
      </w:r>
      <w:r w:rsidR="0076740F" w:rsidRPr="00DE269F">
        <w:rPr>
          <w:rFonts w:ascii="Arial" w:eastAsia="Arial" w:hAnsi="Arial" w:cs="Arial"/>
          <w:color w:val="000000" w:themeColor="text1"/>
          <w:sz w:val="24"/>
          <w:szCs w:val="24"/>
        </w:rPr>
        <w:t>desenvolvendo a autonomia no seu processo de aprendizagem.Dessa forma, o aproveitamento acadêmico deverá ter um caráter diagnóstico, formativo, processual e contínuo, estimulando a prática da pesquisa, da reflexão e do autodesenvolvimento.</w:t>
      </w:r>
    </w:p>
    <w:p w14:paraId="26DAFD3C" w14:textId="77777777" w:rsidR="0076740F" w:rsidRPr="00DE269F" w:rsidRDefault="0076740F" w:rsidP="0021206C">
      <w:pPr>
        <w:spacing w:after="0" w:line="360" w:lineRule="auto"/>
        <w:ind w:firstLine="851"/>
        <w:jc w:val="both"/>
        <w:rPr>
          <w:rFonts w:ascii="Arial" w:hAnsi="Arial" w:cs="Arial"/>
          <w:sz w:val="24"/>
          <w:szCs w:val="24"/>
        </w:rPr>
      </w:pPr>
      <w:r w:rsidRPr="00DE269F">
        <w:rPr>
          <w:rFonts w:ascii="Arial" w:eastAsia="Arial" w:hAnsi="Arial" w:cs="Arial"/>
          <w:color w:val="000000" w:themeColor="text1"/>
          <w:sz w:val="24"/>
          <w:szCs w:val="24"/>
        </w:rPr>
        <w:t>Assim, a</w:t>
      </w:r>
      <w:r w:rsidRPr="00DE269F">
        <w:rPr>
          <w:rFonts w:ascii="Arial" w:eastAsia="Arial" w:hAnsi="Arial" w:cs="Arial"/>
          <w:sz w:val="24"/>
          <w:szCs w:val="24"/>
        </w:rPr>
        <w:t xml:space="preserve"> avaliação ocorrerá de forma contínua e processual através de trabalho individual ou em grupo, a partir da participação nas discussões em sala de aula; seminários; relatórios; resolução de exercícios; prova escrita e/ou oral e/ou práticas; autoavaliação; planejamento e execução de experimentos ou projetos; ou através da realização de eventos ou atividades abertas à comunidade.</w:t>
      </w:r>
    </w:p>
    <w:p w14:paraId="3A31ADAE" w14:textId="77777777" w:rsidR="0076740F" w:rsidRPr="00DE269F" w:rsidRDefault="0076740F" w:rsidP="0021206C">
      <w:pPr>
        <w:spacing w:after="0" w:line="360" w:lineRule="auto"/>
        <w:ind w:firstLine="851"/>
        <w:jc w:val="both"/>
        <w:rPr>
          <w:rFonts w:ascii="Arial" w:eastAsia="Arial" w:hAnsi="Arial" w:cs="Arial"/>
          <w:color w:val="000000" w:themeColor="text1"/>
          <w:sz w:val="24"/>
          <w:szCs w:val="24"/>
        </w:rPr>
      </w:pPr>
      <w:r w:rsidRPr="00DE269F">
        <w:rPr>
          <w:rFonts w:ascii="Arial" w:eastAsia="Arial" w:hAnsi="Arial" w:cs="Arial"/>
          <w:color w:val="000000" w:themeColor="text1"/>
          <w:sz w:val="24"/>
          <w:szCs w:val="24"/>
        </w:rPr>
        <w:t xml:space="preserve">A sistemática de avaliação se desenvolverá em duas etapas com, no mínimo, duas avaliações cada.  A média parcial (MP) de cada disciplina deverá ser obtida </w:t>
      </w:r>
      <w:r w:rsidRPr="00DE269F">
        <w:rPr>
          <w:rFonts w:ascii="Arial" w:eastAsia="Arial" w:hAnsi="Arial" w:cs="Arial"/>
          <w:color w:val="000000" w:themeColor="text1"/>
          <w:sz w:val="24"/>
          <w:szCs w:val="24"/>
        </w:rPr>
        <w:lastRenderedPageBreak/>
        <w:t>através da média ponderada das médias das etapas, com peso dois (2) para a primeira etapa (N</w:t>
      </w:r>
      <w:r w:rsidRPr="00DE269F">
        <w:rPr>
          <w:rFonts w:ascii="Arial" w:eastAsia="Arial" w:hAnsi="Arial" w:cs="Arial"/>
          <w:color w:val="000000" w:themeColor="text1"/>
          <w:sz w:val="24"/>
          <w:szCs w:val="24"/>
          <w:vertAlign w:val="subscript"/>
        </w:rPr>
        <w:t>1</w:t>
      </w:r>
      <w:r w:rsidRPr="00DE269F">
        <w:rPr>
          <w:rFonts w:ascii="Arial" w:eastAsia="Arial" w:hAnsi="Arial" w:cs="Arial"/>
          <w:color w:val="000000" w:themeColor="text1"/>
          <w:sz w:val="24"/>
          <w:szCs w:val="24"/>
        </w:rPr>
        <w:t>) e peso três (3) para a segunda etapa (N</w:t>
      </w:r>
      <w:r w:rsidRPr="00DE269F">
        <w:rPr>
          <w:rFonts w:ascii="Arial" w:eastAsia="Arial" w:hAnsi="Arial" w:cs="Arial"/>
          <w:color w:val="000000" w:themeColor="text1"/>
          <w:sz w:val="24"/>
          <w:szCs w:val="24"/>
          <w:vertAlign w:val="subscript"/>
        </w:rPr>
        <w:t>2</w:t>
      </w:r>
      <w:r w:rsidRPr="00DE269F">
        <w:rPr>
          <w:rFonts w:ascii="Arial" w:eastAsia="Arial" w:hAnsi="Arial" w:cs="Arial"/>
          <w:color w:val="000000" w:themeColor="text1"/>
          <w:sz w:val="24"/>
          <w:szCs w:val="24"/>
        </w:rPr>
        <w:t>), conforme a equação:</w:t>
      </w:r>
    </w:p>
    <w:p w14:paraId="1EE0BF9C" w14:textId="77777777" w:rsidR="00E725FB" w:rsidRPr="00DE269F" w:rsidRDefault="00E725FB" w:rsidP="0021206C">
      <w:pPr>
        <w:spacing w:after="0" w:line="360" w:lineRule="auto"/>
        <w:ind w:firstLine="851"/>
        <w:jc w:val="both"/>
        <w:rPr>
          <w:rFonts w:ascii="Arial" w:eastAsia="Arial" w:hAnsi="Arial" w:cs="Arial"/>
          <w:color w:val="000000" w:themeColor="text1"/>
          <w:sz w:val="24"/>
          <w:szCs w:val="24"/>
        </w:rPr>
      </w:pPr>
      <m:oMathPara>
        <m:oMath>
          <m:r>
            <w:rPr>
              <w:rFonts w:ascii="Cambria Math" w:eastAsia="Arial" w:hAnsi="Cambria Math" w:cs="Arial"/>
              <w:color w:val="000000" w:themeColor="text1"/>
              <w:sz w:val="24"/>
              <w:szCs w:val="24"/>
            </w:rPr>
            <m:t xml:space="preserve">MP= </m:t>
          </m:r>
          <m:f>
            <m:fPr>
              <m:ctrlPr>
                <w:rPr>
                  <w:rFonts w:ascii="Cambria Math" w:eastAsia="Arial" w:hAnsi="Cambria Math" w:cs="Arial"/>
                  <w:i/>
                  <w:color w:val="000000" w:themeColor="text1"/>
                  <w:sz w:val="24"/>
                  <w:szCs w:val="24"/>
                </w:rPr>
              </m:ctrlPr>
            </m:fPr>
            <m:num>
              <m:r>
                <w:rPr>
                  <w:rFonts w:ascii="Cambria Math" w:eastAsia="Arial" w:hAnsi="Cambria Math" w:cs="Arial"/>
                  <w:color w:val="000000" w:themeColor="text1"/>
                  <w:sz w:val="24"/>
                  <w:szCs w:val="24"/>
                </w:rPr>
                <m:t xml:space="preserve">2 .  </m:t>
              </m:r>
              <m:sSub>
                <m:sSubPr>
                  <m:ctrlPr>
                    <w:rPr>
                      <w:rFonts w:ascii="Cambria Math" w:eastAsia="Arial" w:hAnsi="Cambria Math" w:cs="Arial"/>
                      <w:i/>
                      <w:color w:val="000000" w:themeColor="text1"/>
                      <w:sz w:val="24"/>
                      <w:szCs w:val="24"/>
                    </w:rPr>
                  </m:ctrlPr>
                </m:sSubPr>
                <m:e>
                  <m:r>
                    <w:rPr>
                      <w:rFonts w:ascii="Cambria Math" w:eastAsia="Arial" w:hAnsi="Cambria Math" w:cs="Arial"/>
                      <w:color w:val="000000" w:themeColor="text1"/>
                      <w:sz w:val="24"/>
                      <w:szCs w:val="24"/>
                    </w:rPr>
                    <m:t>N</m:t>
                  </m:r>
                </m:e>
                <m:sub>
                  <m:r>
                    <w:rPr>
                      <w:rFonts w:ascii="Cambria Math" w:eastAsia="Arial" w:hAnsi="Cambria Math" w:cs="Arial"/>
                      <w:color w:val="000000" w:themeColor="text1"/>
                      <w:sz w:val="24"/>
                      <w:szCs w:val="24"/>
                    </w:rPr>
                    <m:t>1</m:t>
                  </m:r>
                </m:sub>
              </m:sSub>
              <m:r>
                <w:rPr>
                  <w:rFonts w:ascii="Cambria Math" w:eastAsia="Arial" w:hAnsi="Cambria Math" w:cs="Arial"/>
                  <w:color w:val="000000" w:themeColor="text1"/>
                  <w:sz w:val="24"/>
                  <w:szCs w:val="24"/>
                </w:rPr>
                <m:t>+3.</m:t>
              </m:r>
              <m:sSub>
                <m:sSubPr>
                  <m:ctrlPr>
                    <w:rPr>
                      <w:rFonts w:ascii="Cambria Math" w:eastAsia="Arial" w:hAnsi="Cambria Math" w:cs="Arial"/>
                      <w:i/>
                      <w:color w:val="000000" w:themeColor="text1"/>
                      <w:sz w:val="24"/>
                      <w:szCs w:val="24"/>
                    </w:rPr>
                  </m:ctrlPr>
                </m:sSubPr>
                <m:e>
                  <m:r>
                    <w:rPr>
                      <w:rFonts w:ascii="Cambria Math" w:eastAsia="Arial" w:hAnsi="Cambria Math" w:cs="Arial"/>
                      <w:color w:val="000000" w:themeColor="text1"/>
                      <w:sz w:val="24"/>
                      <w:szCs w:val="24"/>
                    </w:rPr>
                    <m:t>N</m:t>
                  </m:r>
                </m:e>
                <m:sub>
                  <m:r>
                    <w:rPr>
                      <w:rFonts w:ascii="Cambria Math" w:eastAsia="Arial" w:hAnsi="Cambria Math" w:cs="Arial"/>
                      <w:color w:val="000000" w:themeColor="text1"/>
                      <w:sz w:val="24"/>
                      <w:szCs w:val="24"/>
                    </w:rPr>
                    <m:t xml:space="preserve">2 </m:t>
                  </m:r>
                </m:sub>
              </m:sSub>
            </m:num>
            <m:den>
              <m:r>
                <w:rPr>
                  <w:rFonts w:ascii="Cambria Math" w:eastAsia="Arial" w:hAnsi="Cambria Math" w:cs="Arial"/>
                  <w:color w:val="000000" w:themeColor="text1"/>
                  <w:sz w:val="24"/>
                  <w:szCs w:val="24"/>
                </w:rPr>
                <m:t>5</m:t>
              </m:r>
            </m:den>
          </m:f>
        </m:oMath>
      </m:oMathPara>
    </w:p>
    <w:p w14:paraId="2F237D85" w14:textId="77777777" w:rsidR="0076740F" w:rsidRPr="00DE269F" w:rsidRDefault="0076740F" w:rsidP="0021206C">
      <w:pPr>
        <w:spacing w:after="0" w:line="360" w:lineRule="auto"/>
        <w:ind w:firstLine="851"/>
        <w:jc w:val="both"/>
        <w:rPr>
          <w:rFonts w:ascii="Arial" w:hAnsi="Arial" w:cs="Arial"/>
          <w:sz w:val="24"/>
          <w:szCs w:val="24"/>
        </w:rPr>
      </w:pPr>
      <w:r w:rsidRPr="00DE269F">
        <w:rPr>
          <w:rFonts w:ascii="Arial" w:eastAsia="Arial" w:hAnsi="Arial" w:cs="Arial"/>
          <w:color w:val="000000" w:themeColor="text1"/>
          <w:sz w:val="24"/>
          <w:szCs w:val="24"/>
        </w:rPr>
        <w:t>A aprovação do discente n</w:t>
      </w:r>
      <w:r w:rsidR="009A644F" w:rsidRPr="00DE269F">
        <w:rPr>
          <w:rFonts w:ascii="Arial" w:eastAsia="Arial" w:hAnsi="Arial" w:cs="Arial"/>
          <w:color w:val="000000" w:themeColor="text1"/>
          <w:sz w:val="24"/>
          <w:szCs w:val="24"/>
        </w:rPr>
        <w:t>o</w:t>
      </w:r>
      <w:r w:rsidRPr="00DE269F">
        <w:rPr>
          <w:rFonts w:ascii="Arial" w:eastAsia="Arial" w:hAnsi="Arial" w:cs="Arial"/>
          <w:color w:val="000000" w:themeColor="text1"/>
          <w:sz w:val="24"/>
          <w:szCs w:val="24"/>
        </w:rPr>
        <w:t xml:space="preserve"> componente curricular é condicionada a frequência mínima de 75% do total de horas letivas na disciplina e média parcial mínima igual a 7,0 (sete). Neste caso</w:t>
      </w:r>
      <w:r w:rsidR="009A644F" w:rsidRPr="00DE269F">
        <w:rPr>
          <w:rFonts w:ascii="Arial" w:eastAsia="Arial" w:hAnsi="Arial" w:cs="Arial"/>
          <w:color w:val="000000" w:themeColor="text1"/>
          <w:sz w:val="24"/>
          <w:szCs w:val="24"/>
        </w:rPr>
        <w:t>,</w:t>
      </w:r>
      <w:r w:rsidRPr="00DE269F">
        <w:rPr>
          <w:rFonts w:ascii="Arial" w:eastAsia="Arial" w:hAnsi="Arial" w:cs="Arial"/>
          <w:color w:val="000000" w:themeColor="text1"/>
          <w:sz w:val="24"/>
          <w:szCs w:val="24"/>
        </w:rPr>
        <w:t xml:space="preserve"> a média parcial será igual a média final na disciplina.</w:t>
      </w:r>
    </w:p>
    <w:p w14:paraId="7F93137B" w14:textId="77777777" w:rsidR="0021206C" w:rsidRPr="00DE269F" w:rsidRDefault="0076740F" w:rsidP="0021206C">
      <w:pPr>
        <w:spacing w:after="0" w:line="360" w:lineRule="auto"/>
        <w:ind w:firstLine="851"/>
        <w:jc w:val="both"/>
        <w:rPr>
          <w:rFonts w:ascii="Arial" w:eastAsia="Arial" w:hAnsi="Arial" w:cs="Arial"/>
          <w:color w:val="000000" w:themeColor="text1"/>
          <w:sz w:val="24"/>
          <w:szCs w:val="24"/>
        </w:rPr>
      </w:pPr>
      <w:r w:rsidRPr="00DE269F">
        <w:rPr>
          <w:rFonts w:ascii="Arial" w:eastAsia="Arial" w:hAnsi="Arial" w:cs="Arial"/>
          <w:color w:val="000000" w:themeColor="text1"/>
          <w:sz w:val="24"/>
          <w:szCs w:val="24"/>
        </w:rPr>
        <w:t>Caso o aluno não atinja a média parcial mínima para aprovação, mas tenha obtido média parcial igual ou superior a 3,0 (três), será assegurado o direito de fazer a avaliação final (AF). Esta deverá ser aplicada no mínimo três dias após a divulgação do resultado da média parcial, podendo contemplar todo o conteúdo trabalhado no período letivo.</w:t>
      </w:r>
    </w:p>
    <w:p w14:paraId="485F506A" w14:textId="77777777" w:rsidR="0021206C" w:rsidRPr="00DE269F" w:rsidRDefault="0076740F" w:rsidP="0021206C">
      <w:pPr>
        <w:spacing w:after="0" w:line="360" w:lineRule="auto"/>
        <w:ind w:firstLine="851"/>
        <w:jc w:val="both"/>
        <w:rPr>
          <w:rFonts w:ascii="Arial" w:eastAsia="Arial" w:hAnsi="Arial" w:cs="Arial"/>
          <w:color w:val="000000" w:themeColor="text1"/>
          <w:sz w:val="24"/>
          <w:szCs w:val="24"/>
        </w:rPr>
      </w:pPr>
      <w:r w:rsidRPr="00DE269F">
        <w:rPr>
          <w:rFonts w:ascii="Arial" w:eastAsia="Arial" w:hAnsi="Arial" w:cs="Arial"/>
          <w:color w:val="000000" w:themeColor="text1"/>
          <w:sz w:val="24"/>
          <w:szCs w:val="24"/>
        </w:rPr>
        <w:t>A média final (MF) será obtida pela média aritmética da média parcial e da nota correspondente da avaliação final, conforme a equação:</w:t>
      </w:r>
    </w:p>
    <w:p w14:paraId="0B9CE0BB" w14:textId="77777777" w:rsidR="00BF03E6" w:rsidRPr="00DE269F" w:rsidRDefault="00BF03E6" w:rsidP="00BF03E6">
      <w:pPr>
        <w:spacing w:after="0" w:line="360" w:lineRule="auto"/>
        <w:ind w:firstLine="851"/>
        <w:jc w:val="both"/>
        <w:rPr>
          <w:rFonts w:ascii="Arial" w:eastAsia="Arial" w:hAnsi="Arial" w:cs="Arial"/>
          <w:color w:val="000000" w:themeColor="text1"/>
          <w:sz w:val="24"/>
          <w:szCs w:val="24"/>
        </w:rPr>
      </w:pPr>
      <m:oMathPara>
        <m:oMath>
          <m:r>
            <w:rPr>
              <w:rFonts w:ascii="Cambria Math" w:eastAsia="Arial" w:hAnsi="Cambria Math" w:cs="Arial"/>
              <w:color w:val="000000" w:themeColor="text1"/>
              <w:sz w:val="24"/>
              <w:szCs w:val="24"/>
            </w:rPr>
            <m:t xml:space="preserve">MF= </m:t>
          </m:r>
          <m:f>
            <m:fPr>
              <m:ctrlPr>
                <w:rPr>
                  <w:rFonts w:ascii="Cambria Math" w:eastAsia="Arial" w:hAnsi="Cambria Math" w:cs="Arial"/>
                  <w:i/>
                  <w:color w:val="000000" w:themeColor="text1"/>
                  <w:sz w:val="24"/>
                  <w:szCs w:val="24"/>
                </w:rPr>
              </m:ctrlPr>
            </m:fPr>
            <m:num>
              <m:r>
                <w:rPr>
                  <w:rFonts w:ascii="Cambria Math" w:eastAsia="Arial" w:hAnsi="Cambria Math" w:cs="Arial"/>
                  <w:color w:val="000000" w:themeColor="text1"/>
                  <w:sz w:val="24"/>
                  <w:szCs w:val="24"/>
                </w:rPr>
                <m:t xml:space="preserve">  MP+AF</m:t>
              </m:r>
            </m:num>
            <m:den>
              <m:r>
                <w:rPr>
                  <w:rFonts w:ascii="Cambria Math" w:eastAsia="Arial" w:hAnsi="Cambria Math" w:cs="Arial"/>
                  <w:color w:val="000000" w:themeColor="text1"/>
                  <w:sz w:val="24"/>
                  <w:szCs w:val="24"/>
                </w:rPr>
                <m:t>2</m:t>
              </m:r>
            </m:den>
          </m:f>
        </m:oMath>
      </m:oMathPara>
    </w:p>
    <w:p w14:paraId="1C6620D4" w14:textId="77777777" w:rsidR="00BF03E6" w:rsidRPr="00DE269F" w:rsidRDefault="00BF03E6" w:rsidP="0021206C">
      <w:pPr>
        <w:spacing w:after="0" w:line="360" w:lineRule="auto"/>
        <w:ind w:firstLine="851"/>
        <w:jc w:val="both"/>
        <w:rPr>
          <w:rFonts w:ascii="Arial" w:eastAsia="Arial" w:hAnsi="Arial" w:cs="Arial"/>
          <w:color w:val="000000" w:themeColor="text1"/>
          <w:sz w:val="24"/>
          <w:szCs w:val="24"/>
        </w:rPr>
      </w:pPr>
    </w:p>
    <w:p w14:paraId="15063604" w14:textId="77777777" w:rsidR="0021206C" w:rsidRPr="00DE269F" w:rsidRDefault="0076740F" w:rsidP="0021206C">
      <w:pPr>
        <w:spacing w:after="0" w:line="360" w:lineRule="auto"/>
        <w:ind w:firstLine="851"/>
        <w:jc w:val="both"/>
        <w:rPr>
          <w:rFonts w:ascii="Arial" w:eastAsia="Arial" w:hAnsi="Arial" w:cs="Arial"/>
          <w:color w:val="000000" w:themeColor="text1"/>
          <w:sz w:val="24"/>
          <w:szCs w:val="24"/>
        </w:rPr>
      </w:pPr>
      <w:r w:rsidRPr="00DE269F">
        <w:rPr>
          <w:rFonts w:ascii="Arial" w:eastAsia="Arial" w:hAnsi="Arial" w:cs="Arial"/>
          <w:color w:val="000000" w:themeColor="text1"/>
          <w:sz w:val="24"/>
          <w:szCs w:val="24"/>
        </w:rPr>
        <w:t>A aprovação após o processo de avaliação final na disciplina ocorrerá caso o discente obtenha média final mínima igual a 5,0 (cinco).</w:t>
      </w:r>
    </w:p>
    <w:p w14:paraId="2A52F87E" w14:textId="77777777" w:rsidR="0021206C" w:rsidRPr="00DE269F" w:rsidRDefault="0076740F" w:rsidP="0021206C">
      <w:pPr>
        <w:spacing w:after="0" w:line="360" w:lineRule="auto"/>
        <w:ind w:firstLine="851"/>
        <w:jc w:val="both"/>
        <w:rPr>
          <w:rFonts w:ascii="Arial" w:eastAsia="Arial" w:hAnsi="Arial" w:cs="Arial"/>
          <w:color w:val="000000" w:themeColor="text1"/>
          <w:sz w:val="24"/>
          <w:szCs w:val="24"/>
        </w:rPr>
      </w:pPr>
      <w:r w:rsidRPr="00DE269F">
        <w:rPr>
          <w:rFonts w:ascii="Arial" w:eastAsia="Arial" w:hAnsi="Arial" w:cs="Arial"/>
          <w:bCs/>
          <w:color w:val="000000" w:themeColor="text1"/>
          <w:sz w:val="24"/>
          <w:szCs w:val="24"/>
        </w:rPr>
        <w:t>O discente que faltar em dia letivo poderá apresentar justificativa em até 5 (cinco) dias letivos após o primeiro dia de ausência. Para isso, deverá protocolar requerimento que ser</w:t>
      </w:r>
      <w:r w:rsidR="0021206C" w:rsidRPr="00DE269F">
        <w:rPr>
          <w:rFonts w:ascii="Arial" w:eastAsia="Arial" w:hAnsi="Arial" w:cs="Arial"/>
          <w:bCs/>
          <w:color w:val="000000" w:themeColor="text1"/>
          <w:sz w:val="24"/>
          <w:szCs w:val="24"/>
        </w:rPr>
        <w:t>á</w:t>
      </w:r>
      <w:r w:rsidRPr="00DE269F">
        <w:rPr>
          <w:rFonts w:ascii="Arial" w:eastAsia="Arial" w:hAnsi="Arial" w:cs="Arial"/>
          <w:bCs/>
          <w:color w:val="000000" w:themeColor="text1"/>
          <w:sz w:val="24"/>
          <w:szCs w:val="24"/>
        </w:rPr>
        <w:t xml:space="preserve"> encaminhado </w:t>
      </w:r>
      <w:r w:rsidR="00E3797D" w:rsidRPr="00DE269F">
        <w:rPr>
          <w:rFonts w:ascii="Arial" w:eastAsia="Arial" w:hAnsi="Arial" w:cs="Arial"/>
          <w:bCs/>
          <w:color w:val="000000" w:themeColor="text1"/>
          <w:sz w:val="24"/>
          <w:szCs w:val="24"/>
        </w:rPr>
        <w:t>à</w:t>
      </w:r>
      <w:r w:rsidRPr="00DE269F">
        <w:rPr>
          <w:rFonts w:ascii="Arial" w:eastAsia="Arial" w:hAnsi="Arial" w:cs="Arial"/>
          <w:bCs/>
          <w:color w:val="000000" w:themeColor="text1"/>
          <w:sz w:val="24"/>
          <w:szCs w:val="24"/>
        </w:rPr>
        <w:t xml:space="preserve"> Coordenação do Curso, acompanhado de documentos que a comprove</w:t>
      </w:r>
      <w:r w:rsidR="0021206C" w:rsidRPr="00DE269F">
        <w:rPr>
          <w:rFonts w:ascii="Arial" w:eastAsia="Arial" w:hAnsi="Arial" w:cs="Arial"/>
          <w:bCs/>
          <w:color w:val="000000" w:themeColor="text1"/>
          <w:sz w:val="24"/>
          <w:szCs w:val="24"/>
        </w:rPr>
        <w:t>m</w:t>
      </w:r>
      <w:r w:rsidRPr="00DE269F">
        <w:rPr>
          <w:rFonts w:ascii="Arial" w:eastAsia="Arial" w:hAnsi="Arial" w:cs="Arial"/>
          <w:bCs/>
          <w:color w:val="000000" w:themeColor="text1"/>
          <w:sz w:val="24"/>
          <w:szCs w:val="24"/>
        </w:rPr>
        <w:t xml:space="preserve">, conforme art. 109 </w:t>
      </w:r>
      <w:r w:rsidRPr="00DE269F">
        <w:rPr>
          <w:rFonts w:ascii="Arial" w:eastAsia="Arial" w:hAnsi="Arial" w:cs="Arial"/>
          <w:bCs/>
          <w:sz w:val="24"/>
          <w:szCs w:val="24"/>
        </w:rPr>
        <w:t>§ 1</w:t>
      </w:r>
      <w:r w:rsidR="00922127" w:rsidRPr="00DE269F">
        <w:rPr>
          <w:rFonts w:ascii="Arial" w:eastAsia="Arial" w:hAnsi="Arial" w:cs="Arial"/>
          <w:bCs/>
          <w:sz w:val="24"/>
          <w:szCs w:val="24"/>
        </w:rPr>
        <w:t>º</w:t>
      </w:r>
      <w:r w:rsidRPr="00DE269F">
        <w:rPr>
          <w:rFonts w:ascii="Arial" w:eastAsia="Arial" w:hAnsi="Arial" w:cs="Arial"/>
          <w:bCs/>
          <w:sz w:val="24"/>
          <w:szCs w:val="24"/>
        </w:rPr>
        <w:t xml:space="preserve"> do Regulamento da Organização Didática (ROD) da instituição (IFCE, 2016), </w:t>
      </w:r>
      <w:r w:rsidRPr="00DE269F">
        <w:rPr>
          <w:rFonts w:ascii="Arial" w:eastAsia="Arial" w:hAnsi="Arial" w:cs="Arial"/>
          <w:bCs/>
          <w:color w:val="000000" w:themeColor="text1"/>
          <w:sz w:val="24"/>
          <w:szCs w:val="24"/>
        </w:rPr>
        <w:t>assegurando o direito à realização de trabalhos e avaliações ocorridos no período de sua ausência.</w:t>
      </w:r>
    </w:p>
    <w:p w14:paraId="4C13C6B9" w14:textId="77777777" w:rsidR="0076740F" w:rsidRPr="00DE269F" w:rsidRDefault="0076740F" w:rsidP="0021206C">
      <w:pPr>
        <w:spacing w:after="0" w:line="360" w:lineRule="auto"/>
        <w:ind w:firstLine="851"/>
        <w:jc w:val="both"/>
        <w:rPr>
          <w:rFonts w:ascii="Arial" w:eastAsia="Arial" w:hAnsi="Arial" w:cs="Arial"/>
          <w:color w:val="000000" w:themeColor="text1"/>
          <w:sz w:val="24"/>
          <w:szCs w:val="24"/>
        </w:rPr>
      </w:pPr>
      <w:r w:rsidRPr="00DE269F">
        <w:rPr>
          <w:rFonts w:ascii="Arial" w:eastAsia="Arial" w:hAnsi="Arial" w:cs="Arial"/>
          <w:bCs/>
          <w:sz w:val="24"/>
          <w:szCs w:val="24"/>
        </w:rPr>
        <w:t>A segunda chamada das avaliações deverá ser agendada pelo docente do componente curricular em comum acordo com o estudante e comunicada à coordenadoria do curso.</w:t>
      </w:r>
    </w:p>
    <w:p w14:paraId="2DBB95F4" w14:textId="77777777" w:rsidR="0076740F" w:rsidRPr="00DE269F" w:rsidRDefault="0076740F" w:rsidP="0021206C">
      <w:pPr>
        <w:spacing w:after="0" w:line="360" w:lineRule="auto"/>
        <w:ind w:firstLine="851"/>
        <w:jc w:val="both"/>
        <w:rPr>
          <w:rFonts w:ascii="Arial" w:hAnsi="Arial" w:cs="Arial"/>
          <w:sz w:val="24"/>
          <w:szCs w:val="24"/>
        </w:rPr>
      </w:pPr>
      <w:r w:rsidRPr="00DE269F">
        <w:rPr>
          <w:rFonts w:ascii="Arial" w:eastAsia="Arial" w:hAnsi="Arial" w:cs="Arial"/>
          <w:bCs/>
          <w:sz w:val="24"/>
          <w:szCs w:val="24"/>
        </w:rPr>
        <w:t xml:space="preserve">Cabe ao docente ou ao colegiado, a deliberação em ata sobre alunos reprovados por excesso de faltas e aprovados por média, a partir de análise dos </w:t>
      </w:r>
      <w:r w:rsidRPr="00DE269F">
        <w:rPr>
          <w:rFonts w:ascii="Arial" w:eastAsia="Arial" w:hAnsi="Arial" w:cs="Arial"/>
          <w:bCs/>
          <w:sz w:val="24"/>
          <w:szCs w:val="24"/>
        </w:rPr>
        <w:lastRenderedPageBreak/>
        <w:t xml:space="preserve">motivos devidamente justificados e documentados conforme procedimentos para justificativa de faltas estabelecida, conforme </w:t>
      </w:r>
      <w:r w:rsidRPr="00DE269F">
        <w:rPr>
          <w:rFonts w:ascii="Arial" w:eastAsia="Arial" w:hAnsi="Arial" w:cs="Arial"/>
          <w:bCs/>
          <w:color w:val="000000" w:themeColor="text1"/>
          <w:sz w:val="24"/>
          <w:szCs w:val="24"/>
        </w:rPr>
        <w:t xml:space="preserve">art. 109 </w:t>
      </w:r>
      <w:r w:rsidRPr="00DE269F">
        <w:rPr>
          <w:rFonts w:ascii="Arial" w:eastAsia="Arial" w:hAnsi="Arial" w:cs="Arial"/>
          <w:bCs/>
          <w:sz w:val="24"/>
          <w:szCs w:val="24"/>
        </w:rPr>
        <w:t>§ 6</w:t>
      </w:r>
      <w:r w:rsidR="00922127" w:rsidRPr="00DE269F">
        <w:rPr>
          <w:rFonts w:ascii="Arial" w:eastAsia="Arial" w:hAnsi="Arial" w:cs="Arial"/>
          <w:bCs/>
          <w:sz w:val="24"/>
          <w:szCs w:val="24"/>
        </w:rPr>
        <w:t>º</w:t>
      </w:r>
      <w:r w:rsidRPr="00DE269F">
        <w:rPr>
          <w:rFonts w:ascii="Arial" w:eastAsia="Arial" w:hAnsi="Arial" w:cs="Arial"/>
          <w:bCs/>
          <w:sz w:val="24"/>
          <w:szCs w:val="24"/>
        </w:rPr>
        <w:t xml:space="preserve"> do ROD.</w:t>
      </w:r>
    </w:p>
    <w:p w14:paraId="107476F4" w14:textId="77777777" w:rsidR="0076740F" w:rsidRPr="00DE269F" w:rsidRDefault="0076740F" w:rsidP="0021206C">
      <w:pPr>
        <w:spacing w:after="0" w:line="360" w:lineRule="auto"/>
        <w:ind w:firstLine="851"/>
        <w:jc w:val="both"/>
        <w:rPr>
          <w:rFonts w:ascii="Arial" w:hAnsi="Arial" w:cs="Arial"/>
          <w:bCs/>
          <w:color w:val="auto"/>
          <w:sz w:val="24"/>
          <w:szCs w:val="24"/>
        </w:rPr>
      </w:pPr>
      <w:r w:rsidRPr="00DE269F">
        <w:rPr>
          <w:rFonts w:ascii="Arial" w:hAnsi="Arial" w:cs="Arial"/>
          <w:bCs/>
          <w:color w:val="auto"/>
          <w:sz w:val="24"/>
          <w:szCs w:val="24"/>
        </w:rPr>
        <w:t>O registro da análise e decisão adotada deverá ser feit</w:t>
      </w:r>
      <w:r w:rsidR="00F7380F" w:rsidRPr="00DE269F">
        <w:rPr>
          <w:rFonts w:ascii="Arial" w:hAnsi="Arial" w:cs="Arial"/>
          <w:bCs/>
          <w:color w:val="auto"/>
          <w:sz w:val="24"/>
          <w:szCs w:val="24"/>
        </w:rPr>
        <w:t>a</w:t>
      </w:r>
      <w:r w:rsidRPr="00DE269F">
        <w:rPr>
          <w:rFonts w:ascii="Arial" w:hAnsi="Arial" w:cs="Arial"/>
          <w:bCs/>
          <w:color w:val="auto"/>
          <w:sz w:val="24"/>
          <w:szCs w:val="24"/>
        </w:rPr>
        <w:t xml:space="preserve"> pela CCA no sistema acadêmico </w:t>
      </w:r>
      <w:r w:rsidR="00F7380F" w:rsidRPr="00DE269F">
        <w:rPr>
          <w:rFonts w:ascii="Arial" w:hAnsi="Arial" w:cs="Arial"/>
          <w:color w:val="auto"/>
          <w:sz w:val="24"/>
          <w:szCs w:val="24"/>
        </w:rPr>
        <w:t xml:space="preserve">mediante solicitação formal feita pela coordenadoria de curso ou, na sua impossibilidade, pela gestão máxima de ensino do campus, desde que sejam apresentadas a solicitação formalizada e a ata da decisão devidamente assinadas e anexadas à solicitação supramencionada, </w:t>
      </w:r>
      <w:r w:rsidRPr="00DE269F">
        <w:rPr>
          <w:rFonts w:ascii="Arial" w:hAnsi="Arial" w:cs="Arial"/>
          <w:bCs/>
          <w:color w:val="auto"/>
          <w:sz w:val="24"/>
          <w:szCs w:val="24"/>
        </w:rPr>
        <w:t>conforme art. 109 § 7</w:t>
      </w:r>
      <w:r w:rsidR="00A533E0" w:rsidRPr="00DE269F">
        <w:rPr>
          <w:rFonts w:ascii="Arial" w:hAnsi="Arial" w:cs="Arial"/>
          <w:bCs/>
          <w:color w:val="auto"/>
          <w:sz w:val="24"/>
          <w:szCs w:val="24"/>
        </w:rPr>
        <w:t>º</w:t>
      </w:r>
      <w:r w:rsidRPr="00DE269F">
        <w:rPr>
          <w:rFonts w:ascii="Arial" w:hAnsi="Arial" w:cs="Arial"/>
          <w:bCs/>
          <w:color w:val="auto"/>
          <w:sz w:val="24"/>
          <w:szCs w:val="24"/>
        </w:rPr>
        <w:t xml:space="preserve"> do ROD.</w:t>
      </w:r>
    </w:p>
    <w:p w14:paraId="5F0422CA" w14:textId="77777777" w:rsidR="0076740F" w:rsidRPr="00DE269F" w:rsidRDefault="0076740F" w:rsidP="000C0C69">
      <w:pPr>
        <w:spacing w:after="0" w:line="360" w:lineRule="auto"/>
        <w:jc w:val="both"/>
        <w:rPr>
          <w:rFonts w:ascii="Arial" w:eastAsia="Times New Roman" w:hAnsi="Arial" w:cs="Arial"/>
          <w:b/>
          <w:sz w:val="24"/>
          <w:szCs w:val="24"/>
          <w:highlight w:val="cyan"/>
        </w:rPr>
      </w:pPr>
    </w:p>
    <w:p w14:paraId="3CB78968" w14:textId="77777777" w:rsidR="0018157D" w:rsidRPr="00DE269F" w:rsidRDefault="00AC5EFB" w:rsidP="000C0C69">
      <w:pPr>
        <w:pStyle w:val="Ttulo2"/>
        <w:spacing w:before="0" w:after="0" w:line="360" w:lineRule="auto"/>
        <w:rPr>
          <w:rFonts w:ascii="Arial" w:hAnsi="Arial" w:cs="Arial"/>
          <w:color w:val="auto"/>
          <w:sz w:val="24"/>
          <w:szCs w:val="24"/>
        </w:rPr>
      </w:pPr>
      <w:r w:rsidRPr="00DE269F">
        <w:rPr>
          <w:rFonts w:ascii="Arial" w:hAnsi="Arial" w:cs="Arial"/>
          <w:color w:val="auto"/>
          <w:sz w:val="24"/>
          <w:szCs w:val="24"/>
        </w:rPr>
        <w:t>PRÁ</w:t>
      </w:r>
      <w:r w:rsidR="00456357" w:rsidRPr="00DE269F">
        <w:rPr>
          <w:rFonts w:ascii="Arial" w:hAnsi="Arial" w:cs="Arial"/>
          <w:color w:val="auto"/>
          <w:sz w:val="24"/>
          <w:szCs w:val="24"/>
        </w:rPr>
        <w:t>TICA COMO COMPONENTE CURRICULAR</w:t>
      </w:r>
    </w:p>
    <w:p w14:paraId="681F3571" w14:textId="77777777" w:rsidR="007A3C43" w:rsidRPr="00DE269F" w:rsidRDefault="007A3C43" w:rsidP="000C0C69">
      <w:pPr>
        <w:pStyle w:val="Textodecomentrio"/>
        <w:spacing w:after="0" w:line="360" w:lineRule="auto"/>
        <w:ind w:firstLine="357"/>
        <w:jc w:val="both"/>
        <w:rPr>
          <w:rFonts w:ascii="Arial" w:hAnsi="Arial" w:cs="Arial"/>
          <w:color w:val="833C0B" w:themeColor="accent2" w:themeShade="80"/>
          <w:sz w:val="24"/>
          <w:szCs w:val="24"/>
        </w:rPr>
      </w:pPr>
    </w:p>
    <w:p w14:paraId="10522804" w14:textId="77777777" w:rsidR="00F75864" w:rsidRPr="00DE269F" w:rsidRDefault="007D6554" w:rsidP="00F75864">
      <w:pPr>
        <w:pStyle w:val="Textodecomentrio"/>
        <w:spacing w:after="0" w:line="360" w:lineRule="auto"/>
        <w:ind w:firstLine="851"/>
        <w:jc w:val="both"/>
        <w:rPr>
          <w:rFonts w:ascii="Arial" w:hAnsi="Arial" w:cs="Arial"/>
          <w:color w:val="auto"/>
          <w:sz w:val="24"/>
          <w:szCs w:val="24"/>
        </w:rPr>
      </w:pPr>
      <w:r w:rsidRPr="00DE269F">
        <w:rPr>
          <w:rFonts w:ascii="Arial" w:hAnsi="Arial" w:cs="Arial"/>
          <w:color w:val="auto"/>
          <w:sz w:val="24"/>
          <w:szCs w:val="24"/>
        </w:rPr>
        <w:t>As Diretrizes Curriculares Nacionais concebem a “educação como processo emancipatório e permanente”, reconhecendo a “especificidade do trabalho docente, que conduz à práxis como expressão da articulação entre teoria e prática”, pautada pela exigência de que se leve em conta a realidade dos ambientes das instituições educativas da educação básica e da profissão. Sendo assim, a</w:t>
      </w:r>
      <w:r w:rsidR="787388B4" w:rsidRPr="00DE269F">
        <w:rPr>
          <w:rFonts w:ascii="Arial" w:hAnsi="Arial" w:cs="Arial"/>
          <w:color w:val="auto"/>
          <w:sz w:val="24"/>
          <w:szCs w:val="24"/>
        </w:rPr>
        <w:t xml:space="preserve"> formação para o exercício da docência</w:t>
      </w:r>
      <w:r w:rsidR="004F4B86" w:rsidRPr="00DE269F">
        <w:rPr>
          <w:rFonts w:ascii="Arial" w:hAnsi="Arial" w:cs="Arial"/>
          <w:color w:val="auto"/>
          <w:sz w:val="24"/>
          <w:szCs w:val="24"/>
        </w:rPr>
        <w:t xml:space="preserve">, no curso de Licenciatura em Física, </w:t>
      </w:r>
      <w:r w:rsidR="005000E3" w:rsidRPr="00DE269F">
        <w:rPr>
          <w:rFonts w:ascii="Arial" w:hAnsi="Arial" w:cs="Arial"/>
          <w:color w:val="auto"/>
          <w:sz w:val="24"/>
          <w:szCs w:val="24"/>
        </w:rPr>
        <w:t>requer o desenvolvimento de</w:t>
      </w:r>
      <w:r w:rsidR="787388B4" w:rsidRPr="00DE269F">
        <w:rPr>
          <w:rFonts w:ascii="Arial" w:hAnsi="Arial" w:cs="Arial"/>
          <w:color w:val="auto"/>
          <w:sz w:val="24"/>
          <w:szCs w:val="24"/>
        </w:rPr>
        <w:t xml:space="preserve"> ações práticas integrantes das disciplina</w:t>
      </w:r>
      <w:r w:rsidR="00B3787D" w:rsidRPr="00DE269F">
        <w:rPr>
          <w:rFonts w:ascii="Arial" w:hAnsi="Arial" w:cs="Arial"/>
          <w:color w:val="auto"/>
          <w:sz w:val="24"/>
          <w:szCs w:val="24"/>
        </w:rPr>
        <w:t>s</w:t>
      </w:r>
      <w:r w:rsidR="787388B4" w:rsidRPr="00DE269F">
        <w:rPr>
          <w:rFonts w:ascii="Arial" w:hAnsi="Arial" w:cs="Arial"/>
          <w:color w:val="auto"/>
          <w:sz w:val="24"/>
          <w:szCs w:val="24"/>
        </w:rPr>
        <w:t xml:space="preserve"> do currículo. </w:t>
      </w:r>
    </w:p>
    <w:p w14:paraId="3AD5CD83" w14:textId="0677C8A1" w:rsidR="00F75864" w:rsidRPr="00DE269F" w:rsidRDefault="00FD1AE3" w:rsidP="00F75864">
      <w:pPr>
        <w:pStyle w:val="Textodecomentrio"/>
        <w:spacing w:after="0" w:line="360" w:lineRule="auto"/>
        <w:ind w:firstLine="851"/>
        <w:jc w:val="both"/>
        <w:rPr>
          <w:rFonts w:ascii="Arial" w:hAnsi="Arial" w:cs="Arial"/>
          <w:color w:val="auto"/>
          <w:sz w:val="24"/>
          <w:szCs w:val="24"/>
        </w:rPr>
      </w:pPr>
      <w:r w:rsidRPr="00DE269F">
        <w:rPr>
          <w:rFonts w:ascii="Arial" w:hAnsi="Arial" w:cs="Arial"/>
          <w:color w:val="auto"/>
          <w:sz w:val="24"/>
          <w:szCs w:val="24"/>
        </w:rPr>
        <w:t xml:space="preserve">Nessa perspectiva, </w:t>
      </w:r>
      <w:r w:rsidR="00363BB0" w:rsidRPr="00DE269F">
        <w:rPr>
          <w:rFonts w:ascii="Arial" w:hAnsi="Arial" w:cs="Arial"/>
          <w:color w:val="auto"/>
          <w:sz w:val="24"/>
          <w:szCs w:val="24"/>
        </w:rPr>
        <w:t>o</w:t>
      </w:r>
      <w:r w:rsidR="00775699" w:rsidRPr="00DE269F">
        <w:rPr>
          <w:rFonts w:ascii="Arial" w:hAnsi="Arial" w:cs="Arial"/>
          <w:color w:val="auto"/>
          <w:sz w:val="24"/>
          <w:szCs w:val="24"/>
        </w:rPr>
        <w:t>s cursos de formação de professores para a educação básica em nível superior</w:t>
      </w:r>
      <w:r w:rsidR="0036764D" w:rsidRPr="00DE269F">
        <w:rPr>
          <w:rFonts w:ascii="Arial" w:hAnsi="Arial" w:cs="Arial"/>
          <w:color w:val="auto"/>
          <w:sz w:val="24"/>
          <w:szCs w:val="24"/>
        </w:rPr>
        <w:t>,</w:t>
      </w:r>
      <w:r w:rsidR="00363BB0" w:rsidRPr="00DE269F">
        <w:rPr>
          <w:rFonts w:ascii="Arial" w:hAnsi="Arial" w:cs="Arial"/>
          <w:color w:val="auto"/>
          <w:sz w:val="24"/>
          <w:szCs w:val="24"/>
        </w:rPr>
        <w:t>deve</w:t>
      </w:r>
      <w:r w:rsidR="00775699" w:rsidRPr="00DE269F">
        <w:rPr>
          <w:rFonts w:ascii="Arial" w:hAnsi="Arial" w:cs="Arial"/>
          <w:color w:val="auto"/>
          <w:sz w:val="24"/>
          <w:szCs w:val="24"/>
        </w:rPr>
        <w:t xml:space="preserve">m se estruturar de modo a </w:t>
      </w:r>
      <w:r w:rsidR="007146A4" w:rsidRPr="00DE269F">
        <w:rPr>
          <w:rFonts w:ascii="Arial" w:hAnsi="Arial" w:cs="Arial"/>
          <w:color w:val="auto"/>
          <w:sz w:val="24"/>
          <w:szCs w:val="24"/>
        </w:rPr>
        <w:t>possibilitar</w:t>
      </w:r>
      <w:r w:rsidR="00775699" w:rsidRPr="00DE269F">
        <w:rPr>
          <w:rFonts w:ascii="Arial" w:hAnsi="Arial" w:cs="Arial"/>
          <w:color w:val="auto"/>
          <w:sz w:val="24"/>
          <w:szCs w:val="24"/>
        </w:rPr>
        <w:t>, no mínimo, 400 (quatrocentas) horas de prática como componente curricular, distribuídas</w:t>
      </w:r>
      <w:r w:rsidR="007146A4" w:rsidRPr="00DE269F">
        <w:rPr>
          <w:rFonts w:ascii="Arial" w:hAnsi="Arial" w:cs="Arial"/>
          <w:color w:val="auto"/>
          <w:sz w:val="24"/>
          <w:szCs w:val="24"/>
        </w:rPr>
        <w:t xml:space="preserve"> ao longo do processo formativo</w:t>
      </w:r>
      <w:r w:rsidR="00BF2341" w:rsidRPr="00DE269F">
        <w:rPr>
          <w:rFonts w:ascii="Arial" w:hAnsi="Arial" w:cs="Arial"/>
          <w:color w:val="auto"/>
          <w:sz w:val="24"/>
          <w:szCs w:val="24"/>
        </w:rPr>
        <w:t>,</w:t>
      </w:r>
      <w:r w:rsidR="00775699" w:rsidRPr="00DE269F">
        <w:rPr>
          <w:rFonts w:ascii="Arial" w:hAnsi="Arial" w:cs="Arial"/>
          <w:color w:val="auto"/>
          <w:sz w:val="24"/>
          <w:szCs w:val="24"/>
        </w:rPr>
        <w:t xml:space="preserve"> na área de formação e atuação na educação básica</w:t>
      </w:r>
      <w:r w:rsidR="00BB29AA">
        <w:rPr>
          <w:rFonts w:ascii="Arial" w:hAnsi="Arial" w:cs="Arial"/>
          <w:color w:val="auto"/>
          <w:sz w:val="24"/>
          <w:szCs w:val="24"/>
        </w:rPr>
        <w:t xml:space="preserve"> </w:t>
      </w:r>
      <w:r w:rsidR="00775699" w:rsidRPr="00DE269F">
        <w:rPr>
          <w:rFonts w:ascii="Arial" w:hAnsi="Arial" w:cs="Arial"/>
          <w:color w:val="auto"/>
          <w:sz w:val="24"/>
          <w:szCs w:val="24"/>
        </w:rPr>
        <w:t>(BRASIL,2015, Art. 13).</w:t>
      </w:r>
    </w:p>
    <w:p w14:paraId="3739ECF0" w14:textId="77777777" w:rsidR="00717BF8" w:rsidRPr="00DE269F" w:rsidRDefault="007132B5" w:rsidP="00F75864">
      <w:pPr>
        <w:pStyle w:val="Textodecomentrio"/>
        <w:spacing w:after="0" w:line="360" w:lineRule="auto"/>
        <w:ind w:firstLine="851"/>
        <w:jc w:val="both"/>
        <w:rPr>
          <w:rFonts w:ascii="Arial" w:hAnsi="Arial" w:cs="Arial"/>
          <w:color w:val="auto"/>
          <w:sz w:val="24"/>
          <w:szCs w:val="24"/>
        </w:rPr>
      </w:pPr>
      <w:r w:rsidRPr="00DE269F">
        <w:rPr>
          <w:rFonts w:ascii="Arial" w:hAnsi="Arial" w:cs="Arial"/>
          <w:color w:val="auto"/>
          <w:sz w:val="24"/>
          <w:szCs w:val="24"/>
        </w:rPr>
        <w:t xml:space="preserve">A </w:t>
      </w:r>
      <w:r w:rsidR="002E7A6D" w:rsidRPr="00DE269F">
        <w:rPr>
          <w:rFonts w:ascii="Arial" w:hAnsi="Arial" w:cs="Arial"/>
          <w:color w:val="auto"/>
          <w:sz w:val="24"/>
          <w:szCs w:val="24"/>
        </w:rPr>
        <w:t xml:space="preserve">prática como componente curricular é </w:t>
      </w:r>
      <w:r w:rsidR="007146A4" w:rsidRPr="00DE269F">
        <w:rPr>
          <w:rFonts w:ascii="Arial" w:hAnsi="Arial" w:cs="Arial"/>
          <w:color w:val="auto"/>
          <w:sz w:val="24"/>
          <w:szCs w:val="24"/>
        </w:rPr>
        <w:t>entendida como “</w:t>
      </w:r>
      <w:r w:rsidR="002E7A6D" w:rsidRPr="00DE269F">
        <w:rPr>
          <w:rFonts w:ascii="Arial" w:hAnsi="Arial" w:cs="Arial"/>
          <w:color w:val="auto"/>
          <w:sz w:val="24"/>
          <w:szCs w:val="24"/>
        </w:rPr>
        <w:t xml:space="preserve">o </w:t>
      </w:r>
      <w:r w:rsidR="00775699" w:rsidRPr="00DE269F">
        <w:rPr>
          <w:rFonts w:ascii="Arial" w:hAnsi="Arial" w:cs="Arial"/>
          <w:color w:val="auto"/>
          <w:sz w:val="24"/>
          <w:szCs w:val="24"/>
        </w:rPr>
        <w:t xml:space="preserve">conjunto de atividades formativas que proporcionam experiências de aplicação de conhecimentos ou de desenvolvimento de procedimentos próprios ao exercício da docência. Por meio destas atividades, são colocados em uso, no âmbito do ensino, os conhecimentos, as competências e as habilidades adquiridos nas diversas atividades formativas que compõem o currículo do curso. </w:t>
      </w:r>
      <w:r w:rsidR="0014179A" w:rsidRPr="00DE269F">
        <w:rPr>
          <w:rFonts w:ascii="Arial" w:hAnsi="Arial" w:cs="Arial"/>
          <w:color w:val="auto"/>
          <w:sz w:val="24"/>
          <w:szCs w:val="24"/>
        </w:rPr>
        <w:t>(</w:t>
      </w:r>
      <w:r w:rsidRPr="00DE269F">
        <w:rPr>
          <w:rFonts w:ascii="Arial" w:hAnsi="Arial" w:cs="Arial"/>
          <w:color w:val="auto"/>
          <w:sz w:val="24"/>
          <w:szCs w:val="24"/>
        </w:rPr>
        <w:t>Parecer CNE/CES nº. 15/2005</w:t>
      </w:r>
      <w:r w:rsidR="0014179A" w:rsidRPr="00DE269F">
        <w:rPr>
          <w:rFonts w:ascii="Arial" w:hAnsi="Arial" w:cs="Arial"/>
          <w:color w:val="auto"/>
          <w:sz w:val="24"/>
          <w:szCs w:val="24"/>
        </w:rPr>
        <w:t>)</w:t>
      </w:r>
    </w:p>
    <w:p w14:paraId="44437E91" w14:textId="3C588914" w:rsidR="00F259EF" w:rsidRPr="00DE269F" w:rsidRDefault="009D2093" w:rsidP="000F03DA">
      <w:pPr>
        <w:pStyle w:val="Textodecomentrio"/>
        <w:spacing w:after="0" w:line="360" w:lineRule="auto"/>
        <w:ind w:firstLine="851"/>
        <w:jc w:val="both"/>
        <w:rPr>
          <w:rFonts w:ascii="Arial" w:hAnsi="Arial" w:cs="Arial"/>
          <w:color w:val="auto"/>
          <w:sz w:val="24"/>
          <w:szCs w:val="24"/>
        </w:rPr>
      </w:pPr>
      <w:r w:rsidRPr="00DE269F">
        <w:rPr>
          <w:rFonts w:ascii="Arial" w:hAnsi="Arial" w:cs="Arial"/>
          <w:color w:val="auto"/>
          <w:sz w:val="24"/>
          <w:szCs w:val="24"/>
        </w:rPr>
        <w:t>Para isso, a PCC</w:t>
      </w:r>
      <w:r w:rsidR="00BB29AA">
        <w:rPr>
          <w:rFonts w:ascii="Arial" w:hAnsi="Arial" w:cs="Arial"/>
          <w:color w:val="auto"/>
          <w:sz w:val="24"/>
          <w:szCs w:val="24"/>
        </w:rPr>
        <w:t xml:space="preserve"> </w:t>
      </w:r>
      <w:r w:rsidR="00097F6A" w:rsidRPr="00DE269F">
        <w:rPr>
          <w:rFonts w:ascii="Arial" w:hAnsi="Arial" w:cs="Arial"/>
          <w:color w:val="auto"/>
          <w:sz w:val="24"/>
          <w:szCs w:val="24"/>
        </w:rPr>
        <w:t xml:space="preserve">é </w:t>
      </w:r>
      <w:r w:rsidR="007740ED" w:rsidRPr="00DE269F">
        <w:rPr>
          <w:rFonts w:ascii="Arial" w:hAnsi="Arial" w:cs="Arial"/>
          <w:color w:val="auto"/>
          <w:sz w:val="24"/>
          <w:szCs w:val="24"/>
        </w:rPr>
        <w:t>desenvolvi</w:t>
      </w:r>
      <w:r w:rsidR="00097F6A" w:rsidRPr="00DE269F">
        <w:rPr>
          <w:rFonts w:ascii="Arial" w:hAnsi="Arial" w:cs="Arial"/>
          <w:color w:val="auto"/>
          <w:sz w:val="24"/>
          <w:szCs w:val="24"/>
        </w:rPr>
        <w:t xml:space="preserve">da por meio </w:t>
      </w:r>
      <w:r w:rsidR="007740ED" w:rsidRPr="00DE269F">
        <w:rPr>
          <w:rFonts w:ascii="Arial" w:hAnsi="Arial" w:cs="Arial"/>
          <w:color w:val="auto"/>
          <w:sz w:val="24"/>
          <w:szCs w:val="24"/>
        </w:rPr>
        <w:t>de pesquisa acadêmico-científica</w:t>
      </w:r>
      <w:r w:rsidR="00F8613C" w:rsidRPr="00DE269F">
        <w:rPr>
          <w:rFonts w:ascii="Arial" w:hAnsi="Arial" w:cs="Arial"/>
          <w:color w:val="auto"/>
          <w:sz w:val="24"/>
          <w:szCs w:val="24"/>
        </w:rPr>
        <w:t xml:space="preserve">, </w:t>
      </w:r>
      <w:r w:rsidR="00097F6A" w:rsidRPr="00DE269F">
        <w:rPr>
          <w:rFonts w:ascii="Arial" w:hAnsi="Arial" w:cs="Arial"/>
          <w:color w:val="auto"/>
          <w:sz w:val="24"/>
          <w:szCs w:val="24"/>
        </w:rPr>
        <w:t xml:space="preserve">na qual </w:t>
      </w:r>
      <w:r w:rsidR="00F8613C" w:rsidRPr="00DE269F">
        <w:rPr>
          <w:rFonts w:ascii="Arial" w:hAnsi="Arial" w:cs="Arial"/>
          <w:color w:val="auto"/>
          <w:sz w:val="24"/>
          <w:szCs w:val="24"/>
        </w:rPr>
        <w:t>o estudante poderá</w:t>
      </w:r>
      <w:r w:rsidR="00AE4317" w:rsidRPr="00DE269F">
        <w:rPr>
          <w:rFonts w:ascii="Arial" w:hAnsi="Arial" w:cs="Arial"/>
          <w:color w:val="auto"/>
          <w:sz w:val="24"/>
          <w:szCs w:val="24"/>
        </w:rPr>
        <w:t xml:space="preserve"> demonstrar capacidade investigativa, com a prática de </w:t>
      </w:r>
      <w:r w:rsidR="00AE4317" w:rsidRPr="00DE269F">
        <w:rPr>
          <w:rFonts w:ascii="Arial" w:hAnsi="Arial" w:cs="Arial"/>
          <w:color w:val="auto"/>
          <w:sz w:val="24"/>
          <w:szCs w:val="24"/>
        </w:rPr>
        <w:lastRenderedPageBreak/>
        <w:t xml:space="preserve">procedimentos de pesquisa, observação, reflexão e registro das observações realizadas, análise de situações-problema do cotidiano escolar. As atividades de prática favorecerão também </w:t>
      </w:r>
      <w:r w:rsidR="00456357" w:rsidRPr="00DE269F">
        <w:rPr>
          <w:rFonts w:ascii="Arial" w:hAnsi="Arial" w:cs="Arial"/>
          <w:color w:val="auto"/>
          <w:sz w:val="24"/>
          <w:szCs w:val="24"/>
        </w:rPr>
        <w:t>o relacionamento interpessoal e cultural dos estudantes</w:t>
      </w:r>
      <w:r w:rsidR="00F259EF" w:rsidRPr="00DE269F">
        <w:rPr>
          <w:rFonts w:ascii="Arial" w:hAnsi="Arial" w:cs="Arial"/>
          <w:color w:val="auto"/>
          <w:sz w:val="24"/>
          <w:szCs w:val="24"/>
        </w:rPr>
        <w:t>.</w:t>
      </w:r>
    </w:p>
    <w:p w14:paraId="6C5B502C" w14:textId="77777777" w:rsidR="00711F6A" w:rsidRPr="00DE269F" w:rsidRDefault="00711F6A" w:rsidP="00711F6A">
      <w:pPr>
        <w:pStyle w:val="Textodecomentrio"/>
        <w:spacing w:after="0" w:line="360" w:lineRule="auto"/>
        <w:ind w:firstLine="851"/>
        <w:jc w:val="both"/>
        <w:rPr>
          <w:rFonts w:ascii="Arial" w:hAnsi="Arial" w:cs="Arial"/>
          <w:color w:val="auto"/>
          <w:sz w:val="24"/>
          <w:szCs w:val="24"/>
        </w:rPr>
      </w:pPr>
      <w:r w:rsidRPr="00DE269F">
        <w:rPr>
          <w:rFonts w:ascii="Arial" w:hAnsi="Arial" w:cs="Arial"/>
          <w:color w:val="auto"/>
          <w:sz w:val="24"/>
          <w:szCs w:val="24"/>
        </w:rPr>
        <w:t>As atividades caracterizadas como prática como componente curricular podem ser desenvolvidas como núcleo ou como parte de disciplinas ou de outras atividades formativas. Isto inclui as disciplinas de caráter prático relacionadas à formação pedagógica, mas não aquelas relacionadas aos fundamentos técnico-científicos correspondentes a uma determinada área do conhecimento.</w:t>
      </w:r>
    </w:p>
    <w:p w14:paraId="061F9D7A" w14:textId="3D3E9FAD" w:rsidR="00487084" w:rsidRPr="00DE269F" w:rsidRDefault="00711F6A" w:rsidP="00487084">
      <w:pPr>
        <w:pStyle w:val="Textodecomentrio"/>
        <w:spacing w:after="0" w:line="360" w:lineRule="auto"/>
        <w:ind w:firstLine="851"/>
        <w:jc w:val="both"/>
        <w:rPr>
          <w:rFonts w:ascii="Arial" w:hAnsi="Arial" w:cs="Arial"/>
          <w:color w:val="auto"/>
          <w:sz w:val="24"/>
          <w:szCs w:val="24"/>
        </w:rPr>
      </w:pPr>
      <w:r w:rsidRPr="00DE269F">
        <w:rPr>
          <w:rFonts w:ascii="Arial" w:hAnsi="Arial" w:cs="Arial"/>
          <w:color w:val="auto"/>
          <w:sz w:val="24"/>
          <w:szCs w:val="24"/>
        </w:rPr>
        <w:t>A partir deste entendimento, o tempo destinado às atividades de Prática como Componente Curricular (PCC) pode ser pensado “na perspectiva interdisciplinar, buscando uma prática como lugar de formação, articulação e formação da identidade de professor” (NETO; SILVA, 2013).</w:t>
      </w:r>
      <w:r w:rsidR="00964A52" w:rsidRPr="00DE269F">
        <w:rPr>
          <w:rFonts w:ascii="Arial" w:hAnsi="Arial" w:cs="Arial"/>
          <w:color w:val="auto"/>
          <w:sz w:val="24"/>
          <w:szCs w:val="24"/>
        </w:rPr>
        <w:t>, por meio de pr</w:t>
      </w:r>
      <w:r w:rsidR="787388B4" w:rsidRPr="00DE269F">
        <w:rPr>
          <w:rFonts w:ascii="Arial" w:hAnsi="Arial" w:cs="Arial"/>
          <w:color w:val="auto"/>
          <w:sz w:val="24"/>
          <w:szCs w:val="24"/>
        </w:rPr>
        <w:t>ojetos integradores</w:t>
      </w:r>
      <w:r w:rsidR="00487084" w:rsidRPr="00DE269F">
        <w:rPr>
          <w:rFonts w:ascii="Arial" w:hAnsi="Arial" w:cs="Arial"/>
          <w:color w:val="auto"/>
          <w:sz w:val="24"/>
          <w:szCs w:val="24"/>
        </w:rPr>
        <w:t xml:space="preserve"> que são </w:t>
      </w:r>
      <w:r w:rsidR="787388B4" w:rsidRPr="00DE269F">
        <w:rPr>
          <w:rFonts w:ascii="Arial" w:hAnsi="Arial" w:cs="Arial"/>
          <w:color w:val="auto"/>
          <w:sz w:val="24"/>
          <w:szCs w:val="24"/>
        </w:rPr>
        <w:t>desenvolv</w:t>
      </w:r>
      <w:r w:rsidR="00487084" w:rsidRPr="00DE269F">
        <w:rPr>
          <w:rFonts w:ascii="Arial" w:hAnsi="Arial" w:cs="Arial"/>
          <w:color w:val="auto"/>
          <w:sz w:val="24"/>
          <w:szCs w:val="24"/>
        </w:rPr>
        <w:t xml:space="preserve">idos a partir de </w:t>
      </w:r>
      <w:r w:rsidR="787388B4" w:rsidRPr="00DE269F">
        <w:rPr>
          <w:rFonts w:ascii="Arial" w:hAnsi="Arial" w:cs="Arial"/>
          <w:color w:val="auto"/>
          <w:sz w:val="24"/>
          <w:szCs w:val="24"/>
        </w:rPr>
        <w:t xml:space="preserve">situações-problema que garantem o exercício </w:t>
      </w:r>
      <w:r w:rsidR="009E6FF0" w:rsidRPr="00DE269F">
        <w:rPr>
          <w:rFonts w:ascii="Arial" w:hAnsi="Arial" w:cs="Arial"/>
          <w:color w:val="auto"/>
          <w:sz w:val="24"/>
          <w:szCs w:val="24"/>
        </w:rPr>
        <w:t xml:space="preserve">de </w:t>
      </w:r>
      <w:r w:rsidR="787388B4" w:rsidRPr="00DE269F">
        <w:rPr>
          <w:rFonts w:ascii="Arial" w:hAnsi="Arial" w:cs="Arial"/>
          <w:color w:val="auto"/>
          <w:sz w:val="24"/>
          <w:szCs w:val="24"/>
        </w:rPr>
        <w:t xml:space="preserve">atividades voltadas para a atuação e formação profissional do futuro professor. </w:t>
      </w:r>
    </w:p>
    <w:p w14:paraId="05E8FD9B" w14:textId="77777777" w:rsidR="00B81276" w:rsidRPr="00DE269F" w:rsidRDefault="00093952" w:rsidP="00B81276">
      <w:pPr>
        <w:pStyle w:val="Textodecomentrio"/>
        <w:spacing w:after="0" w:line="360" w:lineRule="auto"/>
        <w:ind w:firstLine="851"/>
        <w:jc w:val="both"/>
        <w:rPr>
          <w:rFonts w:ascii="Arial" w:hAnsi="Arial" w:cs="Arial"/>
          <w:color w:val="auto"/>
          <w:sz w:val="24"/>
          <w:szCs w:val="24"/>
        </w:rPr>
      </w:pPr>
      <w:r w:rsidRPr="00DE269F">
        <w:rPr>
          <w:rFonts w:ascii="Arial" w:hAnsi="Arial" w:cs="Arial"/>
          <w:color w:val="auto"/>
          <w:sz w:val="24"/>
          <w:szCs w:val="24"/>
        </w:rPr>
        <w:t>O trabalho com projeto</w:t>
      </w:r>
      <w:r w:rsidR="007775A4" w:rsidRPr="00DE269F">
        <w:rPr>
          <w:rFonts w:ascii="Arial" w:hAnsi="Arial" w:cs="Arial"/>
          <w:color w:val="auto"/>
          <w:sz w:val="24"/>
          <w:szCs w:val="24"/>
        </w:rPr>
        <w:t xml:space="preserve">s oportuniza aos estudantes </w:t>
      </w:r>
      <w:r w:rsidRPr="00DE269F">
        <w:rPr>
          <w:rFonts w:ascii="Arial" w:hAnsi="Arial" w:cs="Arial"/>
          <w:color w:val="auto"/>
          <w:sz w:val="24"/>
          <w:szCs w:val="24"/>
        </w:rPr>
        <w:t>utilizar</w:t>
      </w:r>
      <w:r w:rsidR="007775A4" w:rsidRPr="00DE269F">
        <w:rPr>
          <w:rFonts w:ascii="Arial" w:hAnsi="Arial" w:cs="Arial"/>
          <w:color w:val="auto"/>
          <w:sz w:val="24"/>
          <w:szCs w:val="24"/>
        </w:rPr>
        <w:t>em“</w:t>
      </w:r>
      <w:r w:rsidRPr="00DE269F">
        <w:rPr>
          <w:rFonts w:ascii="Arial" w:hAnsi="Arial" w:cs="Arial"/>
          <w:color w:val="auto"/>
          <w:sz w:val="24"/>
          <w:szCs w:val="24"/>
        </w:rPr>
        <w:t>instrumentos de pesquisa adequados para a construção de conhecimentos pedagógicos e científicos, objetivando a reflexão sobre a própria prática e a discussão e disseminação desses conhecimentos (BRASIL, 2015)</w:t>
      </w:r>
      <w:r w:rsidR="00B81276" w:rsidRPr="00DE269F">
        <w:rPr>
          <w:rFonts w:ascii="Arial" w:hAnsi="Arial" w:cs="Arial"/>
          <w:color w:val="auto"/>
          <w:sz w:val="24"/>
          <w:szCs w:val="24"/>
        </w:rPr>
        <w:t xml:space="preserve">. </w:t>
      </w:r>
    </w:p>
    <w:p w14:paraId="5655E432" w14:textId="77777777" w:rsidR="00B106C3" w:rsidRPr="00DE269F" w:rsidRDefault="00B106C3" w:rsidP="00B106C3">
      <w:pPr>
        <w:rPr>
          <w:rFonts w:ascii="Arial" w:hAnsi="Arial" w:cs="Arial"/>
        </w:rPr>
      </w:pPr>
    </w:p>
    <w:p w14:paraId="3820378B" w14:textId="77777777" w:rsidR="00921B6A" w:rsidRPr="00DE269F" w:rsidRDefault="00AC5EFB" w:rsidP="000C0C69">
      <w:pPr>
        <w:pStyle w:val="PargrafodaLista"/>
        <w:spacing w:line="360" w:lineRule="auto"/>
        <w:ind w:left="0"/>
        <w:jc w:val="both"/>
        <w:rPr>
          <w:b/>
          <w:color w:val="auto"/>
          <w:sz w:val="24"/>
          <w:szCs w:val="24"/>
        </w:rPr>
      </w:pPr>
      <w:r w:rsidRPr="003A78BE">
        <w:rPr>
          <w:b/>
          <w:color w:val="auto"/>
          <w:sz w:val="24"/>
          <w:szCs w:val="24"/>
        </w:rPr>
        <w:t>ESTÁGIO</w:t>
      </w:r>
    </w:p>
    <w:p w14:paraId="46FFA01E" w14:textId="77777777" w:rsidR="00D52F52" w:rsidRPr="00DE269F" w:rsidRDefault="00D52F52" w:rsidP="000C0C69">
      <w:pPr>
        <w:pStyle w:val="PargrafodaLista"/>
        <w:spacing w:line="360" w:lineRule="auto"/>
        <w:ind w:left="0"/>
        <w:jc w:val="both"/>
        <w:rPr>
          <w:b/>
          <w:color w:val="auto"/>
          <w:sz w:val="24"/>
          <w:szCs w:val="24"/>
        </w:rPr>
      </w:pPr>
    </w:p>
    <w:p w14:paraId="79AE3156" w14:textId="77777777" w:rsidR="00921B6A" w:rsidRPr="00DE269F" w:rsidRDefault="00921B6A" w:rsidP="000C0C69">
      <w:pPr>
        <w:spacing w:after="0" w:line="360" w:lineRule="auto"/>
        <w:jc w:val="both"/>
        <w:rPr>
          <w:rFonts w:ascii="Arial" w:eastAsia="Arial" w:hAnsi="Arial" w:cs="Arial"/>
          <w:color w:val="auto"/>
          <w:sz w:val="24"/>
          <w:szCs w:val="24"/>
        </w:rPr>
      </w:pPr>
      <w:r w:rsidRPr="00DE269F">
        <w:rPr>
          <w:rFonts w:ascii="Arial" w:eastAsia="Arial" w:hAnsi="Arial" w:cs="Arial"/>
          <w:color w:val="auto"/>
          <w:sz w:val="24"/>
          <w:szCs w:val="24"/>
        </w:rPr>
        <w:t>O estágio curricular supervisionado é componente obrigatório da organização curricular das licenciaturas, sendo uma atividade específica intrinsecamente articulada com a prática e com as demais atividades de trabalho acadêmico. (Resolução Nº 2, de 1º de julho de 2015, Art. 13. § 6º)</w:t>
      </w:r>
    </w:p>
    <w:p w14:paraId="2AA7AD86" w14:textId="77777777" w:rsidR="00A53D5E" w:rsidRPr="00911141" w:rsidRDefault="00A53D5E" w:rsidP="00A53D5E">
      <w:pPr>
        <w:pStyle w:val="Textodecomentrio"/>
        <w:spacing w:after="0" w:line="360" w:lineRule="auto"/>
        <w:ind w:firstLine="851"/>
        <w:jc w:val="both"/>
        <w:rPr>
          <w:rFonts w:ascii="Arial" w:hAnsi="Arial" w:cs="Arial"/>
          <w:color w:val="auto"/>
          <w:sz w:val="24"/>
          <w:szCs w:val="24"/>
        </w:rPr>
      </w:pPr>
      <w:r w:rsidRPr="00911141">
        <w:rPr>
          <w:rFonts w:ascii="Arial" w:hAnsi="Arial" w:cs="Arial"/>
          <w:color w:val="auto"/>
          <w:sz w:val="24"/>
          <w:szCs w:val="24"/>
        </w:rPr>
        <w:t xml:space="preserve">Nessa perspectiva, os cursos de formação de professores para a educação básica em nível superior, devem se estruturar de modo a possibilitar, no mínimo, 400 (quatrocentas) horas de prática como componente curricular, distribuídas ao longo do processo formativo e 400 (quatrocentas) horas dedicadas ao estágio supervisionado, </w:t>
      </w:r>
      <w:r w:rsidRPr="00911141">
        <w:rPr>
          <w:rFonts w:ascii="Arial" w:hAnsi="Arial" w:cs="Arial"/>
          <w:color w:val="auto"/>
          <w:sz w:val="24"/>
          <w:szCs w:val="24"/>
        </w:rPr>
        <w:lastRenderedPageBreak/>
        <w:t xml:space="preserve">na área de formação e atuação na educação básica, conforme o projeto de curso da instituição (BRASIL,2015, Art. 13). </w:t>
      </w:r>
    </w:p>
    <w:p w14:paraId="7DB8BC20" w14:textId="77777777" w:rsidR="00736BB0" w:rsidRPr="00911141" w:rsidRDefault="00736BB0" w:rsidP="00736BB0">
      <w:pPr>
        <w:pStyle w:val="Textodecomentrio"/>
        <w:spacing w:after="0" w:line="360" w:lineRule="auto"/>
        <w:ind w:firstLine="851"/>
        <w:jc w:val="both"/>
        <w:rPr>
          <w:rFonts w:ascii="Arial" w:hAnsi="Arial" w:cs="Arial"/>
          <w:color w:val="auto"/>
          <w:sz w:val="24"/>
          <w:szCs w:val="24"/>
        </w:rPr>
      </w:pPr>
      <w:r w:rsidRPr="00911141">
        <w:rPr>
          <w:rFonts w:ascii="Arial" w:hAnsi="Arial" w:cs="Arial"/>
          <w:color w:val="auto"/>
          <w:sz w:val="24"/>
          <w:szCs w:val="24"/>
        </w:rPr>
        <w:t xml:space="preserve">Por sua vez, o estágio supervisionado é um conjunto de atividades de formação, realizadas sob a supervisão de docentes da instituição formadora, com o acompanhamento de profissionais em que o estudante experimenta situações de efetivo exercício profissional. O estágio supervisionado tem o objetivo de consolidar e articular as competências desenvolvidas ao longo do curso por meio das demais atividades formativas, de caráter teórico ou prático (BRASIL, 2005). </w:t>
      </w:r>
    </w:p>
    <w:p w14:paraId="33161EA6" w14:textId="77777777" w:rsidR="00736BB0" w:rsidRPr="00DE269F" w:rsidRDefault="00736BB0" w:rsidP="000C0C69">
      <w:pPr>
        <w:pStyle w:val="Textodecomentrio"/>
        <w:spacing w:after="0" w:line="360" w:lineRule="auto"/>
        <w:ind w:firstLine="357"/>
        <w:jc w:val="both"/>
        <w:rPr>
          <w:rFonts w:ascii="Arial" w:hAnsi="Arial" w:cs="Arial"/>
          <w:color w:val="auto"/>
          <w:sz w:val="24"/>
          <w:szCs w:val="24"/>
        </w:rPr>
      </w:pPr>
    </w:p>
    <w:p w14:paraId="72A28611" w14:textId="77777777" w:rsidR="003B7A21" w:rsidRPr="00DE269F" w:rsidRDefault="0066170C" w:rsidP="000C0C69">
      <w:pPr>
        <w:spacing w:after="0" w:line="360" w:lineRule="auto"/>
        <w:rPr>
          <w:rFonts w:ascii="Arial" w:hAnsi="Arial" w:cs="Arial"/>
          <w:color w:val="auto"/>
          <w:sz w:val="24"/>
          <w:szCs w:val="24"/>
        </w:rPr>
      </w:pPr>
      <w:r w:rsidRPr="00DE269F">
        <w:rPr>
          <w:rFonts w:ascii="Arial" w:hAnsi="Arial" w:cs="Arial"/>
          <w:b/>
          <w:bCs/>
          <w:color w:val="auto"/>
          <w:sz w:val="24"/>
          <w:szCs w:val="24"/>
        </w:rPr>
        <w:t>Estrutura e funcionamento do estágio supervisionado</w:t>
      </w:r>
    </w:p>
    <w:p w14:paraId="5FFE2A1E" w14:textId="77777777" w:rsidR="00014960" w:rsidRPr="00DE269F" w:rsidRDefault="00014960" w:rsidP="000C0C69">
      <w:pPr>
        <w:spacing w:after="0" w:line="360" w:lineRule="auto"/>
        <w:ind w:firstLineChars="150" w:firstLine="360"/>
        <w:jc w:val="both"/>
        <w:rPr>
          <w:rFonts w:ascii="Arial" w:hAnsi="Arial" w:cs="Arial"/>
          <w:color w:val="auto"/>
          <w:sz w:val="24"/>
          <w:szCs w:val="24"/>
        </w:rPr>
      </w:pPr>
    </w:p>
    <w:p w14:paraId="34A2A920" w14:textId="77777777" w:rsidR="003B7A21" w:rsidRPr="00DE269F" w:rsidRDefault="787388B4" w:rsidP="000C0C69">
      <w:pPr>
        <w:spacing w:after="0" w:line="360" w:lineRule="auto"/>
        <w:ind w:firstLineChars="150" w:firstLine="360"/>
        <w:jc w:val="both"/>
        <w:rPr>
          <w:rFonts w:ascii="Arial" w:hAnsi="Arial" w:cs="Arial"/>
          <w:color w:val="auto"/>
          <w:sz w:val="24"/>
          <w:szCs w:val="24"/>
        </w:rPr>
      </w:pPr>
      <w:r w:rsidRPr="00DE269F">
        <w:rPr>
          <w:rFonts w:ascii="Arial" w:hAnsi="Arial" w:cs="Arial"/>
          <w:color w:val="auto"/>
          <w:sz w:val="24"/>
          <w:szCs w:val="24"/>
        </w:rPr>
        <w:t>O Estágio Curricular Supervisionado compreende a etapa em que o licenciando unirá a teoria e a prática profissional educacional. Entende-se como Estágio Curricular Supervisionado, o período de aprendizagem, no qual o licenciando permanece em espaços de atuação docente com vistas a aprender a realidade da docência em pleno funcionamento, supondo assim, a realização de atividades específicas da sua área profissional sob a supervisão de um profissional já habilitado.</w:t>
      </w:r>
    </w:p>
    <w:p w14:paraId="5F3EFD80" w14:textId="3CB271CA" w:rsidR="003B7A21" w:rsidRPr="00DE269F" w:rsidRDefault="787388B4" w:rsidP="000C0C69">
      <w:pPr>
        <w:spacing w:after="0" w:line="360" w:lineRule="auto"/>
        <w:ind w:firstLineChars="150" w:firstLine="360"/>
        <w:jc w:val="both"/>
        <w:rPr>
          <w:rFonts w:ascii="Arial" w:hAnsi="Arial" w:cs="Arial"/>
          <w:color w:val="auto"/>
          <w:sz w:val="24"/>
          <w:szCs w:val="24"/>
        </w:rPr>
      </w:pPr>
      <w:r w:rsidRPr="00DE269F">
        <w:rPr>
          <w:rFonts w:ascii="Arial" w:hAnsi="Arial" w:cs="Arial"/>
          <w:color w:val="auto"/>
          <w:sz w:val="24"/>
          <w:szCs w:val="24"/>
        </w:rPr>
        <w:t>As diretrizes básicas para o estágio das Licenciaturas estão fundamentadas pelos dispositivos legais, a R</w:t>
      </w:r>
      <w:r w:rsidR="000F713B">
        <w:rPr>
          <w:rFonts w:ascii="Arial" w:hAnsi="Arial" w:cs="Arial"/>
          <w:color w:val="auto"/>
          <w:sz w:val="24"/>
          <w:szCs w:val="24"/>
        </w:rPr>
        <w:t>esolução nº 02 de 01 de julho de 2015</w:t>
      </w:r>
      <w:r w:rsidRPr="00DE269F">
        <w:rPr>
          <w:rFonts w:ascii="Arial" w:hAnsi="Arial" w:cs="Arial"/>
          <w:color w:val="auto"/>
          <w:sz w:val="24"/>
          <w:szCs w:val="24"/>
        </w:rPr>
        <w:t xml:space="preserve"> CNE/CP e a </w:t>
      </w:r>
      <w:commentRangeStart w:id="1"/>
      <w:r w:rsidRPr="00DE269F">
        <w:rPr>
          <w:rFonts w:ascii="Arial" w:hAnsi="Arial" w:cs="Arial"/>
          <w:color w:val="auto"/>
          <w:sz w:val="24"/>
          <w:szCs w:val="24"/>
        </w:rPr>
        <w:t>Resolução nº 02/2002 CNE/CP/MEC</w:t>
      </w:r>
      <w:commentRangeEnd w:id="1"/>
      <w:r w:rsidR="001F2F38" w:rsidRPr="00DE269F">
        <w:rPr>
          <w:rStyle w:val="Refdecomentrio"/>
          <w:rFonts w:ascii="Arial" w:hAnsi="Arial" w:cs="Arial"/>
          <w:color w:val="auto"/>
          <w:sz w:val="24"/>
          <w:szCs w:val="24"/>
        </w:rPr>
        <w:commentReference w:id="1"/>
      </w:r>
      <w:r w:rsidRPr="00DE269F">
        <w:rPr>
          <w:rFonts w:ascii="Arial" w:hAnsi="Arial" w:cs="Arial"/>
          <w:color w:val="auto"/>
          <w:sz w:val="24"/>
          <w:szCs w:val="24"/>
        </w:rPr>
        <w:t xml:space="preserve"> e o Parecer n° 28/2001 CNE/CP. Consta do Parecer nº CNE/CP 28/2001 de 02/10/2008 que: “O estágio supervisionado é um modo de capacitação em serviço e que só deve ocorrer em unidades escolares onde o estagiário assuma efetivamente o papel de docente.” Como também considera a Resolução nº 02 do CP/CNE de 1º de julho de 2015 ao indicar no Art. 3º:</w:t>
      </w:r>
    </w:p>
    <w:p w14:paraId="0E8FFF47" w14:textId="77777777" w:rsidR="003B7A21" w:rsidRPr="00DE269F" w:rsidRDefault="003B7A21" w:rsidP="000C0C69">
      <w:pPr>
        <w:spacing w:after="0" w:line="360" w:lineRule="auto"/>
        <w:ind w:firstLineChars="150" w:firstLine="360"/>
        <w:jc w:val="both"/>
        <w:rPr>
          <w:rFonts w:ascii="Arial" w:hAnsi="Arial" w:cs="Arial"/>
          <w:color w:val="auto"/>
          <w:sz w:val="24"/>
          <w:szCs w:val="24"/>
        </w:rPr>
      </w:pPr>
    </w:p>
    <w:p w14:paraId="45411039" w14:textId="77777777" w:rsidR="003B7A21" w:rsidRPr="00DE269F" w:rsidRDefault="787388B4" w:rsidP="000C0C69">
      <w:pPr>
        <w:spacing w:after="0" w:line="360" w:lineRule="auto"/>
        <w:ind w:leftChars="400" w:left="880"/>
        <w:jc w:val="both"/>
        <w:rPr>
          <w:rFonts w:ascii="Arial" w:hAnsi="Arial" w:cs="Arial"/>
          <w:color w:val="auto"/>
          <w:sz w:val="24"/>
          <w:szCs w:val="24"/>
        </w:rPr>
      </w:pPr>
      <w:r w:rsidRPr="00DE269F">
        <w:rPr>
          <w:rFonts w:ascii="Arial" w:hAnsi="Arial" w:cs="Arial"/>
          <w:color w:val="auto"/>
          <w:sz w:val="24"/>
          <w:szCs w:val="24"/>
        </w:rPr>
        <w:t>§6º O projeto de  formação deve ser elaborado e desenvolvido por meio da articulação entre a instituição de educação superior e o sistema de educação básica, envolvendo a consolidação de fóruns estaduais e distrital permanentes de apoio à formação docente, em regime de colaboração, e deve contemplar:</w:t>
      </w:r>
    </w:p>
    <w:p w14:paraId="6C1834D8" w14:textId="77777777" w:rsidR="003B7A21" w:rsidRPr="00DE269F" w:rsidRDefault="787388B4" w:rsidP="000C0C69">
      <w:pPr>
        <w:spacing w:after="0" w:line="360" w:lineRule="auto"/>
        <w:ind w:leftChars="400" w:left="880"/>
        <w:jc w:val="both"/>
        <w:rPr>
          <w:rFonts w:ascii="Arial" w:hAnsi="Arial" w:cs="Arial"/>
          <w:color w:val="auto"/>
          <w:sz w:val="24"/>
          <w:szCs w:val="24"/>
        </w:rPr>
      </w:pPr>
      <w:r w:rsidRPr="00DE269F">
        <w:rPr>
          <w:rFonts w:ascii="Arial" w:hAnsi="Arial" w:cs="Arial"/>
          <w:color w:val="auto"/>
          <w:sz w:val="24"/>
          <w:szCs w:val="24"/>
        </w:rPr>
        <w:lastRenderedPageBreak/>
        <w:t>I - sólida formação teórica e interdisciplinar dos profissionais;</w:t>
      </w:r>
    </w:p>
    <w:p w14:paraId="77B03003" w14:textId="77777777" w:rsidR="003B7A21" w:rsidRPr="00DE269F" w:rsidRDefault="787388B4" w:rsidP="000C0C69">
      <w:pPr>
        <w:spacing w:after="0" w:line="360" w:lineRule="auto"/>
        <w:ind w:leftChars="400" w:left="880"/>
        <w:jc w:val="both"/>
        <w:rPr>
          <w:rFonts w:ascii="Arial" w:hAnsi="Arial" w:cs="Arial"/>
          <w:color w:val="auto"/>
          <w:sz w:val="24"/>
          <w:szCs w:val="24"/>
        </w:rPr>
      </w:pPr>
      <w:r w:rsidRPr="00DE269F">
        <w:rPr>
          <w:rFonts w:ascii="Arial" w:hAnsi="Arial" w:cs="Arial"/>
          <w:color w:val="auto"/>
          <w:sz w:val="24"/>
          <w:szCs w:val="24"/>
        </w:rPr>
        <w:t>II - a inserção dos estudantes de licenciatura nas instituições de educação básica da rede pública de ensino, espaço privilegiado da práxis docente</w:t>
      </w:r>
    </w:p>
    <w:p w14:paraId="3D2ED282" w14:textId="77777777" w:rsidR="003B7A21" w:rsidRPr="00DE269F" w:rsidRDefault="003B7A21" w:rsidP="000C0C69">
      <w:pPr>
        <w:spacing w:after="0" w:line="360" w:lineRule="auto"/>
        <w:ind w:leftChars="400" w:left="880"/>
        <w:jc w:val="both"/>
        <w:rPr>
          <w:rFonts w:ascii="Arial" w:hAnsi="Arial" w:cs="Arial"/>
          <w:color w:val="auto"/>
          <w:sz w:val="24"/>
          <w:szCs w:val="24"/>
        </w:rPr>
      </w:pPr>
    </w:p>
    <w:p w14:paraId="484EA2F6" w14:textId="77777777" w:rsidR="003B7A21" w:rsidRPr="00DE269F" w:rsidRDefault="787388B4" w:rsidP="000C0C69">
      <w:pPr>
        <w:spacing w:after="0" w:line="360" w:lineRule="auto"/>
        <w:ind w:firstLineChars="150" w:firstLine="360"/>
        <w:jc w:val="both"/>
        <w:rPr>
          <w:rFonts w:ascii="Arial" w:hAnsi="Arial" w:cs="Arial"/>
          <w:color w:val="auto"/>
          <w:sz w:val="24"/>
          <w:szCs w:val="24"/>
        </w:rPr>
      </w:pPr>
      <w:r w:rsidRPr="00DE269F">
        <w:rPr>
          <w:rFonts w:ascii="Arial" w:hAnsi="Arial" w:cs="Arial"/>
          <w:color w:val="auto"/>
          <w:sz w:val="24"/>
          <w:szCs w:val="24"/>
        </w:rPr>
        <w:t>Portanto, o Estágio supervisionado terá início no 5º semestre e se estenderá até o 8° período do curso, sendo realizado, preferencialmente, em escolas da rede pública de ensino</w:t>
      </w:r>
      <w:r w:rsidR="0041037B" w:rsidRPr="00DE269F">
        <w:rPr>
          <w:rFonts w:ascii="Arial" w:hAnsi="Arial" w:cs="Arial"/>
          <w:color w:val="auto"/>
          <w:sz w:val="24"/>
          <w:szCs w:val="24"/>
        </w:rPr>
        <w:t xml:space="preserve"> de Tianguá – CE e localidades da região da Serra de Ibiapaba.</w:t>
      </w:r>
    </w:p>
    <w:p w14:paraId="0BCE9A20" w14:textId="77777777" w:rsidR="00933CC4" w:rsidRPr="00DE269F" w:rsidRDefault="00933CC4" w:rsidP="000C0C69">
      <w:pPr>
        <w:spacing w:after="0" w:line="360" w:lineRule="auto"/>
        <w:jc w:val="both"/>
        <w:rPr>
          <w:rFonts w:ascii="Arial" w:hAnsi="Arial" w:cs="Arial"/>
          <w:b/>
          <w:bCs/>
          <w:color w:val="auto"/>
          <w:sz w:val="24"/>
          <w:szCs w:val="24"/>
        </w:rPr>
      </w:pPr>
    </w:p>
    <w:p w14:paraId="0FFB808A" w14:textId="77777777" w:rsidR="003B7A21" w:rsidRPr="00DE269F" w:rsidRDefault="0066170C" w:rsidP="000C0C69">
      <w:pPr>
        <w:spacing w:after="0" w:line="360" w:lineRule="auto"/>
        <w:jc w:val="both"/>
        <w:rPr>
          <w:rFonts w:ascii="Arial" w:hAnsi="Arial" w:cs="Arial"/>
          <w:color w:val="auto"/>
          <w:sz w:val="24"/>
          <w:szCs w:val="24"/>
        </w:rPr>
      </w:pPr>
      <w:r w:rsidRPr="00DE269F">
        <w:rPr>
          <w:rFonts w:ascii="Arial" w:hAnsi="Arial" w:cs="Arial"/>
          <w:b/>
          <w:bCs/>
          <w:color w:val="auto"/>
          <w:sz w:val="24"/>
          <w:szCs w:val="24"/>
        </w:rPr>
        <w:t>Organização</w:t>
      </w:r>
    </w:p>
    <w:p w14:paraId="3E7EE97A" w14:textId="77777777" w:rsidR="003B7A21" w:rsidRPr="00DE269F" w:rsidRDefault="787388B4" w:rsidP="000C0C69">
      <w:pPr>
        <w:spacing w:after="0" w:line="360" w:lineRule="auto"/>
        <w:ind w:firstLineChars="150" w:firstLine="360"/>
        <w:jc w:val="both"/>
        <w:rPr>
          <w:rFonts w:ascii="Arial" w:hAnsi="Arial" w:cs="Arial"/>
          <w:color w:val="auto"/>
          <w:sz w:val="24"/>
          <w:szCs w:val="24"/>
        </w:rPr>
      </w:pPr>
      <w:r w:rsidRPr="00DE269F">
        <w:rPr>
          <w:rFonts w:ascii="Arial" w:hAnsi="Arial" w:cs="Arial"/>
          <w:color w:val="auto"/>
          <w:sz w:val="24"/>
          <w:szCs w:val="24"/>
        </w:rPr>
        <w:t xml:space="preserve">A carga horária do Estágio Supervisionado será de </w:t>
      </w:r>
      <w:r w:rsidRPr="00DE269F">
        <w:rPr>
          <w:rFonts w:ascii="Arial" w:hAnsi="Arial" w:cs="Arial"/>
          <w:b/>
          <w:bCs/>
          <w:color w:val="auto"/>
          <w:sz w:val="24"/>
          <w:szCs w:val="24"/>
        </w:rPr>
        <w:t>400 (quatrocentas)</w:t>
      </w:r>
      <w:r w:rsidRPr="00DE269F">
        <w:rPr>
          <w:rFonts w:ascii="Arial" w:hAnsi="Arial" w:cs="Arial"/>
          <w:color w:val="auto"/>
          <w:sz w:val="24"/>
          <w:szCs w:val="24"/>
        </w:rPr>
        <w:t xml:space="preserve"> horas divididas entre as fases de observação compreendendo </w:t>
      </w:r>
      <w:r w:rsidR="00461C44" w:rsidRPr="00DE269F">
        <w:rPr>
          <w:rFonts w:ascii="Arial" w:hAnsi="Arial" w:cs="Arial"/>
          <w:color w:val="auto"/>
          <w:sz w:val="24"/>
          <w:szCs w:val="24"/>
        </w:rPr>
        <w:t xml:space="preserve">100 (cem horas) </w:t>
      </w:r>
      <w:r w:rsidRPr="00DE269F">
        <w:rPr>
          <w:rFonts w:ascii="Arial" w:hAnsi="Arial" w:cs="Arial"/>
          <w:color w:val="auto"/>
          <w:sz w:val="24"/>
          <w:szCs w:val="24"/>
        </w:rPr>
        <w:t xml:space="preserve">de </w:t>
      </w:r>
      <w:r w:rsidRPr="00DE269F">
        <w:rPr>
          <w:rFonts w:ascii="Arial" w:hAnsi="Arial" w:cs="Arial"/>
          <w:b/>
          <w:bCs/>
          <w:color w:val="auto"/>
          <w:sz w:val="24"/>
          <w:szCs w:val="24"/>
        </w:rPr>
        <w:t>Estágio de Observação no Ensino Fundamental</w:t>
      </w:r>
      <w:r w:rsidR="00461C44" w:rsidRPr="00DE269F">
        <w:rPr>
          <w:rFonts w:ascii="Arial" w:hAnsi="Arial" w:cs="Arial"/>
          <w:color w:val="auto"/>
          <w:sz w:val="24"/>
          <w:szCs w:val="24"/>
        </w:rPr>
        <w:t>; 1</w:t>
      </w:r>
      <w:r w:rsidRPr="00DE269F">
        <w:rPr>
          <w:rFonts w:ascii="Arial" w:hAnsi="Arial" w:cs="Arial"/>
          <w:color w:val="auto"/>
          <w:sz w:val="24"/>
          <w:szCs w:val="24"/>
        </w:rPr>
        <w:t>0</w:t>
      </w:r>
      <w:r w:rsidR="00461C44" w:rsidRPr="00DE269F">
        <w:rPr>
          <w:rFonts w:ascii="Arial" w:hAnsi="Arial" w:cs="Arial"/>
          <w:color w:val="auto"/>
          <w:sz w:val="24"/>
          <w:szCs w:val="24"/>
        </w:rPr>
        <w:t>0</w:t>
      </w:r>
      <w:r w:rsidRPr="00DE269F">
        <w:rPr>
          <w:rFonts w:ascii="Arial" w:hAnsi="Arial" w:cs="Arial"/>
          <w:color w:val="auto"/>
          <w:sz w:val="24"/>
          <w:szCs w:val="24"/>
        </w:rPr>
        <w:t xml:space="preserve"> (ce</w:t>
      </w:r>
      <w:r w:rsidR="00461C44" w:rsidRPr="00DE269F">
        <w:rPr>
          <w:rFonts w:ascii="Arial" w:hAnsi="Arial" w:cs="Arial"/>
          <w:color w:val="auto"/>
          <w:sz w:val="24"/>
          <w:szCs w:val="24"/>
        </w:rPr>
        <w:t>m</w:t>
      </w:r>
      <w:r w:rsidRPr="00DE269F">
        <w:rPr>
          <w:rFonts w:ascii="Arial" w:hAnsi="Arial" w:cs="Arial"/>
          <w:color w:val="auto"/>
          <w:sz w:val="24"/>
          <w:szCs w:val="24"/>
        </w:rPr>
        <w:t xml:space="preserve"> horas) de </w:t>
      </w:r>
      <w:r w:rsidRPr="00DE269F">
        <w:rPr>
          <w:rFonts w:ascii="Arial" w:hAnsi="Arial" w:cs="Arial"/>
          <w:b/>
          <w:bCs/>
          <w:color w:val="auto"/>
          <w:sz w:val="24"/>
          <w:szCs w:val="24"/>
        </w:rPr>
        <w:t>Estágio de Regência no Ensino Fundamental</w:t>
      </w:r>
      <w:r w:rsidRPr="00DE269F">
        <w:rPr>
          <w:rFonts w:ascii="Arial" w:hAnsi="Arial" w:cs="Arial"/>
          <w:color w:val="auto"/>
          <w:sz w:val="24"/>
          <w:szCs w:val="24"/>
        </w:rPr>
        <w:t xml:space="preserve">; </w:t>
      </w:r>
      <w:r w:rsidR="00461C44" w:rsidRPr="00DE269F">
        <w:rPr>
          <w:rFonts w:ascii="Arial" w:hAnsi="Arial" w:cs="Arial"/>
          <w:color w:val="auto"/>
          <w:sz w:val="24"/>
          <w:szCs w:val="24"/>
        </w:rPr>
        <w:t xml:space="preserve">100 (cem horas) </w:t>
      </w:r>
      <w:r w:rsidRPr="00DE269F">
        <w:rPr>
          <w:rFonts w:ascii="Arial" w:hAnsi="Arial" w:cs="Arial"/>
          <w:color w:val="auto"/>
          <w:sz w:val="24"/>
          <w:szCs w:val="24"/>
        </w:rPr>
        <w:t xml:space="preserve">de </w:t>
      </w:r>
      <w:r w:rsidRPr="00DE269F">
        <w:rPr>
          <w:rFonts w:ascii="Arial" w:hAnsi="Arial" w:cs="Arial"/>
          <w:b/>
          <w:bCs/>
          <w:color w:val="auto"/>
          <w:sz w:val="24"/>
          <w:szCs w:val="24"/>
        </w:rPr>
        <w:t>Estágio de Observação no Ensino Médio</w:t>
      </w:r>
      <w:r w:rsidRPr="00DE269F">
        <w:rPr>
          <w:rFonts w:ascii="Arial" w:hAnsi="Arial" w:cs="Arial"/>
          <w:color w:val="auto"/>
          <w:sz w:val="24"/>
          <w:szCs w:val="24"/>
        </w:rPr>
        <w:t xml:space="preserve"> e </w:t>
      </w:r>
      <w:r w:rsidR="00461C44" w:rsidRPr="00DE269F">
        <w:rPr>
          <w:rFonts w:ascii="Arial" w:hAnsi="Arial" w:cs="Arial"/>
          <w:color w:val="auto"/>
          <w:sz w:val="24"/>
          <w:szCs w:val="24"/>
        </w:rPr>
        <w:t xml:space="preserve">100 (cem horas) </w:t>
      </w:r>
      <w:r w:rsidRPr="00DE269F">
        <w:rPr>
          <w:rFonts w:ascii="Arial" w:hAnsi="Arial" w:cs="Arial"/>
          <w:color w:val="auto"/>
          <w:sz w:val="24"/>
          <w:szCs w:val="24"/>
        </w:rPr>
        <w:t xml:space="preserve">de </w:t>
      </w:r>
      <w:r w:rsidRPr="00DE269F">
        <w:rPr>
          <w:rFonts w:ascii="Arial" w:hAnsi="Arial" w:cs="Arial"/>
          <w:b/>
          <w:bCs/>
          <w:color w:val="auto"/>
          <w:sz w:val="24"/>
          <w:szCs w:val="24"/>
        </w:rPr>
        <w:t>Estágio de Regência no Ensino Médio</w:t>
      </w:r>
      <w:r w:rsidRPr="00DE269F">
        <w:rPr>
          <w:rFonts w:ascii="Arial" w:hAnsi="Arial" w:cs="Arial"/>
          <w:color w:val="auto"/>
          <w:sz w:val="24"/>
          <w:szCs w:val="24"/>
        </w:rPr>
        <w:t xml:space="preserve">. </w:t>
      </w:r>
    </w:p>
    <w:p w14:paraId="25CFC1C4" w14:textId="77777777" w:rsidR="003B7A21" w:rsidRPr="00DE269F" w:rsidRDefault="787388B4" w:rsidP="000C0C69">
      <w:pPr>
        <w:spacing w:after="0" w:line="360" w:lineRule="auto"/>
        <w:ind w:firstLineChars="150" w:firstLine="360"/>
        <w:jc w:val="both"/>
        <w:rPr>
          <w:rFonts w:ascii="Arial" w:hAnsi="Arial" w:cs="Arial"/>
          <w:color w:val="auto"/>
          <w:sz w:val="24"/>
          <w:szCs w:val="24"/>
        </w:rPr>
      </w:pPr>
      <w:r w:rsidRPr="00DE269F">
        <w:rPr>
          <w:rFonts w:ascii="Arial" w:hAnsi="Arial" w:cs="Arial"/>
          <w:color w:val="auto"/>
          <w:sz w:val="24"/>
          <w:szCs w:val="24"/>
        </w:rPr>
        <w:t>Para os Estágios de Regência deve ser considerada a atuação de dois professores, sendo um da área pedagógica e outro da área específica da física, de modo a contribuir com uma prática interdisciplinar tanto do conhecimento da formação docente quanto do conhecimento específico, contribuindo assim, com o estagiário na execução de sua atuação profissional durante o estágio supervisionado. Essa atuação deverá ser prevista nos registros acadêmicos da disciplina, bem como no controle da carga horária de trabalho dos docentes.</w:t>
      </w:r>
    </w:p>
    <w:p w14:paraId="2E494AE1" w14:textId="77777777" w:rsidR="003B7A21" w:rsidRPr="00DE269F" w:rsidRDefault="003B7A21" w:rsidP="000C0C69">
      <w:pPr>
        <w:spacing w:after="0" w:line="360" w:lineRule="auto"/>
        <w:jc w:val="both"/>
        <w:rPr>
          <w:rFonts w:ascii="Arial" w:hAnsi="Arial" w:cs="Arial"/>
          <w:b/>
          <w:bCs/>
          <w:color w:val="auto"/>
          <w:sz w:val="24"/>
          <w:szCs w:val="24"/>
        </w:rPr>
      </w:pPr>
    </w:p>
    <w:p w14:paraId="4CCA68F0" w14:textId="77777777" w:rsidR="003B7A21" w:rsidRPr="00DE269F" w:rsidRDefault="787388B4" w:rsidP="000C0C69">
      <w:pPr>
        <w:spacing w:after="0" w:line="360" w:lineRule="auto"/>
        <w:jc w:val="both"/>
        <w:rPr>
          <w:rFonts w:ascii="Arial" w:hAnsi="Arial" w:cs="Arial"/>
          <w:color w:val="auto"/>
          <w:sz w:val="24"/>
          <w:szCs w:val="24"/>
        </w:rPr>
      </w:pPr>
      <w:r w:rsidRPr="00DE269F">
        <w:rPr>
          <w:rFonts w:ascii="Arial" w:hAnsi="Arial" w:cs="Arial"/>
          <w:b/>
          <w:bCs/>
          <w:color w:val="auto"/>
          <w:sz w:val="24"/>
          <w:szCs w:val="24"/>
        </w:rPr>
        <w:t>AVALIAÇÃO</w:t>
      </w:r>
      <w:r w:rsidR="00D15CFD" w:rsidRPr="00DE269F">
        <w:rPr>
          <w:rFonts w:ascii="Arial" w:hAnsi="Arial" w:cs="Arial"/>
          <w:b/>
          <w:bCs/>
          <w:color w:val="auto"/>
          <w:sz w:val="24"/>
          <w:szCs w:val="24"/>
        </w:rPr>
        <w:t xml:space="preserve"> DO ESTÁGIO SUPERVISIONADO</w:t>
      </w:r>
    </w:p>
    <w:p w14:paraId="0C2898CE" w14:textId="77777777" w:rsidR="00014960" w:rsidRPr="00DE269F" w:rsidRDefault="00014960" w:rsidP="000C0C69">
      <w:pPr>
        <w:spacing w:after="0" w:line="360" w:lineRule="auto"/>
        <w:ind w:firstLineChars="150" w:firstLine="360"/>
        <w:jc w:val="both"/>
        <w:rPr>
          <w:rFonts w:ascii="Arial" w:hAnsi="Arial" w:cs="Arial"/>
          <w:color w:val="auto"/>
          <w:sz w:val="24"/>
          <w:szCs w:val="24"/>
        </w:rPr>
      </w:pPr>
    </w:p>
    <w:p w14:paraId="0C7AD39B" w14:textId="77777777" w:rsidR="00AE4ED5" w:rsidRPr="00DE269F" w:rsidRDefault="00AE4ED5" w:rsidP="000C0C69">
      <w:pPr>
        <w:spacing w:after="0" w:line="360" w:lineRule="auto"/>
        <w:ind w:firstLineChars="150" w:firstLine="360"/>
        <w:jc w:val="both"/>
        <w:rPr>
          <w:rFonts w:ascii="Arial" w:hAnsi="Arial" w:cs="Arial"/>
          <w:color w:val="auto"/>
          <w:sz w:val="24"/>
          <w:szCs w:val="24"/>
        </w:rPr>
      </w:pPr>
      <w:r w:rsidRPr="00DE269F">
        <w:rPr>
          <w:rFonts w:ascii="Arial" w:hAnsi="Arial" w:cs="Arial"/>
          <w:color w:val="auto"/>
          <w:sz w:val="24"/>
          <w:szCs w:val="24"/>
        </w:rPr>
        <w:t xml:space="preserve">A avaliação do estagiário realizada pelo professor orientador de Estágio, através de diversos instrumentos, tais como fichas de acompanhamento, orientações individuais e coletivas, seminários, produções de textos e relatórios. Terá caráter processual e contínua, considerando a predominância dos aspectos qualitativos sobre os quantitativos e será de responsabilidade do professor orientador  do Estágio, </w:t>
      </w:r>
      <w:r w:rsidRPr="00DE269F">
        <w:rPr>
          <w:rFonts w:ascii="Arial" w:hAnsi="Arial" w:cs="Arial"/>
          <w:color w:val="auto"/>
          <w:sz w:val="24"/>
          <w:szCs w:val="24"/>
        </w:rPr>
        <w:lastRenderedPageBreak/>
        <w:t>acatando também, a qualquer momento, observações do professor regente da escola estagiada, considerando dessa forma, a complexidade do ato de avaliar.</w:t>
      </w:r>
    </w:p>
    <w:p w14:paraId="5F14A0B2" w14:textId="77777777" w:rsidR="00AE4ED5" w:rsidRPr="00DE269F" w:rsidRDefault="00AE4ED5" w:rsidP="000C0C69">
      <w:pPr>
        <w:spacing w:after="0" w:line="360" w:lineRule="auto"/>
        <w:ind w:firstLine="1134"/>
        <w:jc w:val="both"/>
        <w:rPr>
          <w:rFonts w:ascii="Arial" w:hAnsi="Arial" w:cs="Arial"/>
          <w:sz w:val="24"/>
          <w:szCs w:val="24"/>
        </w:rPr>
      </w:pPr>
      <w:r w:rsidRPr="00DE269F">
        <w:rPr>
          <w:rFonts w:ascii="Arial" w:hAnsi="Arial" w:cs="Arial"/>
          <w:sz w:val="24"/>
          <w:szCs w:val="24"/>
        </w:rPr>
        <w:t>Conforme Hoffman (2014. P. 74 )</w:t>
      </w:r>
    </w:p>
    <w:p w14:paraId="3565C021" w14:textId="77777777" w:rsidR="00AE4ED5" w:rsidRPr="00DE269F" w:rsidRDefault="00AE4ED5" w:rsidP="000C0C69">
      <w:pPr>
        <w:spacing w:after="0" w:line="360" w:lineRule="auto"/>
        <w:ind w:firstLine="1134"/>
        <w:jc w:val="both"/>
        <w:rPr>
          <w:rFonts w:ascii="Arial" w:hAnsi="Arial" w:cs="Arial"/>
          <w:sz w:val="24"/>
          <w:szCs w:val="24"/>
        </w:rPr>
      </w:pPr>
    </w:p>
    <w:p w14:paraId="1B88884F" w14:textId="77777777" w:rsidR="00AE4ED5" w:rsidRPr="00DE269F" w:rsidRDefault="00AE4ED5" w:rsidP="000C0C69">
      <w:pPr>
        <w:spacing w:after="0" w:line="360" w:lineRule="auto"/>
        <w:ind w:left="2268"/>
        <w:jc w:val="both"/>
        <w:rPr>
          <w:rFonts w:ascii="Arial" w:hAnsi="Arial" w:cs="Arial"/>
          <w:sz w:val="24"/>
          <w:szCs w:val="24"/>
        </w:rPr>
      </w:pPr>
      <w:r w:rsidRPr="00DE269F">
        <w:rPr>
          <w:rFonts w:ascii="Arial" w:hAnsi="Arial" w:cs="Arial"/>
          <w:sz w:val="24"/>
          <w:szCs w:val="24"/>
        </w:rPr>
        <w:t>É preciso analisar, a cada tarefa ou situação vivida pelo estudante, as diferentes dimensões de sua aprendizagem que podem abranger: conteúdos ou áreas do conhecimento, objetivos a serem alcançados, os jeitos de ensinar e de aprender (questões epistemológicas), o cenário educativa/avaliativo constituído para observar o alcance de tal aprendizagem...</w:t>
      </w:r>
    </w:p>
    <w:p w14:paraId="5FE1FBC4" w14:textId="77777777" w:rsidR="00AE4ED5" w:rsidRPr="00DE269F" w:rsidRDefault="00AE4ED5" w:rsidP="000C0C69">
      <w:pPr>
        <w:spacing w:after="0" w:line="360" w:lineRule="auto"/>
        <w:ind w:left="2268"/>
        <w:jc w:val="both"/>
        <w:rPr>
          <w:rFonts w:ascii="Arial" w:hAnsi="Arial" w:cs="Arial"/>
          <w:sz w:val="24"/>
          <w:szCs w:val="24"/>
        </w:rPr>
      </w:pPr>
    </w:p>
    <w:p w14:paraId="7B846976" w14:textId="77777777" w:rsidR="00014960" w:rsidRPr="00DE269F" w:rsidRDefault="00AE4ED5" w:rsidP="00014960">
      <w:pPr>
        <w:spacing w:after="0" w:line="360" w:lineRule="auto"/>
        <w:ind w:firstLineChars="150" w:firstLine="360"/>
        <w:jc w:val="both"/>
        <w:rPr>
          <w:rFonts w:ascii="Arial" w:hAnsi="Arial" w:cs="Arial"/>
          <w:color w:val="auto"/>
          <w:sz w:val="24"/>
          <w:szCs w:val="24"/>
        </w:rPr>
      </w:pPr>
      <w:r w:rsidRPr="00DE269F">
        <w:rPr>
          <w:rFonts w:ascii="Arial" w:hAnsi="Arial" w:cs="Arial"/>
          <w:color w:val="auto"/>
          <w:sz w:val="24"/>
          <w:szCs w:val="24"/>
        </w:rPr>
        <w:t xml:space="preserve">. Quanto aos instrumentos de avaliação (Seminários e/ou Relatórios) serão determinados pelos Professores orientadores de Estágio em cada disciplina, respeitando-se a natureza e o objetivo do Estágio em cada uma delas e as orientações sobre os instrumentos avaliativos prescritos nos documentos institucionais vigentes. Ressalta-se o caráter processual da avaliação, pois, o Relatório de cada Estágio terá a anatureza de continuidade, pois, conside-se a  importância das peculiaridades de cada estágio, desde os de Observações até os de Regências, como a construção da Práxis Educativa, ou seja, uma reflexão entre teoria e prática, desse forma dando sentido as Disciplinas que formam a etapa dos Estágios. </w:t>
      </w:r>
    </w:p>
    <w:p w14:paraId="21CEDD37" w14:textId="77777777" w:rsidR="00AE4ED5" w:rsidRPr="00DE269F" w:rsidRDefault="00AE4ED5" w:rsidP="00014960">
      <w:pPr>
        <w:spacing w:after="0" w:line="360" w:lineRule="auto"/>
        <w:ind w:firstLineChars="150" w:firstLine="360"/>
        <w:jc w:val="both"/>
        <w:rPr>
          <w:rFonts w:ascii="Arial" w:hAnsi="Arial" w:cs="Arial"/>
          <w:color w:val="auto"/>
          <w:sz w:val="24"/>
          <w:szCs w:val="24"/>
        </w:rPr>
      </w:pPr>
      <w:r w:rsidRPr="00DE269F">
        <w:rPr>
          <w:rFonts w:ascii="Arial" w:hAnsi="Arial" w:cs="Arial"/>
          <w:color w:val="auto"/>
          <w:sz w:val="24"/>
          <w:szCs w:val="24"/>
        </w:rPr>
        <w:t>O funcionamento, a organização e a avaliação da aprendizagem nos estágios, bem como outros aspectos estarão disponíveis no Manual de Estagios (Supervisionados e de Observações) do Curso de Licenciatura em Física. Assim, são definidos instrumentos de investigação e intervenção como exercício no processo de avaliação dos discentes e o trabalho final de cada período. A seguir estes são apresentados, por semestre e estágio:</w:t>
      </w:r>
    </w:p>
    <w:p w14:paraId="18093883" w14:textId="77777777" w:rsidR="00AE4ED5" w:rsidRPr="00DE269F" w:rsidRDefault="00AE4ED5" w:rsidP="000C0C69">
      <w:pPr>
        <w:spacing w:after="0" w:line="360" w:lineRule="auto"/>
        <w:ind w:firstLineChars="150" w:firstLine="361"/>
        <w:jc w:val="both"/>
        <w:rPr>
          <w:rFonts w:ascii="Arial" w:hAnsi="Arial" w:cs="Arial"/>
          <w:b/>
          <w:color w:val="auto"/>
          <w:sz w:val="24"/>
          <w:szCs w:val="24"/>
        </w:rPr>
      </w:pPr>
      <w:r w:rsidRPr="00DE269F">
        <w:rPr>
          <w:rFonts w:ascii="Arial" w:hAnsi="Arial" w:cs="Arial"/>
          <w:b/>
          <w:color w:val="auto"/>
          <w:sz w:val="24"/>
          <w:szCs w:val="24"/>
        </w:rPr>
        <w:t xml:space="preserve">5º semestre (Observação no Ensino Fundamental): </w:t>
      </w:r>
    </w:p>
    <w:p w14:paraId="34C9AF8A" w14:textId="77777777" w:rsidR="00AE4ED5" w:rsidRPr="00DE269F" w:rsidRDefault="00AE4ED5" w:rsidP="000C0C69">
      <w:pPr>
        <w:spacing w:after="0" w:line="360" w:lineRule="auto"/>
        <w:ind w:firstLineChars="150" w:firstLine="360"/>
        <w:jc w:val="both"/>
        <w:rPr>
          <w:rFonts w:ascii="Arial" w:hAnsi="Arial" w:cs="Arial"/>
          <w:bCs/>
          <w:color w:val="auto"/>
          <w:sz w:val="24"/>
          <w:szCs w:val="24"/>
        </w:rPr>
      </w:pPr>
      <w:r w:rsidRPr="00DE269F">
        <w:rPr>
          <w:rFonts w:ascii="Arial" w:hAnsi="Arial" w:cs="Arial"/>
          <w:bCs/>
          <w:color w:val="auto"/>
          <w:sz w:val="24"/>
          <w:szCs w:val="24"/>
        </w:rPr>
        <w:t>- Estudos presenciais para formação teórica;</w:t>
      </w:r>
    </w:p>
    <w:p w14:paraId="38601295" w14:textId="77777777" w:rsidR="00AE4ED5" w:rsidRPr="00DE269F" w:rsidRDefault="00AE4ED5" w:rsidP="000C0C69">
      <w:pPr>
        <w:spacing w:after="0" w:line="360" w:lineRule="auto"/>
        <w:ind w:firstLineChars="150" w:firstLine="360"/>
        <w:jc w:val="both"/>
        <w:rPr>
          <w:rFonts w:ascii="Arial" w:hAnsi="Arial" w:cs="Arial"/>
          <w:bCs/>
          <w:color w:val="auto"/>
          <w:sz w:val="24"/>
          <w:szCs w:val="24"/>
        </w:rPr>
      </w:pPr>
      <w:r w:rsidRPr="00DE269F">
        <w:rPr>
          <w:rFonts w:ascii="Arial" w:hAnsi="Arial" w:cs="Arial"/>
          <w:bCs/>
          <w:color w:val="auto"/>
          <w:sz w:val="24"/>
          <w:szCs w:val="24"/>
        </w:rPr>
        <w:t>- Instrumentais de organização e orientação para ações na escola;</w:t>
      </w:r>
    </w:p>
    <w:p w14:paraId="58B5A29D" w14:textId="77777777" w:rsidR="00AE4ED5" w:rsidRPr="00DE269F" w:rsidRDefault="00AE4ED5" w:rsidP="000C0C69">
      <w:pPr>
        <w:spacing w:after="0" w:line="360" w:lineRule="auto"/>
        <w:ind w:firstLineChars="150" w:firstLine="360"/>
        <w:jc w:val="both"/>
        <w:rPr>
          <w:rFonts w:ascii="Arial" w:hAnsi="Arial" w:cs="Arial"/>
          <w:bCs/>
          <w:color w:val="auto"/>
          <w:sz w:val="24"/>
          <w:szCs w:val="24"/>
        </w:rPr>
      </w:pPr>
      <w:r w:rsidRPr="00DE269F">
        <w:rPr>
          <w:rFonts w:ascii="Arial" w:hAnsi="Arial" w:cs="Arial"/>
          <w:bCs/>
          <w:color w:val="auto"/>
          <w:sz w:val="24"/>
          <w:szCs w:val="24"/>
        </w:rPr>
        <w:t>- Observação (dirigida) da escola de ensino fundamental;</w:t>
      </w:r>
    </w:p>
    <w:p w14:paraId="4B2C3BA0" w14:textId="77777777" w:rsidR="00AE4ED5" w:rsidRPr="00DE269F" w:rsidRDefault="00AE4ED5" w:rsidP="000C0C69">
      <w:pPr>
        <w:spacing w:after="0" w:line="360" w:lineRule="auto"/>
        <w:ind w:firstLineChars="150" w:firstLine="360"/>
        <w:jc w:val="both"/>
        <w:rPr>
          <w:rFonts w:ascii="Arial" w:hAnsi="Arial" w:cs="Arial"/>
          <w:bCs/>
          <w:color w:val="auto"/>
          <w:sz w:val="24"/>
          <w:szCs w:val="24"/>
        </w:rPr>
      </w:pPr>
      <w:r w:rsidRPr="00DE269F">
        <w:rPr>
          <w:rFonts w:ascii="Arial" w:hAnsi="Arial" w:cs="Arial"/>
          <w:bCs/>
          <w:color w:val="auto"/>
          <w:sz w:val="24"/>
          <w:szCs w:val="24"/>
        </w:rPr>
        <w:lastRenderedPageBreak/>
        <w:t>- Elaboração da primeira parte do relatório de estágio.</w:t>
      </w:r>
    </w:p>
    <w:p w14:paraId="7AF833C0" w14:textId="77777777" w:rsidR="00AE4ED5" w:rsidRPr="00DE269F" w:rsidRDefault="00AE4ED5" w:rsidP="000C0C69">
      <w:pPr>
        <w:spacing w:after="0" w:line="360" w:lineRule="auto"/>
        <w:ind w:firstLineChars="150" w:firstLine="361"/>
        <w:jc w:val="both"/>
        <w:rPr>
          <w:rFonts w:ascii="Arial" w:hAnsi="Arial" w:cs="Arial"/>
          <w:b/>
          <w:color w:val="auto"/>
          <w:sz w:val="24"/>
          <w:szCs w:val="24"/>
        </w:rPr>
      </w:pPr>
      <w:r w:rsidRPr="00DE269F">
        <w:rPr>
          <w:rFonts w:ascii="Arial" w:hAnsi="Arial" w:cs="Arial"/>
          <w:b/>
          <w:color w:val="auto"/>
          <w:sz w:val="24"/>
          <w:szCs w:val="24"/>
        </w:rPr>
        <w:t xml:space="preserve">6º semestre (Regência no Ensino Fundamental): </w:t>
      </w:r>
    </w:p>
    <w:p w14:paraId="1EE649A8" w14:textId="77777777" w:rsidR="00AE4ED5" w:rsidRPr="00DE269F" w:rsidRDefault="00AE4ED5" w:rsidP="000C0C69">
      <w:pPr>
        <w:spacing w:after="0" w:line="360" w:lineRule="auto"/>
        <w:ind w:firstLineChars="150" w:firstLine="360"/>
        <w:jc w:val="both"/>
        <w:rPr>
          <w:rFonts w:ascii="Arial" w:hAnsi="Arial" w:cs="Arial"/>
          <w:bCs/>
          <w:color w:val="auto"/>
          <w:sz w:val="24"/>
          <w:szCs w:val="24"/>
        </w:rPr>
      </w:pPr>
      <w:r w:rsidRPr="00DE269F">
        <w:rPr>
          <w:rFonts w:ascii="Arial" w:hAnsi="Arial" w:cs="Arial"/>
          <w:bCs/>
          <w:color w:val="auto"/>
          <w:sz w:val="24"/>
          <w:szCs w:val="24"/>
        </w:rPr>
        <w:t>- Estudos presenciais para formação teórica;</w:t>
      </w:r>
    </w:p>
    <w:p w14:paraId="03A48415" w14:textId="77777777" w:rsidR="00AE4ED5" w:rsidRPr="00DE269F" w:rsidRDefault="00AE4ED5" w:rsidP="000C0C69">
      <w:pPr>
        <w:spacing w:after="0" w:line="360" w:lineRule="auto"/>
        <w:ind w:firstLineChars="150" w:firstLine="360"/>
        <w:jc w:val="both"/>
        <w:rPr>
          <w:rFonts w:ascii="Arial" w:hAnsi="Arial" w:cs="Arial"/>
          <w:bCs/>
          <w:color w:val="auto"/>
          <w:sz w:val="24"/>
          <w:szCs w:val="24"/>
        </w:rPr>
      </w:pPr>
      <w:r w:rsidRPr="00DE269F">
        <w:rPr>
          <w:rFonts w:ascii="Arial" w:hAnsi="Arial" w:cs="Arial"/>
          <w:bCs/>
          <w:color w:val="auto"/>
          <w:sz w:val="24"/>
          <w:szCs w:val="24"/>
        </w:rPr>
        <w:t>- Instrumentais de organização e orientação para ações na escola;</w:t>
      </w:r>
    </w:p>
    <w:p w14:paraId="596BC922" w14:textId="77777777" w:rsidR="00AE4ED5" w:rsidRPr="00DE269F" w:rsidRDefault="00AE4ED5" w:rsidP="000C0C69">
      <w:pPr>
        <w:spacing w:after="0" w:line="360" w:lineRule="auto"/>
        <w:ind w:firstLineChars="150" w:firstLine="360"/>
        <w:jc w:val="both"/>
        <w:rPr>
          <w:rFonts w:ascii="Arial" w:hAnsi="Arial" w:cs="Arial"/>
          <w:bCs/>
          <w:color w:val="auto"/>
          <w:sz w:val="24"/>
          <w:szCs w:val="24"/>
        </w:rPr>
      </w:pPr>
      <w:r w:rsidRPr="00DE269F">
        <w:rPr>
          <w:rFonts w:ascii="Arial" w:hAnsi="Arial" w:cs="Arial"/>
          <w:bCs/>
          <w:color w:val="auto"/>
          <w:sz w:val="24"/>
          <w:szCs w:val="24"/>
        </w:rPr>
        <w:t>- Projeto de intervenção (incluindo os planos de aula) para a escola de ensino fundamental;</w:t>
      </w:r>
    </w:p>
    <w:p w14:paraId="170FFD56" w14:textId="77777777" w:rsidR="00AE4ED5" w:rsidRPr="00DE269F" w:rsidRDefault="00AE4ED5" w:rsidP="000C0C69">
      <w:pPr>
        <w:spacing w:after="0" w:line="360" w:lineRule="auto"/>
        <w:ind w:firstLineChars="150" w:firstLine="360"/>
        <w:jc w:val="both"/>
        <w:rPr>
          <w:rFonts w:ascii="Arial" w:hAnsi="Arial" w:cs="Arial"/>
          <w:bCs/>
          <w:color w:val="auto"/>
          <w:sz w:val="24"/>
          <w:szCs w:val="24"/>
        </w:rPr>
      </w:pPr>
      <w:r w:rsidRPr="00DE269F">
        <w:rPr>
          <w:rFonts w:ascii="Arial" w:hAnsi="Arial" w:cs="Arial"/>
          <w:bCs/>
          <w:color w:val="auto"/>
          <w:sz w:val="24"/>
          <w:szCs w:val="24"/>
        </w:rPr>
        <w:t>- Elaboração da segunda parte do relatório de estágio.</w:t>
      </w:r>
    </w:p>
    <w:p w14:paraId="5B7699DE" w14:textId="77777777" w:rsidR="00AE4ED5" w:rsidRPr="00DE269F" w:rsidRDefault="00AE4ED5" w:rsidP="000C0C69">
      <w:pPr>
        <w:spacing w:after="0" w:line="360" w:lineRule="auto"/>
        <w:ind w:firstLineChars="150" w:firstLine="361"/>
        <w:jc w:val="both"/>
        <w:rPr>
          <w:rFonts w:ascii="Arial" w:hAnsi="Arial" w:cs="Arial"/>
          <w:color w:val="auto"/>
          <w:sz w:val="24"/>
          <w:szCs w:val="24"/>
        </w:rPr>
      </w:pPr>
      <w:r w:rsidRPr="00DE269F">
        <w:rPr>
          <w:rFonts w:ascii="Arial" w:hAnsi="Arial" w:cs="Arial"/>
          <w:b/>
          <w:color w:val="auto"/>
          <w:sz w:val="24"/>
          <w:szCs w:val="24"/>
        </w:rPr>
        <w:t>7º semestre (Observação no Ensino Médio):</w:t>
      </w:r>
    </w:p>
    <w:p w14:paraId="6FF9BA61" w14:textId="77777777" w:rsidR="00AE4ED5" w:rsidRPr="00DE269F" w:rsidRDefault="00AE4ED5" w:rsidP="000C0C69">
      <w:pPr>
        <w:spacing w:after="0" w:line="360" w:lineRule="auto"/>
        <w:ind w:firstLineChars="150" w:firstLine="360"/>
        <w:jc w:val="both"/>
        <w:rPr>
          <w:rFonts w:ascii="Arial" w:hAnsi="Arial" w:cs="Arial"/>
          <w:bCs/>
          <w:color w:val="auto"/>
          <w:sz w:val="24"/>
          <w:szCs w:val="24"/>
        </w:rPr>
      </w:pPr>
      <w:r w:rsidRPr="00DE269F">
        <w:rPr>
          <w:rFonts w:ascii="Arial" w:hAnsi="Arial" w:cs="Arial"/>
          <w:bCs/>
          <w:color w:val="auto"/>
          <w:sz w:val="24"/>
          <w:szCs w:val="24"/>
        </w:rPr>
        <w:t>- Estudos presenciais para formação teórica;</w:t>
      </w:r>
    </w:p>
    <w:p w14:paraId="5A70082F" w14:textId="77777777" w:rsidR="00AE4ED5" w:rsidRPr="00DE269F" w:rsidRDefault="00AE4ED5" w:rsidP="000C0C69">
      <w:pPr>
        <w:spacing w:after="0" w:line="360" w:lineRule="auto"/>
        <w:ind w:firstLineChars="150" w:firstLine="360"/>
        <w:jc w:val="both"/>
        <w:rPr>
          <w:rFonts w:ascii="Arial" w:hAnsi="Arial" w:cs="Arial"/>
          <w:bCs/>
          <w:color w:val="auto"/>
          <w:sz w:val="24"/>
          <w:szCs w:val="24"/>
        </w:rPr>
      </w:pPr>
      <w:r w:rsidRPr="00DE269F">
        <w:rPr>
          <w:rFonts w:ascii="Arial" w:hAnsi="Arial" w:cs="Arial"/>
          <w:bCs/>
          <w:color w:val="auto"/>
          <w:sz w:val="24"/>
          <w:szCs w:val="24"/>
        </w:rPr>
        <w:t>- Instrumentais de organização e orientação para ações na escola;</w:t>
      </w:r>
    </w:p>
    <w:p w14:paraId="16F6D11D" w14:textId="77777777" w:rsidR="00AE4ED5" w:rsidRPr="00DE269F" w:rsidRDefault="00AE4ED5" w:rsidP="000C0C69">
      <w:pPr>
        <w:spacing w:after="0" w:line="360" w:lineRule="auto"/>
        <w:ind w:firstLineChars="150" w:firstLine="360"/>
        <w:jc w:val="both"/>
        <w:rPr>
          <w:rFonts w:ascii="Arial" w:hAnsi="Arial" w:cs="Arial"/>
          <w:bCs/>
          <w:color w:val="auto"/>
          <w:sz w:val="24"/>
          <w:szCs w:val="24"/>
        </w:rPr>
      </w:pPr>
      <w:r w:rsidRPr="00DE269F">
        <w:rPr>
          <w:rFonts w:ascii="Arial" w:hAnsi="Arial" w:cs="Arial"/>
          <w:bCs/>
          <w:color w:val="auto"/>
          <w:sz w:val="24"/>
          <w:szCs w:val="24"/>
        </w:rPr>
        <w:t>- Observação (dirigida) da escola de ensino médio;</w:t>
      </w:r>
    </w:p>
    <w:p w14:paraId="15C0F771" w14:textId="77777777" w:rsidR="00AE4ED5" w:rsidRPr="00DE269F" w:rsidRDefault="00AE4ED5" w:rsidP="000C0C69">
      <w:pPr>
        <w:spacing w:after="0" w:line="360" w:lineRule="auto"/>
        <w:ind w:firstLineChars="150" w:firstLine="360"/>
        <w:jc w:val="both"/>
        <w:rPr>
          <w:rFonts w:ascii="Arial" w:hAnsi="Arial" w:cs="Arial"/>
          <w:bCs/>
          <w:color w:val="auto"/>
          <w:sz w:val="24"/>
          <w:szCs w:val="24"/>
        </w:rPr>
      </w:pPr>
      <w:r w:rsidRPr="00DE269F">
        <w:rPr>
          <w:rFonts w:ascii="Arial" w:hAnsi="Arial" w:cs="Arial"/>
          <w:bCs/>
          <w:color w:val="auto"/>
          <w:sz w:val="24"/>
          <w:szCs w:val="24"/>
        </w:rPr>
        <w:t>- Elaboração da terceira parte do relatório de estágio.</w:t>
      </w:r>
    </w:p>
    <w:p w14:paraId="26E15C7B" w14:textId="77777777" w:rsidR="00AE4ED5" w:rsidRPr="00DE269F" w:rsidRDefault="00AE4ED5" w:rsidP="000C0C69">
      <w:pPr>
        <w:spacing w:after="0" w:line="360" w:lineRule="auto"/>
        <w:ind w:firstLineChars="150" w:firstLine="361"/>
        <w:jc w:val="both"/>
        <w:rPr>
          <w:rFonts w:ascii="Arial" w:hAnsi="Arial" w:cs="Arial"/>
          <w:color w:val="auto"/>
          <w:sz w:val="24"/>
          <w:szCs w:val="24"/>
        </w:rPr>
      </w:pPr>
      <w:r w:rsidRPr="00DE269F">
        <w:rPr>
          <w:rFonts w:ascii="Arial" w:hAnsi="Arial" w:cs="Arial"/>
          <w:b/>
          <w:color w:val="auto"/>
          <w:sz w:val="24"/>
          <w:szCs w:val="24"/>
        </w:rPr>
        <w:t>8º semestre (Regência no Ensino Médio):</w:t>
      </w:r>
    </w:p>
    <w:p w14:paraId="2EA59787" w14:textId="77777777" w:rsidR="00AE4ED5" w:rsidRPr="00DE269F" w:rsidRDefault="00AE4ED5" w:rsidP="000C0C69">
      <w:pPr>
        <w:spacing w:after="0" w:line="360" w:lineRule="auto"/>
        <w:ind w:firstLineChars="150" w:firstLine="360"/>
        <w:jc w:val="both"/>
        <w:rPr>
          <w:rFonts w:ascii="Arial" w:hAnsi="Arial" w:cs="Arial"/>
          <w:bCs/>
          <w:color w:val="auto"/>
          <w:sz w:val="24"/>
          <w:szCs w:val="24"/>
        </w:rPr>
      </w:pPr>
      <w:r w:rsidRPr="00DE269F">
        <w:rPr>
          <w:rFonts w:ascii="Arial" w:hAnsi="Arial" w:cs="Arial"/>
          <w:bCs/>
          <w:color w:val="auto"/>
          <w:sz w:val="24"/>
          <w:szCs w:val="24"/>
        </w:rPr>
        <w:t>- Estudos presenciais para formação teórica;</w:t>
      </w:r>
    </w:p>
    <w:p w14:paraId="21B2DC67" w14:textId="77777777" w:rsidR="00AE4ED5" w:rsidRPr="00DE269F" w:rsidRDefault="00AE4ED5" w:rsidP="000C0C69">
      <w:pPr>
        <w:spacing w:after="0" w:line="360" w:lineRule="auto"/>
        <w:ind w:firstLineChars="150" w:firstLine="360"/>
        <w:jc w:val="both"/>
        <w:rPr>
          <w:rFonts w:ascii="Arial" w:hAnsi="Arial" w:cs="Arial"/>
          <w:bCs/>
          <w:color w:val="auto"/>
          <w:sz w:val="24"/>
          <w:szCs w:val="24"/>
        </w:rPr>
      </w:pPr>
      <w:r w:rsidRPr="00DE269F">
        <w:rPr>
          <w:rFonts w:ascii="Arial" w:hAnsi="Arial" w:cs="Arial"/>
          <w:bCs/>
          <w:color w:val="auto"/>
          <w:sz w:val="24"/>
          <w:szCs w:val="24"/>
        </w:rPr>
        <w:t>- Instrumentais de organização e orientação para ações na escola;</w:t>
      </w:r>
    </w:p>
    <w:p w14:paraId="65BE2465" w14:textId="77777777" w:rsidR="00AE4ED5" w:rsidRPr="00DE269F" w:rsidRDefault="00AE4ED5" w:rsidP="000C0C69">
      <w:pPr>
        <w:spacing w:after="0" w:line="360" w:lineRule="auto"/>
        <w:ind w:firstLineChars="150" w:firstLine="360"/>
        <w:jc w:val="both"/>
        <w:rPr>
          <w:rFonts w:ascii="Arial" w:hAnsi="Arial" w:cs="Arial"/>
          <w:bCs/>
          <w:color w:val="auto"/>
          <w:sz w:val="24"/>
          <w:szCs w:val="24"/>
        </w:rPr>
      </w:pPr>
      <w:r w:rsidRPr="00DE269F">
        <w:rPr>
          <w:rFonts w:ascii="Arial" w:hAnsi="Arial" w:cs="Arial"/>
          <w:bCs/>
          <w:color w:val="auto"/>
          <w:sz w:val="24"/>
          <w:szCs w:val="24"/>
        </w:rPr>
        <w:t>- Projeto de intervenção (incluindo os planos de aula) para a escola de ensino médio;</w:t>
      </w:r>
    </w:p>
    <w:p w14:paraId="4A8733BF" w14:textId="77777777" w:rsidR="00AE4ED5" w:rsidRPr="00DE269F" w:rsidRDefault="00AE4ED5" w:rsidP="000C0C69">
      <w:pPr>
        <w:spacing w:after="0" w:line="360" w:lineRule="auto"/>
        <w:ind w:firstLineChars="150" w:firstLine="360"/>
        <w:jc w:val="both"/>
        <w:rPr>
          <w:rFonts w:ascii="Arial" w:hAnsi="Arial" w:cs="Arial"/>
          <w:bCs/>
          <w:color w:val="auto"/>
          <w:sz w:val="24"/>
          <w:szCs w:val="24"/>
        </w:rPr>
      </w:pPr>
      <w:r w:rsidRPr="00DE269F">
        <w:rPr>
          <w:rFonts w:ascii="Arial" w:hAnsi="Arial" w:cs="Arial"/>
          <w:bCs/>
          <w:color w:val="auto"/>
          <w:sz w:val="24"/>
          <w:szCs w:val="24"/>
        </w:rPr>
        <w:t>- Elaboração da quarta parte do relatório de estágio.</w:t>
      </w:r>
    </w:p>
    <w:p w14:paraId="3FD9064C" w14:textId="77777777" w:rsidR="00374C16" w:rsidRPr="00DE269F" w:rsidRDefault="00374C16" w:rsidP="000C0C69">
      <w:pPr>
        <w:spacing w:after="0" w:line="360" w:lineRule="auto"/>
        <w:jc w:val="both"/>
        <w:rPr>
          <w:rFonts w:ascii="Arial" w:hAnsi="Arial" w:cs="Arial"/>
          <w:b/>
          <w:color w:val="auto"/>
          <w:sz w:val="24"/>
          <w:szCs w:val="24"/>
        </w:rPr>
      </w:pPr>
    </w:p>
    <w:p w14:paraId="03D35845" w14:textId="415DE469" w:rsidR="00AC5EFB" w:rsidRPr="00DE269F" w:rsidRDefault="0053536A" w:rsidP="000C0C69">
      <w:pPr>
        <w:spacing w:after="0" w:line="360" w:lineRule="auto"/>
        <w:jc w:val="both"/>
        <w:rPr>
          <w:rFonts w:ascii="Arial" w:eastAsia="Arial" w:hAnsi="Arial" w:cs="Arial"/>
          <w:sz w:val="24"/>
          <w:szCs w:val="24"/>
        </w:rPr>
      </w:pPr>
      <w:r w:rsidRPr="00851BDA">
        <w:rPr>
          <w:rFonts w:ascii="Arial" w:eastAsia="Times New Roman" w:hAnsi="Arial" w:cs="Arial"/>
          <w:b/>
          <w:sz w:val="24"/>
          <w:szCs w:val="24"/>
        </w:rPr>
        <w:t xml:space="preserve">ATIVIDADES COMPLEMENTARES </w:t>
      </w:r>
      <w:r w:rsidR="00AC5EFB" w:rsidRPr="00851BDA">
        <w:rPr>
          <w:rFonts w:ascii="Arial" w:eastAsia="Arial" w:hAnsi="Arial" w:cs="Arial"/>
          <w:sz w:val="24"/>
          <w:szCs w:val="24"/>
        </w:rPr>
        <w:t xml:space="preserve"> </w:t>
      </w:r>
    </w:p>
    <w:p w14:paraId="5DEE0D8E" w14:textId="77777777" w:rsidR="00942F31" w:rsidRPr="00DE269F" w:rsidRDefault="00942F31" w:rsidP="000C0C69">
      <w:pPr>
        <w:autoSpaceDE w:val="0"/>
        <w:autoSpaceDN w:val="0"/>
        <w:adjustRightInd w:val="0"/>
        <w:spacing w:after="0" w:line="360" w:lineRule="auto"/>
        <w:ind w:firstLine="851"/>
        <w:jc w:val="both"/>
        <w:rPr>
          <w:rFonts w:ascii="Arial" w:hAnsi="Arial" w:cs="Arial"/>
          <w:sz w:val="24"/>
          <w:szCs w:val="24"/>
        </w:rPr>
      </w:pPr>
    </w:p>
    <w:p w14:paraId="108AED29" w14:textId="77777777" w:rsidR="001F3A74" w:rsidRPr="00DE269F" w:rsidRDefault="00942F31" w:rsidP="001F3A74">
      <w:pPr>
        <w:spacing w:after="0" w:line="360" w:lineRule="auto"/>
        <w:ind w:firstLine="851"/>
        <w:jc w:val="both"/>
        <w:rPr>
          <w:rFonts w:ascii="Arial" w:hAnsi="Arial" w:cs="Arial"/>
          <w:sz w:val="24"/>
          <w:szCs w:val="24"/>
        </w:rPr>
      </w:pPr>
      <w:r w:rsidRPr="00DE269F">
        <w:rPr>
          <w:rFonts w:ascii="Arial" w:hAnsi="Arial" w:cs="Arial"/>
          <w:sz w:val="24"/>
          <w:szCs w:val="24"/>
        </w:rPr>
        <w:t>As Atividades Complementares</w:t>
      </w:r>
      <w:r w:rsidR="006E208B" w:rsidRPr="00DE269F">
        <w:rPr>
          <w:rFonts w:ascii="Arial" w:hAnsi="Arial" w:cs="Arial"/>
          <w:sz w:val="24"/>
          <w:szCs w:val="24"/>
        </w:rPr>
        <w:t xml:space="preserve"> ou</w:t>
      </w:r>
      <w:r w:rsidR="001F3A74" w:rsidRPr="00DE269F">
        <w:rPr>
          <w:rFonts w:ascii="Arial" w:hAnsi="Arial" w:cs="Arial"/>
          <w:sz w:val="24"/>
          <w:szCs w:val="24"/>
        </w:rPr>
        <w:t xml:space="preserve"> estudos integradores </w:t>
      </w:r>
      <w:r w:rsidR="001F3A74" w:rsidRPr="00DE269F">
        <w:rPr>
          <w:rFonts w:ascii="Arial" w:eastAsia="Arial" w:hAnsi="Arial" w:cs="Arial"/>
          <w:color w:val="auto"/>
          <w:sz w:val="24"/>
          <w:szCs w:val="24"/>
        </w:rPr>
        <w:t>para enriquecimento curricular,</w:t>
      </w:r>
      <w:r w:rsidRPr="00DE269F">
        <w:rPr>
          <w:rFonts w:ascii="Arial" w:hAnsi="Arial" w:cs="Arial"/>
          <w:sz w:val="24"/>
          <w:szCs w:val="24"/>
        </w:rPr>
        <w:t xml:space="preserve"> constituem parte obrigatória e essencial da estrutura curricular dos cursos superiores</w:t>
      </w:r>
      <w:r w:rsidR="001F3A74" w:rsidRPr="00DE269F">
        <w:rPr>
          <w:rFonts w:ascii="Arial" w:hAnsi="Arial" w:cs="Arial"/>
          <w:sz w:val="24"/>
          <w:szCs w:val="24"/>
        </w:rPr>
        <w:t>.</w:t>
      </w:r>
      <w:r w:rsidRPr="00DE269F">
        <w:rPr>
          <w:rFonts w:ascii="Arial" w:hAnsi="Arial" w:cs="Arial"/>
          <w:sz w:val="24"/>
          <w:szCs w:val="24"/>
        </w:rPr>
        <w:t xml:space="preserve"> Nos cursos de licenciatura, segundo as novas Diretrizes Curriculares (Resolução Nº 2, de 1º de julho de 2015), parte da carga horária dos cursos se constitui de atividades teórico-práticas de aprofundamento em áreas específicas de interesse dos estudantes, por meio da iniciação científica, da iniciação à docência, da extensão e da monitoria, entre outras, </w:t>
      </w:r>
      <w:r w:rsidR="001F3A74" w:rsidRPr="00DE269F">
        <w:rPr>
          <w:rFonts w:ascii="Arial" w:hAnsi="Arial" w:cs="Arial"/>
          <w:sz w:val="24"/>
          <w:szCs w:val="24"/>
        </w:rPr>
        <w:t xml:space="preserve">consoante o projeto de curso da instituição. </w:t>
      </w:r>
    </w:p>
    <w:p w14:paraId="3CB8F8F0" w14:textId="77777777" w:rsidR="00DA6CE2" w:rsidRPr="00DE269F" w:rsidRDefault="00DA6CE2" w:rsidP="00DA6CE2">
      <w:pPr>
        <w:autoSpaceDE w:val="0"/>
        <w:autoSpaceDN w:val="0"/>
        <w:adjustRightInd w:val="0"/>
        <w:spacing w:after="0" w:line="360" w:lineRule="auto"/>
        <w:ind w:firstLine="851"/>
        <w:jc w:val="both"/>
        <w:rPr>
          <w:rFonts w:ascii="Arial" w:hAnsi="Arial" w:cs="Arial"/>
          <w:sz w:val="24"/>
          <w:szCs w:val="24"/>
        </w:rPr>
      </w:pPr>
      <w:r w:rsidRPr="00DE269F">
        <w:rPr>
          <w:rFonts w:ascii="Arial" w:hAnsi="Arial" w:cs="Arial"/>
          <w:sz w:val="24"/>
          <w:szCs w:val="24"/>
        </w:rPr>
        <w:t xml:space="preserve">Além disso, enriquecem o perfil acadêmico, estimulam o conhecimento intelectual e intensificam as relações do aluno com o mundo acadêmico e do trabalho. </w:t>
      </w:r>
      <w:r w:rsidRPr="00DE269F">
        <w:rPr>
          <w:rFonts w:ascii="Arial" w:hAnsi="Arial" w:cs="Arial"/>
          <w:sz w:val="24"/>
          <w:szCs w:val="24"/>
        </w:rPr>
        <w:lastRenderedPageBreak/>
        <w:t xml:space="preserve">Essas atividades integram o currículo do curso e são indispensáveis para o discente integralizá-lo. Devem ser realizadas individualmente ou por equipes de alunos, preferencialmente orientadas por docentes e apoiadas pela equipe gestora do IFCE </w:t>
      </w:r>
      <w:r w:rsidRPr="00DE269F">
        <w:rPr>
          <w:rFonts w:ascii="Arial" w:hAnsi="Arial" w:cs="Arial"/>
          <w:i/>
          <w:sz w:val="24"/>
          <w:szCs w:val="24"/>
        </w:rPr>
        <w:t>Campus</w:t>
      </w:r>
      <w:r w:rsidRPr="00DE269F">
        <w:rPr>
          <w:rFonts w:ascii="Arial" w:hAnsi="Arial" w:cs="Arial"/>
          <w:sz w:val="24"/>
          <w:szCs w:val="24"/>
        </w:rPr>
        <w:t xml:space="preserve"> Tianguá. </w:t>
      </w:r>
    </w:p>
    <w:p w14:paraId="1F32EE20" w14:textId="77777777" w:rsidR="006E208B" w:rsidRPr="00DE269F" w:rsidRDefault="00AC5EFB" w:rsidP="006E208B">
      <w:pPr>
        <w:spacing w:after="0" w:line="360" w:lineRule="auto"/>
        <w:ind w:firstLine="851"/>
        <w:jc w:val="both"/>
        <w:rPr>
          <w:rFonts w:ascii="Arial" w:hAnsi="Arial" w:cs="Arial"/>
          <w:sz w:val="24"/>
          <w:szCs w:val="24"/>
        </w:rPr>
      </w:pPr>
      <w:r w:rsidRPr="00DE269F">
        <w:rPr>
          <w:rFonts w:ascii="Arial" w:hAnsi="Arial" w:cs="Arial"/>
          <w:color w:val="auto"/>
          <w:sz w:val="24"/>
          <w:szCs w:val="24"/>
        </w:rPr>
        <w:t xml:space="preserve">Essas atividades deverão ser desenvolvidas pelos licenciandos ao longo de sua formação, como forma de incentivar uma maior inserção </w:t>
      </w:r>
      <w:r w:rsidR="006E208B" w:rsidRPr="00DE269F">
        <w:rPr>
          <w:rFonts w:ascii="Arial" w:hAnsi="Arial" w:cs="Arial"/>
          <w:color w:val="auto"/>
          <w:sz w:val="24"/>
          <w:szCs w:val="24"/>
        </w:rPr>
        <w:t>em outros espaços acadêmicos,</w:t>
      </w:r>
      <w:r w:rsidRPr="00DE269F">
        <w:rPr>
          <w:rFonts w:ascii="Arial" w:hAnsi="Arial" w:cs="Arial"/>
          <w:color w:val="auto"/>
          <w:sz w:val="24"/>
          <w:szCs w:val="24"/>
        </w:rPr>
        <w:t xml:space="preserve"> cabe</w:t>
      </w:r>
      <w:r w:rsidR="006E208B" w:rsidRPr="00DE269F">
        <w:rPr>
          <w:rFonts w:ascii="Arial" w:hAnsi="Arial" w:cs="Arial"/>
          <w:color w:val="auto"/>
          <w:sz w:val="24"/>
          <w:szCs w:val="24"/>
        </w:rPr>
        <w:t>ndo</w:t>
      </w:r>
      <w:r w:rsidRPr="00DE269F">
        <w:rPr>
          <w:rFonts w:ascii="Arial" w:hAnsi="Arial" w:cs="Arial"/>
          <w:color w:val="auto"/>
          <w:sz w:val="24"/>
          <w:szCs w:val="24"/>
        </w:rPr>
        <w:t xml:space="preserve"> ao IFCE </w:t>
      </w:r>
      <w:r w:rsidR="006E208B" w:rsidRPr="00DE269F">
        <w:rPr>
          <w:rFonts w:ascii="Arial" w:hAnsi="Arial" w:cs="Arial"/>
          <w:color w:val="auto"/>
          <w:sz w:val="24"/>
          <w:szCs w:val="24"/>
        </w:rPr>
        <w:t xml:space="preserve">colaborar com </w:t>
      </w:r>
      <w:r w:rsidRPr="00DE269F">
        <w:rPr>
          <w:rFonts w:ascii="Arial" w:hAnsi="Arial" w:cs="Arial"/>
          <w:color w:val="auto"/>
          <w:sz w:val="24"/>
          <w:szCs w:val="24"/>
        </w:rPr>
        <w:t>por meio da ampliação das dimensões dos componentes curriculares constantes da formação docente</w:t>
      </w:r>
      <w:r w:rsidR="006E208B" w:rsidRPr="00DE269F">
        <w:rPr>
          <w:rFonts w:ascii="Arial" w:hAnsi="Arial" w:cs="Arial"/>
          <w:color w:val="auto"/>
          <w:sz w:val="24"/>
          <w:szCs w:val="24"/>
        </w:rPr>
        <w:t xml:space="preserve">, </w:t>
      </w:r>
      <w:r w:rsidR="006E208B" w:rsidRPr="00DE269F">
        <w:rPr>
          <w:rFonts w:ascii="Arial" w:hAnsi="Arial" w:cs="Arial"/>
          <w:sz w:val="24"/>
          <w:szCs w:val="24"/>
        </w:rPr>
        <w:t xml:space="preserve">sendo de responsabilidade do discente realizá-las em período mínimo de 200 (duzentas) horas, as quais irão compor o currículo pleno do curso. </w:t>
      </w:r>
    </w:p>
    <w:p w14:paraId="7FE5FA6B" w14:textId="77777777" w:rsidR="00AC5EFB" w:rsidRPr="00DE269F" w:rsidRDefault="00AC5EFB" w:rsidP="000F03DA">
      <w:pPr>
        <w:spacing w:after="0" w:line="360" w:lineRule="auto"/>
        <w:ind w:firstLine="851"/>
        <w:jc w:val="both"/>
        <w:rPr>
          <w:rFonts w:ascii="Arial" w:hAnsi="Arial" w:cs="Arial"/>
          <w:color w:val="auto"/>
          <w:sz w:val="24"/>
          <w:szCs w:val="24"/>
        </w:rPr>
      </w:pPr>
      <w:r w:rsidRPr="00DE269F">
        <w:rPr>
          <w:rFonts w:ascii="Arial" w:hAnsi="Arial" w:cs="Arial"/>
          <w:color w:val="auto"/>
          <w:sz w:val="24"/>
          <w:szCs w:val="24"/>
        </w:rPr>
        <w:t>O objetivo das atividades complementares é diversificar e enriquecer a formação técnica, ética e cidadã oferecida n</w:t>
      </w:r>
      <w:r w:rsidR="006E208B" w:rsidRPr="00DE269F">
        <w:rPr>
          <w:rFonts w:ascii="Arial" w:hAnsi="Arial" w:cs="Arial"/>
          <w:color w:val="auto"/>
          <w:sz w:val="24"/>
          <w:szCs w:val="24"/>
        </w:rPr>
        <w:t>o curso superior</w:t>
      </w:r>
      <w:r w:rsidRPr="00DE269F">
        <w:rPr>
          <w:rFonts w:ascii="Arial" w:hAnsi="Arial" w:cs="Arial"/>
          <w:color w:val="auto"/>
          <w:sz w:val="24"/>
          <w:szCs w:val="24"/>
        </w:rPr>
        <w:t xml:space="preserve">, </w:t>
      </w:r>
      <w:r w:rsidR="006E208B" w:rsidRPr="00DE269F">
        <w:rPr>
          <w:rFonts w:ascii="Arial" w:hAnsi="Arial" w:cs="Arial"/>
          <w:color w:val="auto"/>
          <w:sz w:val="24"/>
          <w:szCs w:val="24"/>
        </w:rPr>
        <w:t xml:space="preserve">por meio </w:t>
      </w:r>
      <w:r w:rsidRPr="00DE269F">
        <w:rPr>
          <w:rFonts w:ascii="Arial" w:hAnsi="Arial" w:cs="Arial"/>
          <w:color w:val="auto"/>
          <w:sz w:val="24"/>
          <w:szCs w:val="24"/>
        </w:rPr>
        <w:t>da participação do corpo discente em eventos visando contribuir para o enriquecimento do currículo do aluno. As atividades complementares que os alunos po</w:t>
      </w:r>
      <w:r w:rsidR="006E208B" w:rsidRPr="00DE269F">
        <w:rPr>
          <w:rFonts w:ascii="Arial" w:hAnsi="Arial" w:cs="Arial"/>
          <w:color w:val="auto"/>
          <w:sz w:val="24"/>
          <w:szCs w:val="24"/>
        </w:rPr>
        <w:t>derão participar, serão pontuadas segundocritérios, conforme apresentados nos quadros a</w:t>
      </w:r>
      <w:r w:rsidRPr="00DE269F">
        <w:rPr>
          <w:rFonts w:ascii="Arial" w:hAnsi="Arial" w:cs="Arial"/>
          <w:color w:val="auto"/>
          <w:sz w:val="24"/>
          <w:szCs w:val="24"/>
        </w:rPr>
        <w:t>baixo que estão subdivididos em grupos 1, 2, 3 e 4.</w:t>
      </w:r>
    </w:p>
    <w:p w14:paraId="34C4CEF0" w14:textId="77777777" w:rsidR="00AC5EFB" w:rsidRPr="00DE269F" w:rsidRDefault="006E208B" w:rsidP="006E208B">
      <w:pPr>
        <w:autoSpaceDE w:val="0"/>
        <w:autoSpaceDN w:val="0"/>
        <w:adjustRightInd w:val="0"/>
        <w:spacing w:after="0" w:line="360" w:lineRule="auto"/>
        <w:ind w:firstLine="851"/>
        <w:jc w:val="both"/>
        <w:rPr>
          <w:rFonts w:ascii="Arial" w:eastAsia="Arial" w:hAnsi="Arial" w:cs="Arial"/>
          <w:color w:val="auto"/>
          <w:sz w:val="24"/>
          <w:szCs w:val="24"/>
        </w:rPr>
      </w:pPr>
      <w:r w:rsidRPr="00DE269F">
        <w:rPr>
          <w:rFonts w:ascii="Arial" w:hAnsi="Arial" w:cs="Arial"/>
          <w:sz w:val="24"/>
          <w:szCs w:val="24"/>
        </w:rPr>
        <w:t xml:space="preserve">Os alunos deverão distribuir a carga horária dessas atividades acadêmicas, científicas ou culturais ao longo do curso, participando das atividades abaixo relacionadas. </w:t>
      </w:r>
      <w:r w:rsidR="00AC5EFB" w:rsidRPr="00DE269F">
        <w:rPr>
          <w:rFonts w:ascii="Arial" w:eastAsia="Arial" w:hAnsi="Arial" w:cs="Arial"/>
          <w:color w:val="auto"/>
          <w:sz w:val="24"/>
          <w:szCs w:val="24"/>
        </w:rPr>
        <w:t>Podem ser consideradas como atividades complementares:</w:t>
      </w:r>
    </w:p>
    <w:p w14:paraId="7D438E99" w14:textId="77777777" w:rsidR="00AC5EFB" w:rsidRPr="00DE269F" w:rsidRDefault="00AC5EFB" w:rsidP="00717E2F">
      <w:pPr>
        <w:pStyle w:val="PargrafodaLista"/>
        <w:numPr>
          <w:ilvl w:val="0"/>
          <w:numId w:val="15"/>
        </w:numPr>
        <w:spacing w:line="360" w:lineRule="auto"/>
        <w:ind w:left="709"/>
        <w:jc w:val="both"/>
        <w:rPr>
          <w:color w:val="auto"/>
          <w:sz w:val="24"/>
          <w:szCs w:val="24"/>
        </w:rPr>
      </w:pPr>
      <w:r w:rsidRPr="00DE269F">
        <w:rPr>
          <w:b/>
          <w:color w:val="auto"/>
          <w:sz w:val="24"/>
          <w:szCs w:val="24"/>
        </w:rPr>
        <w:t>Atividades de Iniciação à Docência</w:t>
      </w:r>
      <w:r w:rsidR="00F969D3" w:rsidRPr="00DE269F">
        <w:rPr>
          <w:b/>
          <w:bCs/>
          <w:color w:val="auto"/>
          <w:sz w:val="24"/>
          <w:szCs w:val="24"/>
        </w:rPr>
        <w:t>e Enriquecimento Curricular</w:t>
      </w:r>
      <w:r w:rsidRPr="00DE269F">
        <w:rPr>
          <w:color w:val="auto"/>
          <w:sz w:val="24"/>
          <w:szCs w:val="24"/>
        </w:rPr>
        <w:t xml:space="preserve">: Monitoria, Programa Institucional de bolsas de Iniciação à Docência (PIBID); participação em projetos de ensino; estágio não obrigatório na área ou em áreas afins; cursos </w:t>
      </w:r>
      <w:r w:rsidRPr="00DE269F">
        <w:rPr>
          <w:i/>
          <w:iCs/>
          <w:color w:val="auto"/>
          <w:sz w:val="24"/>
          <w:szCs w:val="24"/>
        </w:rPr>
        <w:t>online</w:t>
      </w:r>
      <w:r w:rsidRPr="00DE269F">
        <w:rPr>
          <w:color w:val="auto"/>
          <w:sz w:val="24"/>
          <w:szCs w:val="24"/>
        </w:rPr>
        <w:t xml:space="preserve"> na área ou em área afim, desde que certificados e aprovados pela Comissão.</w:t>
      </w:r>
    </w:p>
    <w:p w14:paraId="23C27361" w14:textId="77777777" w:rsidR="00AC5EFB" w:rsidRPr="00DE269F" w:rsidRDefault="00AC5EFB" w:rsidP="00717E2F">
      <w:pPr>
        <w:pStyle w:val="PargrafodaLista"/>
        <w:numPr>
          <w:ilvl w:val="0"/>
          <w:numId w:val="15"/>
        </w:numPr>
        <w:spacing w:line="360" w:lineRule="auto"/>
        <w:ind w:left="709"/>
        <w:jc w:val="both"/>
        <w:rPr>
          <w:color w:val="auto"/>
          <w:sz w:val="24"/>
          <w:szCs w:val="24"/>
        </w:rPr>
      </w:pPr>
      <w:r w:rsidRPr="00DE269F">
        <w:rPr>
          <w:b/>
          <w:color w:val="auto"/>
          <w:sz w:val="24"/>
          <w:szCs w:val="24"/>
        </w:rPr>
        <w:t>Atividades de Iniciação Científica</w:t>
      </w:r>
      <w:r w:rsidRPr="00DE269F">
        <w:rPr>
          <w:color w:val="auto"/>
          <w:sz w:val="24"/>
          <w:szCs w:val="24"/>
        </w:rPr>
        <w:t>: Grupos de pesquisa; trabalhos desenvolvidos pelos alunos sob orientação de docente, com ou sem apresentação em eventos científicos; seminários internos ou externos, publicados em anais; trabalhos científicos publicados em periódicos científicos; livros ou capítulos de livros publicados. Seminários extraclasse, oficinas e outros</w:t>
      </w:r>
    </w:p>
    <w:p w14:paraId="75D10403" w14:textId="77777777" w:rsidR="00AC5EFB" w:rsidRPr="00DE269F" w:rsidRDefault="00AC5EFB" w:rsidP="00717E2F">
      <w:pPr>
        <w:pStyle w:val="PargrafodaLista"/>
        <w:numPr>
          <w:ilvl w:val="0"/>
          <w:numId w:val="15"/>
        </w:numPr>
        <w:spacing w:line="360" w:lineRule="auto"/>
        <w:ind w:left="709"/>
        <w:jc w:val="both"/>
        <w:rPr>
          <w:color w:val="auto"/>
          <w:sz w:val="24"/>
          <w:szCs w:val="24"/>
        </w:rPr>
      </w:pPr>
      <w:r w:rsidRPr="00DE269F">
        <w:rPr>
          <w:b/>
          <w:color w:val="auto"/>
          <w:sz w:val="24"/>
          <w:szCs w:val="24"/>
        </w:rPr>
        <w:lastRenderedPageBreak/>
        <w:t>Atividades de Extensão e Monitoria</w:t>
      </w:r>
      <w:r w:rsidRPr="00DE269F">
        <w:rPr>
          <w:color w:val="auto"/>
          <w:sz w:val="24"/>
          <w:szCs w:val="24"/>
        </w:rPr>
        <w:t>: Participação em eventos no IFCE cadastradosno setor de Extensão; organização de eventos científicos e/ou culturais; viagem de estudo coordenada por docente do Curso, desde que integre projeto de extensão.</w:t>
      </w:r>
    </w:p>
    <w:p w14:paraId="6E93D4A2" w14:textId="77777777" w:rsidR="00AC5EFB" w:rsidRPr="00DE269F" w:rsidRDefault="00AC5EFB" w:rsidP="00717E2F">
      <w:pPr>
        <w:pStyle w:val="PargrafodaLista"/>
        <w:numPr>
          <w:ilvl w:val="0"/>
          <w:numId w:val="15"/>
        </w:numPr>
        <w:spacing w:line="360" w:lineRule="auto"/>
        <w:ind w:left="709"/>
        <w:jc w:val="both"/>
        <w:rPr>
          <w:color w:val="auto"/>
          <w:sz w:val="24"/>
          <w:szCs w:val="24"/>
        </w:rPr>
      </w:pPr>
      <w:r w:rsidRPr="00DE269F">
        <w:rPr>
          <w:b/>
          <w:color w:val="auto"/>
          <w:sz w:val="24"/>
          <w:szCs w:val="24"/>
        </w:rPr>
        <w:t>Mobilidade Estudantil</w:t>
      </w:r>
      <w:r w:rsidRPr="00DE269F">
        <w:rPr>
          <w:color w:val="auto"/>
          <w:sz w:val="24"/>
          <w:szCs w:val="24"/>
        </w:rPr>
        <w:t xml:space="preserve"> em programas de intercâmbio institucional, nacional e/ou internacionais;</w:t>
      </w:r>
    </w:p>
    <w:p w14:paraId="38513A45" w14:textId="77777777" w:rsidR="00AC5EFB" w:rsidRPr="00DE269F" w:rsidRDefault="00AC5EFB" w:rsidP="00717E2F">
      <w:pPr>
        <w:pStyle w:val="PargrafodaLista"/>
        <w:numPr>
          <w:ilvl w:val="0"/>
          <w:numId w:val="15"/>
        </w:numPr>
        <w:spacing w:line="360" w:lineRule="auto"/>
        <w:ind w:left="709"/>
        <w:jc w:val="both"/>
        <w:rPr>
          <w:rStyle w:val="Refdecomentrio"/>
          <w:b/>
          <w:color w:val="auto"/>
          <w:sz w:val="24"/>
          <w:szCs w:val="24"/>
        </w:rPr>
      </w:pPr>
      <w:r w:rsidRPr="00DE269F">
        <w:rPr>
          <w:b/>
          <w:color w:val="auto"/>
          <w:sz w:val="24"/>
          <w:szCs w:val="24"/>
        </w:rPr>
        <w:t>Atividade de Representação Estudantil</w:t>
      </w:r>
      <w:r w:rsidRPr="00DE269F">
        <w:rPr>
          <w:color w:val="auto"/>
          <w:sz w:val="24"/>
          <w:szCs w:val="24"/>
        </w:rPr>
        <w:t>: participação em comissões, órgão colegiado, órgãos administrativos; representação em Diretório ou Centro Acadêmico.</w:t>
      </w:r>
    </w:p>
    <w:p w14:paraId="1F3546CE" w14:textId="77777777" w:rsidR="007E21AF" w:rsidRPr="00DE269F" w:rsidRDefault="007E21AF" w:rsidP="000F03DA">
      <w:pPr>
        <w:pStyle w:val="PargrafodaLista"/>
        <w:autoSpaceDE w:val="0"/>
        <w:autoSpaceDN w:val="0"/>
        <w:adjustRightInd w:val="0"/>
        <w:spacing w:line="360" w:lineRule="auto"/>
        <w:ind w:left="1571"/>
        <w:rPr>
          <w:b/>
          <w:bCs/>
          <w:color w:val="auto"/>
          <w:sz w:val="20"/>
          <w:szCs w:val="20"/>
        </w:rPr>
      </w:pPr>
    </w:p>
    <w:p w14:paraId="59EA093A" w14:textId="77777777" w:rsidR="007E21AF" w:rsidRPr="008A7E68" w:rsidRDefault="007E21AF" w:rsidP="008A7E68">
      <w:pPr>
        <w:pStyle w:val="PargrafodaLista"/>
        <w:autoSpaceDE w:val="0"/>
        <w:autoSpaceDN w:val="0"/>
        <w:adjustRightInd w:val="0"/>
        <w:spacing w:line="360" w:lineRule="auto"/>
        <w:ind w:left="0"/>
        <w:jc w:val="both"/>
        <w:rPr>
          <w:b/>
          <w:bCs/>
          <w:color w:val="C00000"/>
          <w:sz w:val="24"/>
          <w:szCs w:val="24"/>
        </w:rPr>
      </w:pPr>
      <w:r w:rsidRPr="008A7E68">
        <w:rPr>
          <w:b/>
          <w:bCs/>
          <w:color w:val="auto"/>
          <w:sz w:val="24"/>
          <w:szCs w:val="24"/>
        </w:rPr>
        <w:t>Grupo 1 - Atividades de Iniciação à Docência e Enriquecimento Curricular</w:t>
      </w:r>
    </w:p>
    <w:p w14:paraId="0270DF59" w14:textId="77777777" w:rsidR="007E21AF" w:rsidRPr="008A7E68" w:rsidRDefault="007E21AF" w:rsidP="008A7E68">
      <w:pPr>
        <w:pStyle w:val="PargrafodaLista"/>
        <w:autoSpaceDE w:val="0"/>
        <w:autoSpaceDN w:val="0"/>
        <w:adjustRightInd w:val="0"/>
        <w:spacing w:line="360" w:lineRule="auto"/>
        <w:ind w:left="0"/>
        <w:jc w:val="both"/>
        <w:rPr>
          <w:b/>
          <w:bCs/>
          <w:color w:val="auto"/>
          <w:sz w:val="24"/>
          <w:szCs w:val="24"/>
        </w:rPr>
      </w:pPr>
      <w:r w:rsidRPr="008A7E68">
        <w:rPr>
          <w:b/>
          <w:bCs/>
          <w:color w:val="auto"/>
          <w:sz w:val="24"/>
          <w:szCs w:val="24"/>
        </w:rPr>
        <w:t>– Mínimo 40 h</w:t>
      </w:r>
    </w:p>
    <w:p w14:paraId="3F3514AD" w14:textId="77777777" w:rsidR="007E21AF" w:rsidRPr="00DE269F" w:rsidRDefault="007E21AF" w:rsidP="000F03DA">
      <w:pPr>
        <w:pStyle w:val="PargrafodaLista"/>
        <w:autoSpaceDE w:val="0"/>
        <w:autoSpaceDN w:val="0"/>
        <w:adjustRightInd w:val="0"/>
        <w:spacing w:line="360" w:lineRule="auto"/>
        <w:ind w:left="1571"/>
        <w:jc w:val="center"/>
        <w:rPr>
          <w:b/>
          <w:bCs/>
          <w:color w:val="C00000"/>
          <w:sz w:val="20"/>
          <w:szCs w:val="20"/>
        </w:rPr>
      </w:pPr>
    </w:p>
    <w:tbl>
      <w:tblPr>
        <w:tblStyle w:val="Tabelacomgrade"/>
        <w:tblW w:w="9072" w:type="dxa"/>
        <w:tblInd w:w="-5" w:type="dxa"/>
        <w:tblLayout w:type="fixed"/>
        <w:tblLook w:val="04A0" w:firstRow="1" w:lastRow="0" w:firstColumn="1" w:lastColumn="0" w:noHBand="0" w:noVBand="1"/>
      </w:tblPr>
      <w:tblGrid>
        <w:gridCol w:w="567"/>
        <w:gridCol w:w="2552"/>
        <w:gridCol w:w="1843"/>
        <w:gridCol w:w="1701"/>
        <w:gridCol w:w="2409"/>
      </w:tblGrid>
      <w:tr w:rsidR="007E21AF" w:rsidRPr="00DE269F" w14:paraId="24B61DA9" w14:textId="77777777" w:rsidTr="00405A3B">
        <w:tc>
          <w:tcPr>
            <w:tcW w:w="567" w:type="dxa"/>
          </w:tcPr>
          <w:p w14:paraId="7267054B" w14:textId="77777777" w:rsidR="007E21AF" w:rsidRPr="008A7E68" w:rsidRDefault="007E21AF" w:rsidP="000F03DA">
            <w:pPr>
              <w:spacing w:line="360" w:lineRule="auto"/>
              <w:jc w:val="center"/>
              <w:rPr>
                <w:rFonts w:ascii="Arial" w:hAnsi="Arial" w:cs="Arial"/>
                <w:b/>
                <w:bCs/>
                <w:color w:val="auto"/>
              </w:rPr>
            </w:pPr>
            <w:r w:rsidRPr="008A7E68">
              <w:rPr>
                <w:rFonts w:ascii="Arial" w:hAnsi="Arial" w:cs="Arial"/>
                <w:b/>
                <w:bCs/>
                <w:color w:val="auto"/>
              </w:rPr>
              <w:t>Nº</w:t>
            </w:r>
          </w:p>
        </w:tc>
        <w:tc>
          <w:tcPr>
            <w:tcW w:w="2552" w:type="dxa"/>
          </w:tcPr>
          <w:p w14:paraId="7542F3EC" w14:textId="77777777" w:rsidR="007E21AF" w:rsidRPr="008A7E68" w:rsidRDefault="007E21AF" w:rsidP="000F03DA">
            <w:pPr>
              <w:spacing w:line="360" w:lineRule="auto"/>
              <w:jc w:val="center"/>
              <w:rPr>
                <w:rFonts w:ascii="Arial" w:hAnsi="Arial" w:cs="Arial"/>
                <w:b/>
                <w:bCs/>
                <w:color w:val="auto"/>
              </w:rPr>
            </w:pPr>
            <w:r w:rsidRPr="008A7E68">
              <w:rPr>
                <w:rFonts w:ascii="Arial" w:hAnsi="Arial" w:cs="Arial"/>
                <w:b/>
                <w:bCs/>
                <w:color w:val="auto"/>
              </w:rPr>
              <w:t>TIPOS DE ATIVIDADES</w:t>
            </w:r>
          </w:p>
        </w:tc>
        <w:tc>
          <w:tcPr>
            <w:tcW w:w="1843" w:type="dxa"/>
          </w:tcPr>
          <w:p w14:paraId="2494914F" w14:textId="77777777" w:rsidR="007E21AF" w:rsidRPr="008A7E68" w:rsidRDefault="007E21AF" w:rsidP="000F03DA">
            <w:pPr>
              <w:autoSpaceDE w:val="0"/>
              <w:autoSpaceDN w:val="0"/>
              <w:adjustRightInd w:val="0"/>
              <w:spacing w:line="360" w:lineRule="auto"/>
              <w:jc w:val="center"/>
              <w:rPr>
                <w:rFonts w:ascii="Arial" w:hAnsi="Arial" w:cs="Arial"/>
                <w:b/>
                <w:bCs/>
                <w:color w:val="auto"/>
              </w:rPr>
            </w:pPr>
            <w:r w:rsidRPr="008A7E68">
              <w:rPr>
                <w:rFonts w:ascii="Arial" w:hAnsi="Arial" w:cs="Arial"/>
                <w:b/>
                <w:bCs/>
                <w:color w:val="auto"/>
              </w:rPr>
              <w:t>CARGA</w:t>
            </w:r>
          </w:p>
          <w:p w14:paraId="72973ED1" w14:textId="77777777" w:rsidR="007E21AF" w:rsidRPr="008A7E68" w:rsidRDefault="007E21AF" w:rsidP="000F03DA">
            <w:pPr>
              <w:autoSpaceDE w:val="0"/>
              <w:autoSpaceDN w:val="0"/>
              <w:adjustRightInd w:val="0"/>
              <w:spacing w:line="360" w:lineRule="auto"/>
              <w:jc w:val="center"/>
              <w:rPr>
                <w:rFonts w:ascii="Arial" w:hAnsi="Arial" w:cs="Arial"/>
                <w:b/>
                <w:bCs/>
                <w:color w:val="auto"/>
              </w:rPr>
            </w:pPr>
            <w:r w:rsidRPr="008A7E68">
              <w:rPr>
                <w:rFonts w:ascii="Arial" w:hAnsi="Arial" w:cs="Arial"/>
                <w:b/>
                <w:bCs/>
                <w:color w:val="auto"/>
              </w:rPr>
              <w:t>HORÁRIA</w:t>
            </w:r>
          </w:p>
          <w:p w14:paraId="2F51BDD4" w14:textId="77777777" w:rsidR="007E21AF" w:rsidRPr="008A7E68" w:rsidRDefault="007E21AF" w:rsidP="000F03DA">
            <w:pPr>
              <w:spacing w:line="360" w:lineRule="auto"/>
              <w:jc w:val="center"/>
              <w:rPr>
                <w:rFonts w:ascii="Arial" w:hAnsi="Arial" w:cs="Arial"/>
                <w:b/>
                <w:bCs/>
                <w:color w:val="auto"/>
              </w:rPr>
            </w:pPr>
            <w:r w:rsidRPr="008A7E68">
              <w:rPr>
                <w:rFonts w:ascii="Arial" w:hAnsi="Arial" w:cs="Arial"/>
                <w:b/>
                <w:bCs/>
                <w:color w:val="auto"/>
              </w:rPr>
              <w:t>POR ATIVIDADE</w:t>
            </w:r>
          </w:p>
        </w:tc>
        <w:tc>
          <w:tcPr>
            <w:tcW w:w="1701" w:type="dxa"/>
          </w:tcPr>
          <w:p w14:paraId="6DEC490D" w14:textId="77777777" w:rsidR="007E21AF" w:rsidRPr="008A7E68" w:rsidRDefault="007E21AF" w:rsidP="000F03DA">
            <w:pPr>
              <w:autoSpaceDE w:val="0"/>
              <w:autoSpaceDN w:val="0"/>
              <w:adjustRightInd w:val="0"/>
              <w:spacing w:line="360" w:lineRule="auto"/>
              <w:jc w:val="center"/>
              <w:rPr>
                <w:rFonts w:ascii="Arial" w:hAnsi="Arial" w:cs="Arial"/>
                <w:b/>
                <w:bCs/>
                <w:color w:val="auto"/>
              </w:rPr>
            </w:pPr>
            <w:r w:rsidRPr="008A7E68">
              <w:rPr>
                <w:rFonts w:ascii="Arial" w:hAnsi="Arial" w:cs="Arial"/>
                <w:b/>
                <w:bCs/>
                <w:color w:val="auto"/>
              </w:rPr>
              <w:t>CARGA HORÁRIA</w:t>
            </w:r>
          </w:p>
          <w:p w14:paraId="1CBB6C2A" w14:textId="77777777" w:rsidR="007E21AF" w:rsidRPr="008A7E68" w:rsidRDefault="007E21AF" w:rsidP="000F03DA">
            <w:pPr>
              <w:autoSpaceDE w:val="0"/>
              <w:autoSpaceDN w:val="0"/>
              <w:adjustRightInd w:val="0"/>
              <w:spacing w:line="360" w:lineRule="auto"/>
              <w:jc w:val="center"/>
              <w:rPr>
                <w:rFonts w:ascii="Arial" w:hAnsi="Arial" w:cs="Arial"/>
                <w:b/>
                <w:bCs/>
                <w:color w:val="auto"/>
              </w:rPr>
            </w:pPr>
            <w:r w:rsidRPr="008A7E68">
              <w:rPr>
                <w:rFonts w:ascii="Arial" w:hAnsi="Arial" w:cs="Arial"/>
                <w:b/>
                <w:bCs/>
                <w:color w:val="auto"/>
              </w:rPr>
              <w:t>MÁXIMA PARA</w:t>
            </w:r>
          </w:p>
          <w:p w14:paraId="5D314539" w14:textId="77777777" w:rsidR="007E21AF" w:rsidRPr="008A7E68" w:rsidRDefault="007E21AF" w:rsidP="000F03DA">
            <w:pPr>
              <w:autoSpaceDE w:val="0"/>
              <w:autoSpaceDN w:val="0"/>
              <w:adjustRightInd w:val="0"/>
              <w:spacing w:line="360" w:lineRule="auto"/>
              <w:jc w:val="center"/>
              <w:rPr>
                <w:rFonts w:ascii="Arial" w:hAnsi="Arial" w:cs="Arial"/>
                <w:b/>
                <w:bCs/>
                <w:color w:val="auto"/>
              </w:rPr>
            </w:pPr>
            <w:r w:rsidRPr="008A7E68">
              <w:rPr>
                <w:rFonts w:ascii="Arial" w:hAnsi="Arial" w:cs="Arial"/>
                <w:b/>
                <w:bCs/>
                <w:color w:val="auto"/>
              </w:rPr>
              <w:t>VALIDAÇÃO</w:t>
            </w:r>
          </w:p>
        </w:tc>
        <w:tc>
          <w:tcPr>
            <w:tcW w:w="2409" w:type="dxa"/>
          </w:tcPr>
          <w:p w14:paraId="46397DDD" w14:textId="77777777" w:rsidR="007E21AF" w:rsidRPr="008A7E68" w:rsidRDefault="007E21AF" w:rsidP="000F03DA">
            <w:pPr>
              <w:autoSpaceDE w:val="0"/>
              <w:autoSpaceDN w:val="0"/>
              <w:adjustRightInd w:val="0"/>
              <w:spacing w:line="360" w:lineRule="auto"/>
              <w:jc w:val="center"/>
              <w:rPr>
                <w:rFonts w:ascii="Arial" w:hAnsi="Arial" w:cs="Arial"/>
                <w:b/>
                <w:bCs/>
                <w:color w:val="auto"/>
              </w:rPr>
            </w:pPr>
            <w:r w:rsidRPr="008A7E68">
              <w:rPr>
                <w:rFonts w:ascii="Arial" w:hAnsi="Arial" w:cs="Arial"/>
                <w:b/>
                <w:bCs/>
                <w:color w:val="auto"/>
              </w:rPr>
              <w:t>DOCUMENTOS</w:t>
            </w:r>
          </w:p>
          <w:p w14:paraId="269E5F2E" w14:textId="77777777" w:rsidR="007E21AF" w:rsidRPr="008A7E68" w:rsidRDefault="007E21AF" w:rsidP="000F03DA">
            <w:pPr>
              <w:spacing w:line="360" w:lineRule="auto"/>
              <w:jc w:val="center"/>
              <w:rPr>
                <w:rFonts w:ascii="Arial" w:hAnsi="Arial" w:cs="Arial"/>
                <w:b/>
                <w:bCs/>
                <w:color w:val="auto"/>
              </w:rPr>
            </w:pPr>
            <w:r w:rsidRPr="008A7E68">
              <w:rPr>
                <w:rFonts w:ascii="Arial" w:hAnsi="Arial" w:cs="Arial"/>
                <w:b/>
                <w:bCs/>
                <w:color w:val="auto"/>
              </w:rPr>
              <w:t>COMPROBATÓRIOS</w:t>
            </w:r>
          </w:p>
        </w:tc>
      </w:tr>
      <w:tr w:rsidR="007E21AF" w:rsidRPr="00DE269F" w14:paraId="7BE8156F" w14:textId="77777777" w:rsidTr="00405A3B">
        <w:tc>
          <w:tcPr>
            <w:tcW w:w="567" w:type="dxa"/>
          </w:tcPr>
          <w:p w14:paraId="799CADD7" w14:textId="77777777" w:rsidR="007E21AF" w:rsidRPr="008A7E68" w:rsidRDefault="007E21AF" w:rsidP="000F03DA">
            <w:pPr>
              <w:spacing w:line="360" w:lineRule="auto"/>
              <w:jc w:val="center"/>
              <w:rPr>
                <w:rFonts w:ascii="Arial" w:hAnsi="Arial" w:cs="Arial"/>
                <w:color w:val="auto"/>
              </w:rPr>
            </w:pPr>
            <w:r w:rsidRPr="008A7E68">
              <w:rPr>
                <w:rFonts w:ascii="Arial" w:hAnsi="Arial" w:cs="Arial"/>
                <w:color w:val="auto"/>
              </w:rPr>
              <w:t>01</w:t>
            </w:r>
          </w:p>
        </w:tc>
        <w:tc>
          <w:tcPr>
            <w:tcW w:w="2552" w:type="dxa"/>
          </w:tcPr>
          <w:p w14:paraId="0AC5FBF5"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Participação em cursos/minicurso da sua área de formação</w:t>
            </w:r>
          </w:p>
        </w:tc>
        <w:tc>
          <w:tcPr>
            <w:tcW w:w="1843" w:type="dxa"/>
          </w:tcPr>
          <w:p w14:paraId="685F9A60"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Carga horaria do curso</w:t>
            </w:r>
          </w:p>
        </w:tc>
        <w:tc>
          <w:tcPr>
            <w:tcW w:w="1701" w:type="dxa"/>
          </w:tcPr>
          <w:p w14:paraId="36B253CE" w14:textId="77777777" w:rsidR="007E21AF" w:rsidRPr="008A7E68" w:rsidRDefault="007E21AF" w:rsidP="000F03DA">
            <w:pPr>
              <w:spacing w:line="360" w:lineRule="auto"/>
              <w:jc w:val="center"/>
              <w:rPr>
                <w:rFonts w:ascii="Arial" w:hAnsi="Arial" w:cs="Arial"/>
                <w:color w:val="auto"/>
              </w:rPr>
            </w:pPr>
            <w:r w:rsidRPr="008A7E68">
              <w:rPr>
                <w:rFonts w:ascii="Arial" w:hAnsi="Arial" w:cs="Arial"/>
                <w:color w:val="auto"/>
              </w:rPr>
              <w:t>40 horas</w:t>
            </w:r>
          </w:p>
        </w:tc>
        <w:tc>
          <w:tcPr>
            <w:tcW w:w="2409" w:type="dxa"/>
          </w:tcPr>
          <w:p w14:paraId="7245D422"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Certificado de conclusão com carga horaria</w:t>
            </w:r>
          </w:p>
        </w:tc>
      </w:tr>
      <w:tr w:rsidR="007E21AF" w:rsidRPr="00DE269F" w14:paraId="3464BACF" w14:textId="77777777" w:rsidTr="00405A3B">
        <w:tc>
          <w:tcPr>
            <w:tcW w:w="567" w:type="dxa"/>
          </w:tcPr>
          <w:p w14:paraId="118B318C" w14:textId="77777777" w:rsidR="007E21AF" w:rsidRPr="008A7E68" w:rsidRDefault="007E21AF" w:rsidP="000F03DA">
            <w:pPr>
              <w:spacing w:line="360" w:lineRule="auto"/>
              <w:jc w:val="center"/>
              <w:rPr>
                <w:rFonts w:ascii="Arial" w:hAnsi="Arial" w:cs="Arial"/>
                <w:color w:val="auto"/>
              </w:rPr>
            </w:pPr>
            <w:r w:rsidRPr="008A7E68">
              <w:rPr>
                <w:rFonts w:ascii="Arial" w:hAnsi="Arial" w:cs="Arial"/>
                <w:color w:val="auto"/>
              </w:rPr>
              <w:t>09</w:t>
            </w:r>
          </w:p>
        </w:tc>
        <w:tc>
          <w:tcPr>
            <w:tcW w:w="2552" w:type="dxa"/>
          </w:tcPr>
          <w:p w14:paraId="23F882D4"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Estagio não obrigatório na área do Curso</w:t>
            </w:r>
          </w:p>
        </w:tc>
        <w:tc>
          <w:tcPr>
            <w:tcW w:w="1843" w:type="dxa"/>
          </w:tcPr>
          <w:p w14:paraId="0FBFD6FC"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40 horas por semestre</w:t>
            </w:r>
          </w:p>
        </w:tc>
        <w:tc>
          <w:tcPr>
            <w:tcW w:w="1701" w:type="dxa"/>
          </w:tcPr>
          <w:p w14:paraId="4DA73E77" w14:textId="77777777" w:rsidR="007E21AF" w:rsidRPr="008A7E68" w:rsidRDefault="007E21AF" w:rsidP="000F03DA">
            <w:pPr>
              <w:spacing w:line="360" w:lineRule="auto"/>
              <w:jc w:val="center"/>
              <w:rPr>
                <w:rFonts w:ascii="Arial" w:hAnsi="Arial" w:cs="Arial"/>
                <w:color w:val="auto"/>
              </w:rPr>
            </w:pPr>
            <w:r w:rsidRPr="008A7E68">
              <w:rPr>
                <w:rFonts w:ascii="Arial" w:hAnsi="Arial" w:cs="Arial"/>
                <w:color w:val="auto"/>
              </w:rPr>
              <w:t>80 horas</w:t>
            </w:r>
          </w:p>
        </w:tc>
        <w:tc>
          <w:tcPr>
            <w:tcW w:w="2409" w:type="dxa"/>
          </w:tcPr>
          <w:p w14:paraId="2414288F"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Declaração constando carga horaria, cópia do contrato e ficha de frequência</w:t>
            </w:r>
          </w:p>
        </w:tc>
      </w:tr>
      <w:tr w:rsidR="007E21AF" w:rsidRPr="00DE269F" w14:paraId="7FBF47B8" w14:textId="77777777" w:rsidTr="00405A3B">
        <w:tc>
          <w:tcPr>
            <w:tcW w:w="567" w:type="dxa"/>
          </w:tcPr>
          <w:p w14:paraId="175F6E45" w14:textId="77777777" w:rsidR="007E21AF" w:rsidRPr="008A7E68" w:rsidRDefault="007E21AF" w:rsidP="000F03DA">
            <w:pPr>
              <w:spacing w:line="360" w:lineRule="auto"/>
              <w:jc w:val="center"/>
              <w:rPr>
                <w:rFonts w:ascii="Arial" w:hAnsi="Arial" w:cs="Arial"/>
                <w:color w:val="auto"/>
              </w:rPr>
            </w:pPr>
            <w:r w:rsidRPr="008A7E68">
              <w:rPr>
                <w:rFonts w:ascii="Arial" w:hAnsi="Arial" w:cs="Arial"/>
                <w:color w:val="auto"/>
              </w:rPr>
              <w:t>10</w:t>
            </w:r>
          </w:p>
        </w:tc>
        <w:tc>
          <w:tcPr>
            <w:tcW w:w="2552" w:type="dxa"/>
          </w:tcPr>
          <w:p w14:paraId="43160317"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Trabalho com vínculo empregatício, desde que na área do Curso</w:t>
            </w:r>
          </w:p>
        </w:tc>
        <w:tc>
          <w:tcPr>
            <w:tcW w:w="1843" w:type="dxa"/>
          </w:tcPr>
          <w:p w14:paraId="3E8161C5"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20 horas por semestre</w:t>
            </w:r>
          </w:p>
        </w:tc>
        <w:tc>
          <w:tcPr>
            <w:tcW w:w="1701" w:type="dxa"/>
          </w:tcPr>
          <w:p w14:paraId="0490A94C" w14:textId="77777777" w:rsidR="007E21AF" w:rsidRPr="008A7E68" w:rsidRDefault="007E21AF" w:rsidP="000F03DA">
            <w:pPr>
              <w:spacing w:line="360" w:lineRule="auto"/>
              <w:jc w:val="center"/>
              <w:rPr>
                <w:rFonts w:ascii="Arial" w:hAnsi="Arial" w:cs="Arial"/>
                <w:color w:val="auto"/>
              </w:rPr>
            </w:pPr>
            <w:r w:rsidRPr="008A7E68">
              <w:rPr>
                <w:rFonts w:ascii="Arial" w:hAnsi="Arial" w:cs="Arial"/>
                <w:color w:val="auto"/>
              </w:rPr>
              <w:t>40 horas</w:t>
            </w:r>
          </w:p>
        </w:tc>
        <w:tc>
          <w:tcPr>
            <w:tcW w:w="2409" w:type="dxa"/>
          </w:tcPr>
          <w:p w14:paraId="3CBB7D36"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Declaração constando o vínculo empregatício.</w:t>
            </w:r>
          </w:p>
        </w:tc>
      </w:tr>
      <w:tr w:rsidR="007E21AF" w:rsidRPr="00DE269F" w14:paraId="04141AFE" w14:textId="77777777" w:rsidTr="00405A3B">
        <w:tc>
          <w:tcPr>
            <w:tcW w:w="567" w:type="dxa"/>
          </w:tcPr>
          <w:p w14:paraId="682F6C81" w14:textId="77777777" w:rsidR="007E21AF" w:rsidRPr="008A7E68" w:rsidRDefault="007E21AF" w:rsidP="000F03DA">
            <w:pPr>
              <w:spacing w:line="360" w:lineRule="auto"/>
              <w:jc w:val="center"/>
              <w:rPr>
                <w:rFonts w:ascii="Arial" w:hAnsi="Arial" w:cs="Arial"/>
                <w:color w:val="auto"/>
              </w:rPr>
            </w:pPr>
            <w:r w:rsidRPr="008A7E68">
              <w:rPr>
                <w:rFonts w:ascii="Arial" w:hAnsi="Arial" w:cs="Arial"/>
                <w:color w:val="auto"/>
              </w:rPr>
              <w:t>11</w:t>
            </w:r>
          </w:p>
        </w:tc>
        <w:tc>
          <w:tcPr>
            <w:tcW w:w="2552" w:type="dxa"/>
          </w:tcPr>
          <w:p w14:paraId="7E628B11"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Participação em visitas técnicas organizadas pelo IFCE-Tianguá</w:t>
            </w:r>
          </w:p>
        </w:tc>
        <w:tc>
          <w:tcPr>
            <w:tcW w:w="1843" w:type="dxa"/>
          </w:tcPr>
          <w:p w14:paraId="257E1532"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5 horas por visita</w:t>
            </w:r>
          </w:p>
        </w:tc>
        <w:tc>
          <w:tcPr>
            <w:tcW w:w="1701" w:type="dxa"/>
          </w:tcPr>
          <w:p w14:paraId="70FFE91E" w14:textId="77777777" w:rsidR="007E21AF" w:rsidRPr="008A7E68" w:rsidRDefault="007E21AF" w:rsidP="000F03DA">
            <w:pPr>
              <w:spacing w:line="360" w:lineRule="auto"/>
              <w:jc w:val="center"/>
              <w:rPr>
                <w:rFonts w:ascii="Arial" w:hAnsi="Arial" w:cs="Arial"/>
                <w:color w:val="auto"/>
              </w:rPr>
            </w:pPr>
            <w:r w:rsidRPr="008A7E68">
              <w:rPr>
                <w:rFonts w:ascii="Arial" w:hAnsi="Arial" w:cs="Arial"/>
                <w:color w:val="auto"/>
              </w:rPr>
              <w:t>20 horas</w:t>
            </w:r>
          </w:p>
        </w:tc>
        <w:tc>
          <w:tcPr>
            <w:tcW w:w="2409" w:type="dxa"/>
          </w:tcPr>
          <w:p w14:paraId="249F0874"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Certificado de participação</w:t>
            </w:r>
          </w:p>
        </w:tc>
      </w:tr>
      <w:tr w:rsidR="007E21AF" w:rsidRPr="00DE269F" w14:paraId="72B3695F" w14:textId="77777777" w:rsidTr="00405A3B">
        <w:tc>
          <w:tcPr>
            <w:tcW w:w="567" w:type="dxa"/>
          </w:tcPr>
          <w:p w14:paraId="125C3561" w14:textId="77777777" w:rsidR="007E21AF" w:rsidRPr="008A7E68" w:rsidRDefault="007E21AF" w:rsidP="000F03DA">
            <w:pPr>
              <w:spacing w:line="360" w:lineRule="auto"/>
              <w:jc w:val="center"/>
              <w:rPr>
                <w:rFonts w:ascii="Arial" w:hAnsi="Arial" w:cs="Arial"/>
                <w:color w:val="auto"/>
              </w:rPr>
            </w:pPr>
            <w:r w:rsidRPr="008A7E68">
              <w:rPr>
                <w:rFonts w:ascii="Arial" w:hAnsi="Arial" w:cs="Arial"/>
                <w:color w:val="auto"/>
              </w:rPr>
              <w:lastRenderedPageBreak/>
              <w:t>12</w:t>
            </w:r>
          </w:p>
        </w:tc>
        <w:tc>
          <w:tcPr>
            <w:tcW w:w="2552" w:type="dxa"/>
          </w:tcPr>
          <w:p w14:paraId="76787911"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Participação e aprovação em disciplina de enriquecimento curricular de interesse do Curso</w:t>
            </w:r>
          </w:p>
        </w:tc>
        <w:tc>
          <w:tcPr>
            <w:tcW w:w="1843" w:type="dxa"/>
          </w:tcPr>
          <w:p w14:paraId="06C96F2D"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Carga horaria da disciplina</w:t>
            </w:r>
          </w:p>
        </w:tc>
        <w:tc>
          <w:tcPr>
            <w:tcW w:w="1701" w:type="dxa"/>
          </w:tcPr>
          <w:p w14:paraId="78BAB755" w14:textId="77777777" w:rsidR="007E21AF" w:rsidRPr="008A7E68" w:rsidRDefault="007E21AF" w:rsidP="000F03DA">
            <w:pPr>
              <w:spacing w:line="360" w:lineRule="auto"/>
              <w:jc w:val="center"/>
              <w:rPr>
                <w:rFonts w:ascii="Arial" w:hAnsi="Arial" w:cs="Arial"/>
                <w:color w:val="auto"/>
              </w:rPr>
            </w:pPr>
            <w:r w:rsidRPr="008A7E68">
              <w:rPr>
                <w:rFonts w:ascii="Arial" w:hAnsi="Arial" w:cs="Arial"/>
                <w:color w:val="auto"/>
              </w:rPr>
              <w:t>40 horas</w:t>
            </w:r>
          </w:p>
        </w:tc>
        <w:tc>
          <w:tcPr>
            <w:tcW w:w="2409" w:type="dxa"/>
          </w:tcPr>
          <w:p w14:paraId="2E183B9B"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Certificado de participação constando a carga horaria e o aproveitamento na disciplina</w:t>
            </w:r>
          </w:p>
        </w:tc>
      </w:tr>
      <w:tr w:rsidR="007E21AF" w:rsidRPr="00DE269F" w14:paraId="4E073090" w14:textId="77777777" w:rsidTr="00405A3B">
        <w:tc>
          <w:tcPr>
            <w:tcW w:w="567" w:type="dxa"/>
          </w:tcPr>
          <w:p w14:paraId="67DE46F6" w14:textId="77777777" w:rsidR="007E21AF" w:rsidRPr="008A7E68" w:rsidRDefault="007E21AF" w:rsidP="000F03DA">
            <w:pPr>
              <w:spacing w:line="360" w:lineRule="auto"/>
              <w:jc w:val="center"/>
              <w:rPr>
                <w:rFonts w:ascii="Arial" w:hAnsi="Arial" w:cs="Arial"/>
                <w:color w:val="auto"/>
              </w:rPr>
            </w:pPr>
          </w:p>
        </w:tc>
        <w:tc>
          <w:tcPr>
            <w:tcW w:w="2552" w:type="dxa"/>
          </w:tcPr>
          <w:p w14:paraId="55554978"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 xml:space="preserve">Participação em projetos/programas de iniciação à docência </w:t>
            </w:r>
          </w:p>
        </w:tc>
        <w:tc>
          <w:tcPr>
            <w:tcW w:w="1843" w:type="dxa"/>
          </w:tcPr>
          <w:p w14:paraId="43F07555"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40 horas anuais</w:t>
            </w:r>
          </w:p>
        </w:tc>
        <w:tc>
          <w:tcPr>
            <w:tcW w:w="1701" w:type="dxa"/>
          </w:tcPr>
          <w:p w14:paraId="7AD21791" w14:textId="77777777" w:rsidR="007E21AF" w:rsidRPr="008A7E68" w:rsidRDefault="007E21AF" w:rsidP="000F03DA">
            <w:pPr>
              <w:spacing w:line="360" w:lineRule="auto"/>
              <w:jc w:val="center"/>
              <w:rPr>
                <w:rFonts w:ascii="Arial" w:hAnsi="Arial" w:cs="Arial"/>
                <w:color w:val="auto"/>
              </w:rPr>
            </w:pPr>
            <w:r w:rsidRPr="008A7E68">
              <w:rPr>
                <w:rFonts w:ascii="Arial" w:hAnsi="Arial" w:cs="Arial"/>
                <w:color w:val="auto"/>
              </w:rPr>
              <w:t>80 horas</w:t>
            </w:r>
          </w:p>
        </w:tc>
        <w:tc>
          <w:tcPr>
            <w:tcW w:w="2409" w:type="dxa"/>
          </w:tcPr>
          <w:p w14:paraId="68DEFFC6"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Relatório do professor orientador e cadastro do grupo de docência</w:t>
            </w:r>
          </w:p>
        </w:tc>
      </w:tr>
      <w:tr w:rsidR="007E21AF" w:rsidRPr="00DE269F" w14:paraId="466D238C" w14:textId="77777777" w:rsidTr="00405A3B">
        <w:tc>
          <w:tcPr>
            <w:tcW w:w="567" w:type="dxa"/>
          </w:tcPr>
          <w:p w14:paraId="04DED1CB" w14:textId="77777777" w:rsidR="007E21AF" w:rsidRPr="008A7E68" w:rsidRDefault="007E21AF" w:rsidP="000F03DA">
            <w:pPr>
              <w:spacing w:line="360" w:lineRule="auto"/>
              <w:jc w:val="center"/>
              <w:rPr>
                <w:rFonts w:ascii="Arial" w:hAnsi="Arial" w:cs="Arial"/>
                <w:color w:val="auto"/>
              </w:rPr>
            </w:pPr>
            <w:r w:rsidRPr="008A7E68">
              <w:rPr>
                <w:rFonts w:ascii="Arial" w:hAnsi="Arial" w:cs="Arial"/>
                <w:color w:val="auto"/>
              </w:rPr>
              <w:t>17</w:t>
            </w:r>
          </w:p>
        </w:tc>
        <w:tc>
          <w:tcPr>
            <w:tcW w:w="2552" w:type="dxa"/>
          </w:tcPr>
          <w:p w14:paraId="7323052D"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Monitoria de componentes curriculares do Curso</w:t>
            </w:r>
          </w:p>
        </w:tc>
        <w:tc>
          <w:tcPr>
            <w:tcW w:w="1843" w:type="dxa"/>
          </w:tcPr>
          <w:p w14:paraId="218A848A"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20 horas por semestre</w:t>
            </w:r>
          </w:p>
        </w:tc>
        <w:tc>
          <w:tcPr>
            <w:tcW w:w="1701" w:type="dxa"/>
          </w:tcPr>
          <w:p w14:paraId="5A0B58E7" w14:textId="77777777" w:rsidR="007E21AF" w:rsidRPr="008A7E68" w:rsidRDefault="007E21AF" w:rsidP="000F03DA">
            <w:pPr>
              <w:spacing w:line="360" w:lineRule="auto"/>
              <w:jc w:val="center"/>
              <w:rPr>
                <w:rFonts w:ascii="Arial" w:hAnsi="Arial" w:cs="Arial"/>
                <w:color w:val="auto"/>
              </w:rPr>
            </w:pPr>
            <w:r w:rsidRPr="008A7E68">
              <w:rPr>
                <w:rFonts w:ascii="Arial" w:hAnsi="Arial" w:cs="Arial"/>
                <w:color w:val="auto"/>
              </w:rPr>
              <w:t>60 horas</w:t>
            </w:r>
          </w:p>
        </w:tc>
        <w:tc>
          <w:tcPr>
            <w:tcW w:w="2409" w:type="dxa"/>
          </w:tcPr>
          <w:p w14:paraId="005E8DA8"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Declaração de monitoria constando a carga horaria</w:t>
            </w:r>
          </w:p>
        </w:tc>
      </w:tr>
    </w:tbl>
    <w:p w14:paraId="63F99091" w14:textId="77777777" w:rsidR="00AC5EFB" w:rsidRPr="00DE269F" w:rsidRDefault="00AC5EFB" w:rsidP="000F03DA">
      <w:pPr>
        <w:pStyle w:val="PargrafodaLista"/>
        <w:spacing w:line="360" w:lineRule="auto"/>
        <w:ind w:left="414"/>
        <w:jc w:val="both"/>
        <w:rPr>
          <w:b/>
          <w:color w:val="auto"/>
          <w:sz w:val="24"/>
          <w:szCs w:val="24"/>
        </w:rPr>
      </w:pPr>
    </w:p>
    <w:p w14:paraId="782C09AD" w14:textId="77777777" w:rsidR="007E21AF" w:rsidRPr="008A7E68" w:rsidRDefault="007E21AF" w:rsidP="008A7E68">
      <w:pPr>
        <w:autoSpaceDE w:val="0"/>
        <w:autoSpaceDN w:val="0"/>
        <w:adjustRightInd w:val="0"/>
        <w:spacing w:after="0" w:line="360" w:lineRule="auto"/>
        <w:jc w:val="both"/>
        <w:rPr>
          <w:rFonts w:ascii="Arial" w:hAnsi="Arial" w:cs="Arial"/>
          <w:b/>
          <w:bCs/>
          <w:color w:val="auto"/>
          <w:sz w:val="24"/>
          <w:szCs w:val="24"/>
        </w:rPr>
      </w:pPr>
      <w:r w:rsidRPr="008A7E68">
        <w:rPr>
          <w:rFonts w:ascii="Arial" w:hAnsi="Arial" w:cs="Arial"/>
          <w:b/>
          <w:bCs/>
          <w:color w:val="auto"/>
          <w:sz w:val="24"/>
          <w:szCs w:val="24"/>
        </w:rPr>
        <w:t>Grupo 2 - Atividades de Iniciação Científica e Tecnológica</w:t>
      </w:r>
    </w:p>
    <w:p w14:paraId="4C7C2D7B" w14:textId="77777777" w:rsidR="007E21AF" w:rsidRPr="008A7E68" w:rsidRDefault="007E21AF" w:rsidP="008A7E68">
      <w:pPr>
        <w:autoSpaceDE w:val="0"/>
        <w:autoSpaceDN w:val="0"/>
        <w:adjustRightInd w:val="0"/>
        <w:spacing w:after="0" w:line="360" w:lineRule="auto"/>
        <w:jc w:val="both"/>
        <w:rPr>
          <w:rFonts w:ascii="Arial" w:hAnsi="Arial" w:cs="Arial"/>
          <w:b/>
          <w:bCs/>
          <w:color w:val="auto"/>
          <w:sz w:val="24"/>
          <w:szCs w:val="24"/>
        </w:rPr>
      </w:pPr>
      <w:r w:rsidRPr="008A7E68">
        <w:rPr>
          <w:rFonts w:ascii="Arial" w:hAnsi="Arial" w:cs="Arial"/>
          <w:b/>
          <w:bCs/>
          <w:color w:val="auto"/>
          <w:sz w:val="24"/>
          <w:szCs w:val="24"/>
        </w:rPr>
        <w:t xml:space="preserve"> – Mínimo 40 h</w:t>
      </w:r>
    </w:p>
    <w:tbl>
      <w:tblPr>
        <w:tblStyle w:val="Tabelacomgrade"/>
        <w:tblW w:w="9072" w:type="dxa"/>
        <w:tblInd w:w="-5" w:type="dxa"/>
        <w:tblLayout w:type="fixed"/>
        <w:tblLook w:val="04A0" w:firstRow="1" w:lastRow="0" w:firstColumn="1" w:lastColumn="0" w:noHBand="0" w:noVBand="1"/>
      </w:tblPr>
      <w:tblGrid>
        <w:gridCol w:w="567"/>
        <w:gridCol w:w="2552"/>
        <w:gridCol w:w="1701"/>
        <w:gridCol w:w="1843"/>
        <w:gridCol w:w="2409"/>
      </w:tblGrid>
      <w:tr w:rsidR="007E21AF" w:rsidRPr="00DE269F" w14:paraId="79B0793D" w14:textId="77777777" w:rsidTr="00405A3B">
        <w:tc>
          <w:tcPr>
            <w:tcW w:w="567" w:type="dxa"/>
          </w:tcPr>
          <w:p w14:paraId="52E9966F" w14:textId="77777777" w:rsidR="007E21AF" w:rsidRPr="008A7E68" w:rsidRDefault="007E21AF" w:rsidP="000F03DA">
            <w:pPr>
              <w:spacing w:line="360" w:lineRule="auto"/>
              <w:jc w:val="center"/>
              <w:rPr>
                <w:rFonts w:ascii="Arial" w:hAnsi="Arial" w:cs="Arial"/>
                <w:b/>
                <w:bCs/>
                <w:color w:val="auto"/>
              </w:rPr>
            </w:pPr>
            <w:r w:rsidRPr="008A7E68">
              <w:rPr>
                <w:rFonts w:ascii="Arial" w:hAnsi="Arial" w:cs="Arial"/>
                <w:b/>
                <w:bCs/>
                <w:color w:val="auto"/>
              </w:rPr>
              <w:t>Nº</w:t>
            </w:r>
          </w:p>
        </w:tc>
        <w:tc>
          <w:tcPr>
            <w:tcW w:w="2552" w:type="dxa"/>
          </w:tcPr>
          <w:p w14:paraId="663CF67D" w14:textId="77777777" w:rsidR="007E21AF" w:rsidRPr="008A7E68" w:rsidRDefault="007E21AF" w:rsidP="000F03DA">
            <w:pPr>
              <w:spacing w:line="360" w:lineRule="auto"/>
              <w:jc w:val="center"/>
              <w:rPr>
                <w:rFonts w:ascii="Arial" w:hAnsi="Arial" w:cs="Arial"/>
                <w:b/>
                <w:bCs/>
                <w:color w:val="auto"/>
              </w:rPr>
            </w:pPr>
            <w:r w:rsidRPr="008A7E68">
              <w:rPr>
                <w:rFonts w:ascii="Arial" w:hAnsi="Arial" w:cs="Arial"/>
                <w:b/>
                <w:bCs/>
                <w:color w:val="auto"/>
              </w:rPr>
              <w:t>TIPOS DE ATIVIDADES</w:t>
            </w:r>
          </w:p>
        </w:tc>
        <w:tc>
          <w:tcPr>
            <w:tcW w:w="1701" w:type="dxa"/>
          </w:tcPr>
          <w:p w14:paraId="4BC91544" w14:textId="77777777" w:rsidR="007E21AF" w:rsidRPr="008A7E68" w:rsidRDefault="007E21AF" w:rsidP="000F03DA">
            <w:pPr>
              <w:autoSpaceDE w:val="0"/>
              <w:autoSpaceDN w:val="0"/>
              <w:adjustRightInd w:val="0"/>
              <w:spacing w:line="360" w:lineRule="auto"/>
              <w:jc w:val="center"/>
              <w:rPr>
                <w:rFonts w:ascii="Arial" w:hAnsi="Arial" w:cs="Arial"/>
                <w:b/>
                <w:bCs/>
                <w:color w:val="auto"/>
              </w:rPr>
            </w:pPr>
            <w:r w:rsidRPr="008A7E68">
              <w:rPr>
                <w:rFonts w:ascii="Arial" w:hAnsi="Arial" w:cs="Arial"/>
                <w:b/>
                <w:bCs/>
                <w:color w:val="auto"/>
              </w:rPr>
              <w:t>CARGA</w:t>
            </w:r>
          </w:p>
          <w:p w14:paraId="7C41B534" w14:textId="77777777" w:rsidR="007E21AF" w:rsidRPr="008A7E68" w:rsidRDefault="007E21AF" w:rsidP="000F03DA">
            <w:pPr>
              <w:autoSpaceDE w:val="0"/>
              <w:autoSpaceDN w:val="0"/>
              <w:adjustRightInd w:val="0"/>
              <w:spacing w:line="360" w:lineRule="auto"/>
              <w:jc w:val="center"/>
              <w:rPr>
                <w:rFonts w:ascii="Arial" w:hAnsi="Arial" w:cs="Arial"/>
                <w:b/>
                <w:bCs/>
                <w:color w:val="auto"/>
              </w:rPr>
            </w:pPr>
            <w:r w:rsidRPr="008A7E68">
              <w:rPr>
                <w:rFonts w:ascii="Arial" w:hAnsi="Arial" w:cs="Arial"/>
                <w:b/>
                <w:bCs/>
                <w:color w:val="auto"/>
              </w:rPr>
              <w:t>HORÁRIA</w:t>
            </w:r>
          </w:p>
          <w:p w14:paraId="7FD1947B" w14:textId="77777777" w:rsidR="007E21AF" w:rsidRPr="008A7E68" w:rsidRDefault="007E21AF" w:rsidP="000F03DA">
            <w:pPr>
              <w:spacing w:line="360" w:lineRule="auto"/>
              <w:jc w:val="center"/>
              <w:rPr>
                <w:rFonts w:ascii="Arial" w:hAnsi="Arial" w:cs="Arial"/>
                <w:b/>
                <w:bCs/>
                <w:color w:val="auto"/>
              </w:rPr>
            </w:pPr>
            <w:r w:rsidRPr="008A7E68">
              <w:rPr>
                <w:rFonts w:ascii="Arial" w:hAnsi="Arial" w:cs="Arial"/>
                <w:b/>
                <w:bCs/>
                <w:color w:val="auto"/>
              </w:rPr>
              <w:t>POR ATIVIDADE</w:t>
            </w:r>
          </w:p>
        </w:tc>
        <w:tc>
          <w:tcPr>
            <w:tcW w:w="1843" w:type="dxa"/>
          </w:tcPr>
          <w:p w14:paraId="263A37FC" w14:textId="77777777" w:rsidR="007E21AF" w:rsidRPr="008A7E68" w:rsidRDefault="007E21AF" w:rsidP="000F03DA">
            <w:pPr>
              <w:autoSpaceDE w:val="0"/>
              <w:autoSpaceDN w:val="0"/>
              <w:adjustRightInd w:val="0"/>
              <w:spacing w:line="360" w:lineRule="auto"/>
              <w:jc w:val="center"/>
              <w:rPr>
                <w:rFonts w:ascii="Arial" w:hAnsi="Arial" w:cs="Arial"/>
                <w:b/>
                <w:bCs/>
                <w:color w:val="auto"/>
              </w:rPr>
            </w:pPr>
            <w:r w:rsidRPr="008A7E68">
              <w:rPr>
                <w:rFonts w:ascii="Arial" w:hAnsi="Arial" w:cs="Arial"/>
                <w:b/>
                <w:bCs/>
                <w:color w:val="auto"/>
              </w:rPr>
              <w:t>CARGA HORÁRIA</w:t>
            </w:r>
          </w:p>
          <w:p w14:paraId="2282776B" w14:textId="77777777" w:rsidR="007E21AF" w:rsidRPr="008A7E68" w:rsidRDefault="007E21AF" w:rsidP="000F03DA">
            <w:pPr>
              <w:autoSpaceDE w:val="0"/>
              <w:autoSpaceDN w:val="0"/>
              <w:adjustRightInd w:val="0"/>
              <w:spacing w:line="360" w:lineRule="auto"/>
              <w:jc w:val="center"/>
              <w:rPr>
                <w:rFonts w:ascii="Arial" w:hAnsi="Arial" w:cs="Arial"/>
                <w:b/>
                <w:bCs/>
                <w:color w:val="auto"/>
              </w:rPr>
            </w:pPr>
            <w:r w:rsidRPr="008A7E68">
              <w:rPr>
                <w:rFonts w:ascii="Arial" w:hAnsi="Arial" w:cs="Arial"/>
                <w:b/>
                <w:bCs/>
                <w:color w:val="auto"/>
              </w:rPr>
              <w:t>MÁXIMA PARA</w:t>
            </w:r>
          </w:p>
          <w:p w14:paraId="022C188B" w14:textId="77777777" w:rsidR="007E21AF" w:rsidRPr="008A7E68" w:rsidRDefault="007E21AF" w:rsidP="000F03DA">
            <w:pPr>
              <w:autoSpaceDE w:val="0"/>
              <w:autoSpaceDN w:val="0"/>
              <w:adjustRightInd w:val="0"/>
              <w:spacing w:line="360" w:lineRule="auto"/>
              <w:jc w:val="center"/>
              <w:rPr>
                <w:rFonts w:ascii="Arial" w:hAnsi="Arial" w:cs="Arial"/>
                <w:b/>
                <w:bCs/>
                <w:color w:val="auto"/>
              </w:rPr>
            </w:pPr>
            <w:r w:rsidRPr="008A7E68">
              <w:rPr>
                <w:rFonts w:ascii="Arial" w:hAnsi="Arial" w:cs="Arial"/>
                <w:b/>
                <w:bCs/>
                <w:color w:val="auto"/>
              </w:rPr>
              <w:t>VALIDAÇÃO</w:t>
            </w:r>
          </w:p>
        </w:tc>
        <w:tc>
          <w:tcPr>
            <w:tcW w:w="2409" w:type="dxa"/>
          </w:tcPr>
          <w:p w14:paraId="70B649B6" w14:textId="77777777" w:rsidR="007E21AF" w:rsidRPr="008A7E68" w:rsidRDefault="007E21AF" w:rsidP="000F03DA">
            <w:pPr>
              <w:autoSpaceDE w:val="0"/>
              <w:autoSpaceDN w:val="0"/>
              <w:adjustRightInd w:val="0"/>
              <w:spacing w:line="360" w:lineRule="auto"/>
              <w:jc w:val="center"/>
              <w:rPr>
                <w:rFonts w:ascii="Arial" w:hAnsi="Arial" w:cs="Arial"/>
                <w:b/>
                <w:bCs/>
                <w:color w:val="auto"/>
              </w:rPr>
            </w:pPr>
            <w:r w:rsidRPr="008A7E68">
              <w:rPr>
                <w:rFonts w:ascii="Arial" w:hAnsi="Arial" w:cs="Arial"/>
                <w:b/>
                <w:bCs/>
                <w:color w:val="auto"/>
              </w:rPr>
              <w:t>DOCUMENTOS</w:t>
            </w:r>
          </w:p>
          <w:p w14:paraId="1C36B452" w14:textId="77777777" w:rsidR="007E21AF" w:rsidRPr="008A7E68" w:rsidRDefault="007E21AF" w:rsidP="000F03DA">
            <w:pPr>
              <w:spacing w:line="360" w:lineRule="auto"/>
              <w:jc w:val="center"/>
              <w:rPr>
                <w:rFonts w:ascii="Arial" w:hAnsi="Arial" w:cs="Arial"/>
                <w:b/>
                <w:bCs/>
                <w:color w:val="auto"/>
              </w:rPr>
            </w:pPr>
            <w:r w:rsidRPr="008A7E68">
              <w:rPr>
                <w:rFonts w:ascii="Arial" w:hAnsi="Arial" w:cs="Arial"/>
                <w:b/>
                <w:bCs/>
                <w:color w:val="auto"/>
              </w:rPr>
              <w:t>COMPROBATÓRIOS</w:t>
            </w:r>
          </w:p>
        </w:tc>
      </w:tr>
      <w:tr w:rsidR="007E21AF" w:rsidRPr="00DE269F" w14:paraId="3B0AA47C" w14:textId="77777777" w:rsidTr="00405A3B">
        <w:tc>
          <w:tcPr>
            <w:tcW w:w="567" w:type="dxa"/>
          </w:tcPr>
          <w:p w14:paraId="022815FF" w14:textId="77777777" w:rsidR="007E21AF" w:rsidRPr="008A7E68" w:rsidRDefault="007E21AF" w:rsidP="000F03DA">
            <w:pPr>
              <w:spacing w:line="360" w:lineRule="auto"/>
              <w:jc w:val="center"/>
              <w:rPr>
                <w:rFonts w:ascii="Arial" w:hAnsi="Arial" w:cs="Arial"/>
                <w:color w:val="auto"/>
              </w:rPr>
            </w:pPr>
            <w:r w:rsidRPr="008A7E68">
              <w:rPr>
                <w:rFonts w:ascii="Arial" w:hAnsi="Arial" w:cs="Arial"/>
                <w:color w:val="auto"/>
              </w:rPr>
              <w:t>01</w:t>
            </w:r>
          </w:p>
        </w:tc>
        <w:tc>
          <w:tcPr>
            <w:tcW w:w="2552" w:type="dxa"/>
          </w:tcPr>
          <w:p w14:paraId="56E07C6D"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Participação em congressos e seminários técnico-científicos</w:t>
            </w:r>
          </w:p>
        </w:tc>
        <w:tc>
          <w:tcPr>
            <w:tcW w:w="1701" w:type="dxa"/>
          </w:tcPr>
          <w:p w14:paraId="7D12428E"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Carga horária do evento</w:t>
            </w:r>
          </w:p>
        </w:tc>
        <w:tc>
          <w:tcPr>
            <w:tcW w:w="1843" w:type="dxa"/>
          </w:tcPr>
          <w:p w14:paraId="40903414" w14:textId="77777777" w:rsidR="007E21AF" w:rsidRPr="008A7E68" w:rsidRDefault="007E21AF" w:rsidP="000F03DA">
            <w:pPr>
              <w:spacing w:line="360" w:lineRule="auto"/>
              <w:jc w:val="center"/>
              <w:rPr>
                <w:rFonts w:ascii="Arial" w:hAnsi="Arial" w:cs="Arial"/>
                <w:color w:val="auto"/>
              </w:rPr>
            </w:pPr>
            <w:r w:rsidRPr="008A7E68">
              <w:rPr>
                <w:rFonts w:ascii="Arial" w:hAnsi="Arial" w:cs="Arial"/>
                <w:color w:val="auto"/>
              </w:rPr>
              <w:t>80 horas</w:t>
            </w:r>
          </w:p>
        </w:tc>
        <w:tc>
          <w:tcPr>
            <w:tcW w:w="2409" w:type="dxa"/>
          </w:tcPr>
          <w:p w14:paraId="772AABB8"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Certificado de participação com carga horária</w:t>
            </w:r>
          </w:p>
        </w:tc>
      </w:tr>
      <w:tr w:rsidR="007E21AF" w:rsidRPr="00DE269F" w14:paraId="3BE4D546" w14:textId="77777777" w:rsidTr="00405A3B">
        <w:tc>
          <w:tcPr>
            <w:tcW w:w="567" w:type="dxa"/>
          </w:tcPr>
          <w:p w14:paraId="2254FF97" w14:textId="77777777" w:rsidR="007E21AF" w:rsidRPr="008A7E68" w:rsidRDefault="007E21AF" w:rsidP="000F03DA">
            <w:pPr>
              <w:spacing w:line="360" w:lineRule="auto"/>
              <w:jc w:val="center"/>
              <w:rPr>
                <w:rFonts w:ascii="Arial" w:hAnsi="Arial" w:cs="Arial"/>
                <w:color w:val="auto"/>
              </w:rPr>
            </w:pPr>
            <w:r w:rsidRPr="008A7E68">
              <w:rPr>
                <w:rFonts w:ascii="Arial" w:hAnsi="Arial" w:cs="Arial"/>
                <w:color w:val="auto"/>
              </w:rPr>
              <w:t>02</w:t>
            </w:r>
          </w:p>
        </w:tc>
        <w:tc>
          <w:tcPr>
            <w:tcW w:w="2552" w:type="dxa"/>
          </w:tcPr>
          <w:p w14:paraId="31DE15D4"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 xml:space="preserve">Participação em palestras de eventos, jornadas, seminários, congressos ou simpósios </w:t>
            </w:r>
          </w:p>
        </w:tc>
        <w:tc>
          <w:tcPr>
            <w:tcW w:w="1701" w:type="dxa"/>
          </w:tcPr>
          <w:p w14:paraId="2FF834EB"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2 horas por palestra</w:t>
            </w:r>
          </w:p>
        </w:tc>
        <w:tc>
          <w:tcPr>
            <w:tcW w:w="1843" w:type="dxa"/>
          </w:tcPr>
          <w:p w14:paraId="6012D91C" w14:textId="77777777" w:rsidR="007E21AF" w:rsidRPr="008A7E68" w:rsidRDefault="007E21AF" w:rsidP="000F03DA">
            <w:pPr>
              <w:spacing w:line="360" w:lineRule="auto"/>
              <w:jc w:val="center"/>
              <w:rPr>
                <w:rFonts w:ascii="Arial" w:hAnsi="Arial" w:cs="Arial"/>
                <w:color w:val="auto"/>
              </w:rPr>
            </w:pPr>
            <w:r w:rsidRPr="008A7E68">
              <w:rPr>
                <w:rFonts w:ascii="Arial" w:hAnsi="Arial" w:cs="Arial"/>
                <w:color w:val="auto"/>
              </w:rPr>
              <w:t>20 horas</w:t>
            </w:r>
          </w:p>
        </w:tc>
        <w:tc>
          <w:tcPr>
            <w:tcW w:w="2409" w:type="dxa"/>
          </w:tcPr>
          <w:p w14:paraId="4E1FFAC9"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Certificado de participação com carga horária</w:t>
            </w:r>
          </w:p>
        </w:tc>
      </w:tr>
      <w:tr w:rsidR="007E21AF" w:rsidRPr="00DE269F" w14:paraId="728DED32" w14:textId="77777777" w:rsidTr="00405A3B">
        <w:tc>
          <w:tcPr>
            <w:tcW w:w="567" w:type="dxa"/>
          </w:tcPr>
          <w:p w14:paraId="54D6B99E" w14:textId="77777777" w:rsidR="007E21AF" w:rsidRPr="008A7E68" w:rsidRDefault="007E21AF" w:rsidP="000F03DA">
            <w:pPr>
              <w:spacing w:line="360" w:lineRule="auto"/>
              <w:jc w:val="center"/>
              <w:rPr>
                <w:rFonts w:ascii="Arial" w:hAnsi="Arial" w:cs="Arial"/>
                <w:color w:val="auto"/>
              </w:rPr>
            </w:pPr>
            <w:r w:rsidRPr="008A7E68">
              <w:rPr>
                <w:rFonts w:ascii="Arial" w:hAnsi="Arial" w:cs="Arial"/>
                <w:color w:val="auto"/>
              </w:rPr>
              <w:t>03</w:t>
            </w:r>
          </w:p>
        </w:tc>
        <w:tc>
          <w:tcPr>
            <w:tcW w:w="2552" w:type="dxa"/>
          </w:tcPr>
          <w:p w14:paraId="4C9BBE69"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 xml:space="preserve">Participação como apresentador de trabalhos em congressos e </w:t>
            </w:r>
            <w:r w:rsidRPr="008A7E68">
              <w:rPr>
                <w:rFonts w:ascii="Arial" w:hAnsi="Arial" w:cs="Arial"/>
                <w:color w:val="auto"/>
              </w:rPr>
              <w:lastRenderedPageBreak/>
              <w:t>seminários técnico-científicos</w:t>
            </w:r>
          </w:p>
        </w:tc>
        <w:tc>
          <w:tcPr>
            <w:tcW w:w="1701" w:type="dxa"/>
          </w:tcPr>
          <w:p w14:paraId="0DE49E16"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lastRenderedPageBreak/>
              <w:t>10 horas por trabalho apresentado</w:t>
            </w:r>
          </w:p>
        </w:tc>
        <w:tc>
          <w:tcPr>
            <w:tcW w:w="1843" w:type="dxa"/>
          </w:tcPr>
          <w:p w14:paraId="1691609A" w14:textId="77777777" w:rsidR="007E21AF" w:rsidRPr="008A7E68" w:rsidRDefault="007E21AF" w:rsidP="000F03DA">
            <w:pPr>
              <w:spacing w:line="360" w:lineRule="auto"/>
              <w:jc w:val="center"/>
              <w:rPr>
                <w:rFonts w:ascii="Arial" w:hAnsi="Arial" w:cs="Arial"/>
                <w:color w:val="auto"/>
              </w:rPr>
            </w:pPr>
            <w:r w:rsidRPr="008A7E68">
              <w:rPr>
                <w:rFonts w:ascii="Arial" w:hAnsi="Arial" w:cs="Arial"/>
                <w:color w:val="auto"/>
              </w:rPr>
              <w:t>40 horas</w:t>
            </w:r>
          </w:p>
        </w:tc>
        <w:tc>
          <w:tcPr>
            <w:tcW w:w="2409" w:type="dxa"/>
          </w:tcPr>
          <w:p w14:paraId="6233A6AC"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Certificado de participação</w:t>
            </w:r>
          </w:p>
        </w:tc>
      </w:tr>
      <w:tr w:rsidR="007E21AF" w:rsidRPr="00DE269F" w14:paraId="72DB5367" w14:textId="77777777" w:rsidTr="00405A3B">
        <w:tc>
          <w:tcPr>
            <w:tcW w:w="567" w:type="dxa"/>
          </w:tcPr>
          <w:p w14:paraId="49D199C4" w14:textId="77777777" w:rsidR="007E21AF" w:rsidRPr="008A7E68" w:rsidRDefault="007E21AF" w:rsidP="000F03DA">
            <w:pPr>
              <w:spacing w:line="360" w:lineRule="auto"/>
              <w:jc w:val="center"/>
              <w:rPr>
                <w:rFonts w:ascii="Arial" w:hAnsi="Arial" w:cs="Arial"/>
                <w:color w:val="auto"/>
              </w:rPr>
            </w:pPr>
            <w:r w:rsidRPr="008A7E68">
              <w:rPr>
                <w:rFonts w:ascii="Arial" w:hAnsi="Arial" w:cs="Arial"/>
                <w:color w:val="auto"/>
              </w:rPr>
              <w:t>04</w:t>
            </w:r>
          </w:p>
        </w:tc>
        <w:tc>
          <w:tcPr>
            <w:tcW w:w="2552" w:type="dxa"/>
          </w:tcPr>
          <w:p w14:paraId="0904BEC3"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Participação na organização de eventos de caráter acadêmico</w:t>
            </w:r>
          </w:p>
        </w:tc>
        <w:tc>
          <w:tcPr>
            <w:tcW w:w="1701" w:type="dxa"/>
          </w:tcPr>
          <w:p w14:paraId="1616E80E"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10 horas por evento</w:t>
            </w:r>
          </w:p>
        </w:tc>
        <w:tc>
          <w:tcPr>
            <w:tcW w:w="1843" w:type="dxa"/>
          </w:tcPr>
          <w:p w14:paraId="07D110D2" w14:textId="77777777" w:rsidR="007E21AF" w:rsidRPr="008A7E68" w:rsidRDefault="007E21AF" w:rsidP="000F03DA">
            <w:pPr>
              <w:spacing w:line="360" w:lineRule="auto"/>
              <w:jc w:val="center"/>
              <w:rPr>
                <w:rFonts w:ascii="Arial" w:hAnsi="Arial" w:cs="Arial"/>
                <w:color w:val="auto"/>
              </w:rPr>
            </w:pPr>
            <w:r w:rsidRPr="008A7E68">
              <w:rPr>
                <w:rFonts w:ascii="Arial" w:hAnsi="Arial" w:cs="Arial"/>
                <w:color w:val="auto"/>
              </w:rPr>
              <w:t>40 horas</w:t>
            </w:r>
          </w:p>
        </w:tc>
        <w:tc>
          <w:tcPr>
            <w:tcW w:w="2409" w:type="dxa"/>
          </w:tcPr>
          <w:p w14:paraId="7A7EF073"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Certificado de participação</w:t>
            </w:r>
          </w:p>
        </w:tc>
      </w:tr>
      <w:tr w:rsidR="007E21AF" w:rsidRPr="00DE269F" w14:paraId="326E5C2C" w14:textId="77777777" w:rsidTr="00405A3B">
        <w:tc>
          <w:tcPr>
            <w:tcW w:w="567" w:type="dxa"/>
          </w:tcPr>
          <w:p w14:paraId="631B7859" w14:textId="77777777" w:rsidR="007E21AF" w:rsidRPr="008A7E68" w:rsidRDefault="007E21AF" w:rsidP="000F03DA">
            <w:pPr>
              <w:spacing w:line="360" w:lineRule="auto"/>
              <w:jc w:val="center"/>
              <w:rPr>
                <w:rFonts w:ascii="Arial" w:hAnsi="Arial" w:cs="Arial"/>
                <w:color w:val="auto"/>
              </w:rPr>
            </w:pPr>
            <w:r w:rsidRPr="008A7E68">
              <w:rPr>
                <w:rFonts w:ascii="Arial" w:hAnsi="Arial" w:cs="Arial"/>
                <w:color w:val="auto"/>
              </w:rPr>
              <w:t>05</w:t>
            </w:r>
          </w:p>
        </w:tc>
        <w:tc>
          <w:tcPr>
            <w:tcW w:w="2552" w:type="dxa"/>
          </w:tcPr>
          <w:p w14:paraId="2FE4D7C2"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 xml:space="preserve">Publicação em anais de eventos científicos </w:t>
            </w:r>
          </w:p>
        </w:tc>
        <w:tc>
          <w:tcPr>
            <w:tcW w:w="1701" w:type="dxa"/>
          </w:tcPr>
          <w:p w14:paraId="7935F6C1"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10 horas por material produzido</w:t>
            </w:r>
          </w:p>
        </w:tc>
        <w:tc>
          <w:tcPr>
            <w:tcW w:w="1843" w:type="dxa"/>
          </w:tcPr>
          <w:p w14:paraId="26483CAE" w14:textId="77777777" w:rsidR="007E21AF" w:rsidRPr="008A7E68" w:rsidRDefault="007E21AF" w:rsidP="000F03DA">
            <w:pPr>
              <w:spacing w:line="360" w:lineRule="auto"/>
              <w:jc w:val="center"/>
              <w:rPr>
                <w:rFonts w:ascii="Arial" w:hAnsi="Arial" w:cs="Arial"/>
                <w:color w:val="auto"/>
              </w:rPr>
            </w:pPr>
            <w:r w:rsidRPr="008A7E68">
              <w:rPr>
                <w:rFonts w:ascii="Arial" w:hAnsi="Arial" w:cs="Arial"/>
                <w:color w:val="auto"/>
              </w:rPr>
              <w:t>40 horas</w:t>
            </w:r>
          </w:p>
          <w:p w14:paraId="3C4CAEB6" w14:textId="77777777" w:rsidR="007E21AF" w:rsidRPr="008A7E68" w:rsidRDefault="007E21AF" w:rsidP="000F03DA">
            <w:pPr>
              <w:spacing w:line="360" w:lineRule="auto"/>
              <w:jc w:val="center"/>
              <w:rPr>
                <w:rFonts w:ascii="Arial" w:hAnsi="Arial" w:cs="Arial"/>
                <w:color w:val="auto"/>
              </w:rPr>
            </w:pPr>
          </w:p>
        </w:tc>
        <w:tc>
          <w:tcPr>
            <w:tcW w:w="2409" w:type="dxa"/>
          </w:tcPr>
          <w:p w14:paraId="64D74B3D"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Cópia do material produzido</w:t>
            </w:r>
          </w:p>
        </w:tc>
      </w:tr>
      <w:tr w:rsidR="007E21AF" w:rsidRPr="00DE269F" w14:paraId="7B472E6A" w14:textId="77777777" w:rsidTr="00405A3B">
        <w:tc>
          <w:tcPr>
            <w:tcW w:w="567" w:type="dxa"/>
          </w:tcPr>
          <w:p w14:paraId="4ED2C4DF" w14:textId="77777777" w:rsidR="007E21AF" w:rsidRPr="008A7E68" w:rsidRDefault="007E21AF" w:rsidP="000F03DA">
            <w:pPr>
              <w:spacing w:line="360" w:lineRule="auto"/>
              <w:jc w:val="center"/>
              <w:rPr>
                <w:rFonts w:ascii="Arial" w:hAnsi="Arial" w:cs="Arial"/>
                <w:color w:val="auto"/>
              </w:rPr>
            </w:pPr>
            <w:r w:rsidRPr="008A7E68">
              <w:rPr>
                <w:rFonts w:ascii="Arial" w:hAnsi="Arial" w:cs="Arial"/>
                <w:color w:val="auto"/>
              </w:rPr>
              <w:t>06</w:t>
            </w:r>
          </w:p>
        </w:tc>
        <w:tc>
          <w:tcPr>
            <w:tcW w:w="2552" w:type="dxa"/>
          </w:tcPr>
          <w:p w14:paraId="06D78465" w14:textId="77777777" w:rsidR="007E21AF" w:rsidRPr="008A7E68" w:rsidRDefault="007E21AF" w:rsidP="000F03DA">
            <w:pPr>
              <w:autoSpaceDE w:val="0"/>
              <w:autoSpaceDN w:val="0"/>
              <w:adjustRightInd w:val="0"/>
              <w:spacing w:line="360" w:lineRule="auto"/>
              <w:rPr>
                <w:rFonts w:ascii="Arial" w:hAnsi="Arial" w:cs="Arial"/>
                <w:color w:val="auto"/>
              </w:rPr>
            </w:pPr>
            <w:r w:rsidRPr="008A7E68">
              <w:rPr>
                <w:rFonts w:ascii="Arial" w:hAnsi="Arial" w:cs="Arial"/>
                <w:color w:val="auto"/>
              </w:rPr>
              <w:t xml:space="preserve">Publicação de artigos em revistas especializadas, livros e/ou capítulos de livros e matérias cientificas em jornais. </w:t>
            </w:r>
          </w:p>
        </w:tc>
        <w:tc>
          <w:tcPr>
            <w:tcW w:w="1701" w:type="dxa"/>
          </w:tcPr>
          <w:p w14:paraId="14FEC0F4"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20 horas por material produzido</w:t>
            </w:r>
          </w:p>
        </w:tc>
        <w:tc>
          <w:tcPr>
            <w:tcW w:w="1843" w:type="dxa"/>
          </w:tcPr>
          <w:p w14:paraId="0C3D1534" w14:textId="77777777" w:rsidR="007E21AF" w:rsidRPr="008A7E68" w:rsidRDefault="007E21AF" w:rsidP="000F03DA">
            <w:pPr>
              <w:spacing w:line="360" w:lineRule="auto"/>
              <w:jc w:val="center"/>
              <w:rPr>
                <w:rFonts w:ascii="Arial" w:hAnsi="Arial" w:cs="Arial"/>
                <w:color w:val="auto"/>
              </w:rPr>
            </w:pPr>
            <w:r w:rsidRPr="008A7E68">
              <w:rPr>
                <w:rFonts w:ascii="Arial" w:hAnsi="Arial" w:cs="Arial"/>
                <w:color w:val="auto"/>
              </w:rPr>
              <w:t>80 horas</w:t>
            </w:r>
          </w:p>
          <w:p w14:paraId="1E632716" w14:textId="77777777" w:rsidR="007E21AF" w:rsidRPr="008A7E68" w:rsidRDefault="007E21AF" w:rsidP="000F03DA">
            <w:pPr>
              <w:spacing w:line="360" w:lineRule="auto"/>
              <w:jc w:val="center"/>
              <w:rPr>
                <w:rFonts w:ascii="Arial" w:hAnsi="Arial" w:cs="Arial"/>
                <w:color w:val="auto"/>
              </w:rPr>
            </w:pPr>
          </w:p>
        </w:tc>
        <w:tc>
          <w:tcPr>
            <w:tcW w:w="2409" w:type="dxa"/>
          </w:tcPr>
          <w:p w14:paraId="5CDF3D80"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Cópia do material produzido</w:t>
            </w:r>
          </w:p>
        </w:tc>
      </w:tr>
      <w:tr w:rsidR="007E21AF" w:rsidRPr="00DE269F" w14:paraId="4DD46B4A" w14:textId="77777777" w:rsidTr="00405A3B">
        <w:tc>
          <w:tcPr>
            <w:tcW w:w="567" w:type="dxa"/>
          </w:tcPr>
          <w:p w14:paraId="74CC8D51" w14:textId="77777777" w:rsidR="007E21AF" w:rsidRPr="008A7E68" w:rsidRDefault="007E21AF" w:rsidP="000F03DA">
            <w:pPr>
              <w:spacing w:line="360" w:lineRule="auto"/>
              <w:jc w:val="center"/>
              <w:rPr>
                <w:rFonts w:ascii="Arial" w:hAnsi="Arial" w:cs="Arial"/>
                <w:color w:val="auto"/>
              </w:rPr>
            </w:pPr>
            <w:r w:rsidRPr="008A7E68">
              <w:rPr>
                <w:rFonts w:ascii="Arial" w:hAnsi="Arial" w:cs="Arial"/>
                <w:color w:val="auto"/>
              </w:rPr>
              <w:t>07</w:t>
            </w:r>
          </w:p>
        </w:tc>
        <w:tc>
          <w:tcPr>
            <w:tcW w:w="2552" w:type="dxa"/>
          </w:tcPr>
          <w:p w14:paraId="66566385"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Participação em Empresa Júnior ou Incubadora Tecnológica</w:t>
            </w:r>
          </w:p>
        </w:tc>
        <w:tc>
          <w:tcPr>
            <w:tcW w:w="1701" w:type="dxa"/>
          </w:tcPr>
          <w:p w14:paraId="1B34D257"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20 horas por semestre/projeto</w:t>
            </w:r>
          </w:p>
        </w:tc>
        <w:tc>
          <w:tcPr>
            <w:tcW w:w="1843" w:type="dxa"/>
          </w:tcPr>
          <w:p w14:paraId="54761218" w14:textId="77777777" w:rsidR="007E21AF" w:rsidRPr="008A7E68" w:rsidRDefault="007E21AF" w:rsidP="000F03DA">
            <w:pPr>
              <w:spacing w:line="360" w:lineRule="auto"/>
              <w:jc w:val="center"/>
              <w:rPr>
                <w:rFonts w:ascii="Arial" w:hAnsi="Arial" w:cs="Arial"/>
                <w:color w:val="auto"/>
              </w:rPr>
            </w:pPr>
            <w:r w:rsidRPr="008A7E68">
              <w:rPr>
                <w:rFonts w:ascii="Arial" w:hAnsi="Arial" w:cs="Arial"/>
                <w:color w:val="auto"/>
              </w:rPr>
              <w:t>40 horas</w:t>
            </w:r>
          </w:p>
        </w:tc>
        <w:tc>
          <w:tcPr>
            <w:tcW w:w="2409" w:type="dxa"/>
          </w:tcPr>
          <w:p w14:paraId="50A10F4A"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Relatório do professor responsável</w:t>
            </w:r>
          </w:p>
        </w:tc>
      </w:tr>
      <w:tr w:rsidR="007E21AF" w:rsidRPr="00DE269F" w14:paraId="20E3E4EA" w14:textId="77777777" w:rsidTr="00405A3B">
        <w:tc>
          <w:tcPr>
            <w:tcW w:w="567" w:type="dxa"/>
          </w:tcPr>
          <w:p w14:paraId="6924D4D1" w14:textId="77777777" w:rsidR="007E21AF" w:rsidRPr="008A7E68" w:rsidRDefault="007E21AF" w:rsidP="000F03DA">
            <w:pPr>
              <w:spacing w:line="360" w:lineRule="auto"/>
              <w:jc w:val="center"/>
              <w:rPr>
                <w:rFonts w:ascii="Arial" w:hAnsi="Arial" w:cs="Arial"/>
                <w:color w:val="auto"/>
              </w:rPr>
            </w:pPr>
            <w:r w:rsidRPr="008A7E68">
              <w:rPr>
                <w:rFonts w:ascii="Arial" w:hAnsi="Arial" w:cs="Arial"/>
                <w:color w:val="auto"/>
              </w:rPr>
              <w:t>08</w:t>
            </w:r>
          </w:p>
        </w:tc>
        <w:tc>
          <w:tcPr>
            <w:tcW w:w="2552" w:type="dxa"/>
          </w:tcPr>
          <w:p w14:paraId="45053516"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Participação em projetos multidisciplinares ou interdisciplinares</w:t>
            </w:r>
          </w:p>
        </w:tc>
        <w:tc>
          <w:tcPr>
            <w:tcW w:w="1701" w:type="dxa"/>
          </w:tcPr>
          <w:p w14:paraId="73D25AB1"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20 horas anuais</w:t>
            </w:r>
          </w:p>
        </w:tc>
        <w:tc>
          <w:tcPr>
            <w:tcW w:w="1843" w:type="dxa"/>
          </w:tcPr>
          <w:p w14:paraId="67EE2000" w14:textId="77777777" w:rsidR="007E21AF" w:rsidRPr="008A7E68" w:rsidRDefault="007E21AF" w:rsidP="000F03DA">
            <w:pPr>
              <w:spacing w:line="360" w:lineRule="auto"/>
              <w:jc w:val="center"/>
              <w:rPr>
                <w:rFonts w:ascii="Arial" w:hAnsi="Arial" w:cs="Arial"/>
                <w:color w:val="auto"/>
              </w:rPr>
            </w:pPr>
            <w:r w:rsidRPr="008A7E68">
              <w:rPr>
                <w:rFonts w:ascii="Arial" w:hAnsi="Arial" w:cs="Arial"/>
                <w:color w:val="auto"/>
              </w:rPr>
              <w:t>40 horas</w:t>
            </w:r>
          </w:p>
        </w:tc>
        <w:tc>
          <w:tcPr>
            <w:tcW w:w="2409" w:type="dxa"/>
          </w:tcPr>
          <w:p w14:paraId="354E88D3"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Relatório dos professores constando o aproveitamento e a carga horaria total da atividade</w:t>
            </w:r>
          </w:p>
        </w:tc>
      </w:tr>
      <w:tr w:rsidR="007E21AF" w:rsidRPr="00DE269F" w14:paraId="6FB89DA9" w14:textId="77777777" w:rsidTr="00405A3B">
        <w:tc>
          <w:tcPr>
            <w:tcW w:w="567" w:type="dxa"/>
          </w:tcPr>
          <w:p w14:paraId="61D1ABD0" w14:textId="77777777" w:rsidR="007E21AF" w:rsidRPr="008A7E68" w:rsidRDefault="007E21AF" w:rsidP="000F03DA">
            <w:pPr>
              <w:spacing w:line="360" w:lineRule="auto"/>
              <w:jc w:val="center"/>
              <w:rPr>
                <w:rFonts w:ascii="Arial" w:hAnsi="Arial" w:cs="Arial"/>
                <w:color w:val="auto"/>
              </w:rPr>
            </w:pPr>
            <w:r w:rsidRPr="008A7E68">
              <w:rPr>
                <w:rFonts w:ascii="Arial" w:hAnsi="Arial" w:cs="Arial"/>
                <w:color w:val="auto"/>
              </w:rPr>
              <w:t>09</w:t>
            </w:r>
          </w:p>
        </w:tc>
        <w:tc>
          <w:tcPr>
            <w:tcW w:w="2552" w:type="dxa"/>
          </w:tcPr>
          <w:p w14:paraId="43B93D5A"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Participação em grupo de pesquisa e/ou projeto de pesquisa desenvolvidos por professores do IFCE-Tianguá ou outras IES</w:t>
            </w:r>
          </w:p>
        </w:tc>
        <w:tc>
          <w:tcPr>
            <w:tcW w:w="1701" w:type="dxa"/>
          </w:tcPr>
          <w:p w14:paraId="34738A06"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40 horas anuais</w:t>
            </w:r>
          </w:p>
        </w:tc>
        <w:tc>
          <w:tcPr>
            <w:tcW w:w="1843" w:type="dxa"/>
          </w:tcPr>
          <w:p w14:paraId="4F82EA56" w14:textId="77777777" w:rsidR="007E21AF" w:rsidRPr="008A7E68" w:rsidRDefault="007E21AF" w:rsidP="000F03DA">
            <w:pPr>
              <w:spacing w:line="360" w:lineRule="auto"/>
              <w:jc w:val="center"/>
              <w:rPr>
                <w:rFonts w:ascii="Arial" w:hAnsi="Arial" w:cs="Arial"/>
                <w:color w:val="auto"/>
              </w:rPr>
            </w:pPr>
            <w:r w:rsidRPr="008A7E68">
              <w:rPr>
                <w:rFonts w:ascii="Arial" w:hAnsi="Arial" w:cs="Arial"/>
                <w:color w:val="auto"/>
              </w:rPr>
              <w:t>80 horas</w:t>
            </w:r>
          </w:p>
        </w:tc>
        <w:tc>
          <w:tcPr>
            <w:tcW w:w="2409" w:type="dxa"/>
          </w:tcPr>
          <w:p w14:paraId="6C64BD21"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Relatório do professor orientador e cadastro do grupo de pesquisa</w:t>
            </w:r>
          </w:p>
        </w:tc>
      </w:tr>
      <w:tr w:rsidR="007E21AF" w:rsidRPr="00DE269F" w14:paraId="23B49C80" w14:textId="77777777" w:rsidTr="00405A3B">
        <w:tc>
          <w:tcPr>
            <w:tcW w:w="567" w:type="dxa"/>
          </w:tcPr>
          <w:p w14:paraId="18855435" w14:textId="77777777" w:rsidR="007E21AF" w:rsidRPr="008A7E68" w:rsidRDefault="007E21AF" w:rsidP="000F03DA">
            <w:pPr>
              <w:spacing w:line="360" w:lineRule="auto"/>
              <w:jc w:val="center"/>
              <w:rPr>
                <w:rFonts w:ascii="Arial" w:hAnsi="Arial" w:cs="Arial"/>
                <w:color w:val="auto"/>
              </w:rPr>
            </w:pPr>
            <w:r w:rsidRPr="008A7E68">
              <w:rPr>
                <w:rFonts w:ascii="Arial" w:hAnsi="Arial" w:cs="Arial"/>
                <w:color w:val="auto"/>
              </w:rPr>
              <w:lastRenderedPageBreak/>
              <w:t>10</w:t>
            </w:r>
          </w:p>
        </w:tc>
        <w:tc>
          <w:tcPr>
            <w:tcW w:w="2552" w:type="dxa"/>
          </w:tcPr>
          <w:p w14:paraId="4DFC39D0"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Produções técnico-científicas – elaboração de vídeos, softwares, programas radiofônicos, etc.</w:t>
            </w:r>
          </w:p>
        </w:tc>
        <w:tc>
          <w:tcPr>
            <w:tcW w:w="1701" w:type="dxa"/>
          </w:tcPr>
          <w:p w14:paraId="6042C21E"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20 horas por material produzido</w:t>
            </w:r>
          </w:p>
        </w:tc>
        <w:tc>
          <w:tcPr>
            <w:tcW w:w="1843" w:type="dxa"/>
          </w:tcPr>
          <w:p w14:paraId="7C1DE5C4" w14:textId="77777777" w:rsidR="007E21AF" w:rsidRPr="008A7E68" w:rsidRDefault="007E21AF" w:rsidP="000F03DA">
            <w:pPr>
              <w:spacing w:line="360" w:lineRule="auto"/>
              <w:jc w:val="center"/>
              <w:rPr>
                <w:rFonts w:ascii="Arial" w:hAnsi="Arial" w:cs="Arial"/>
                <w:color w:val="auto"/>
              </w:rPr>
            </w:pPr>
            <w:r w:rsidRPr="008A7E68">
              <w:rPr>
                <w:rFonts w:ascii="Arial" w:hAnsi="Arial" w:cs="Arial"/>
                <w:color w:val="auto"/>
              </w:rPr>
              <w:t>40 horas</w:t>
            </w:r>
          </w:p>
        </w:tc>
        <w:tc>
          <w:tcPr>
            <w:tcW w:w="2409" w:type="dxa"/>
          </w:tcPr>
          <w:p w14:paraId="22048D7C"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Material produzido e relatório do orientador</w:t>
            </w:r>
          </w:p>
        </w:tc>
      </w:tr>
    </w:tbl>
    <w:p w14:paraId="62E494CB" w14:textId="77777777" w:rsidR="007E21AF" w:rsidRPr="00DE269F" w:rsidRDefault="007E21AF" w:rsidP="000F03DA">
      <w:pPr>
        <w:spacing w:after="0" w:line="360" w:lineRule="auto"/>
        <w:rPr>
          <w:rFonts w:ascii="Arial" w:hAnsi="Arial" w:cs="Arial"/>
          <w:color w:val="auto"/>
          <w:sz w:val="20"/>
          <w:szCs w:val="20"/>
        </w:rPr>
      </w:pPr>
    </w:p>
    <w:p w14:paraId="762D15B8" w14:textId="77777777" w:rsidR="007E21AF" w:rsidRPr="008A7E68" w:rsidRDefault="007E21AF" w:rsidP="008A7E68">
      <w:pPr>
        <w:spacing w:after="0" w:line="360" w:lineRule="auto"/>
        <w:jc w:val="both"/>
        <w:rPr>
          <w:rFonts w:ascii="Arial" w:hAnsi="Arial" w:cs="Arial"/>
          <w:b/>
          <w:bCs/>
          <w:color w:val="auto"/>
          <w:sz w:val="24"/>
          <w:szCs w:val="24"/>
        </w:rPr>
      </w:pPr>
      <w:r w:rsidRPr="008A7E68">
        <w:rPr>
          <w:rFonts w:ascii="Arial" w:hAnsi="Arial" w:cs="Arial"/>
          <w:b/>
          <w:bCs/>
          <w:color w:val="auto"/>
          <w:sz w:val="24"/>
          <w:szCs w:val="24"/>
        </w:rPr>
        <w:t xml:space="preserve">Grupo 3 - Atividades de Extensão, de Cunho Comunitário e </w:t>
      </w:r>
      <w:r w:rsidRPr="008A7E68">
        <w:rPr>
          <w:rFonts w:ascii="Arial" w:hAnsi="Arial" w:cs="Arial"/>
          <w:b/>
          <w:color w:val="auto"/>
          <w:sz w:val="24"/>
          <w:szCs w:val="24"/>
        </w:rPr>
        <w:t>Representação Estudantil</w:t>
      </w:r>
      <w:r w:rsidRPr="008A7E68">
        <w:rPr>
          <w:rFonts w:ascii="Arial" w:hAnsi="Arial" w:cs="Arial"/>
          <w:b/>
          <w:bCs/>
          <w:color w:val="auto"/>
          <w:sz w:val="24"/>
          <w:szCs w:val="24"/>
        </w:rPr>
        <w:t xml:space="preserve"> – Mínimo 20 horas </w:t>
      </w:r>
    </w:p>
    <w:tbl>
      <w:tblPr>
        <w:tblStyle w:val="Tabelacomgrade"/>
        <w:tblW w:w="9072" w:type="dxa"/>
        <w:tblInd w:w="-5" w:type="dxa"/>
        <w:tblLayout w:type="fixed"/>
        <w:tblLook w:val="04A0" w:firstRow="1" w:lastRow="0" w:firstColumn="1" w:lastColumn="0" w:noHBand="0" w:noVBand="1"/>
      </w:tblPr>
      <w:tblGrid>
        <w:gridCol w:w="567"/>
        <w:gridCol w:w="2552"/>
        <w:gridCol w:w="1417"/>
        <w:gridCol w:w="2127"/>
        <w:gridCol w:w="2409"/>
      </w:tblGrid>
      <w:tr w:rsidR="007E21AF" w:rsidRPr="00DE269F" w14:paraId="4D9BED6D" w14:textId="77777777" w:rsidTr="00405A3B">
        <w:tc>
          <w:tcPr>
            <w:tcW w:w="567" w:type="dxa"/>
          </w:tcPr>
          <w:p w14:paraId="3AA73C37" w14:textId="77777777" w:rsidR="007E21AF" w:rsidRPr="008A7E68" w:rsidRDefault="007E21AF" w:rsidP="000F03DA">
            <w:pPr>
              <w:spacing w:line="360" w:lineRule="auto"/>
              <w:jc w:val="center"/>
              <w:rPr>
                <w:rFonts w:ascii="Arial" w:hAnsi="Arial" w:cs="Arial"/>
                <w:b/>
                <w:bCs/>
                <w:color w:val="auto"/>
              </w:rPr>
            </w:pPr>
            <w:r w:rsidRPr="008A7E68">
              <w:rPr>
                <w:rFonts w:ascii="Arial" w:hAnsi="Arial" w:cs="Arial"/>
                <w:b/>
                <w:bCs/>
                <w:color w:val="auto"/>
              </w:rPr>
              <w:t>Nº</w:t>
            </w:r>
          </w:p>
        </w:tc>
        <w:tc>
          <w:tcPr>
            <w:tcW w:w="2552" w:type="dxa"/>
          </w:tcPr>
          <w:p w14:paraId="3CBDD3EF" w14:textId="77777777" w:rsidR="007E21AF" w:rsidRPr="008A7E68" w:rsidRDefault="007E21AF" w:rsidP="000F03DA">
            <w:pPr>
              <w:spacing w:line="360" w:lineRule="auto"/>
              <w:jc w:val="center"/>
              <w:rPr>
                <w:rFonts w:ascii="Arial" w:hAnsi="Arial" w:cs="Arial"/>
                <w:b/>
                <w:bCs/>
                <w:color w:val="auto"/>
              </w:rPr>
            </w:pPr>
            <w:r w:rsidRPr="008A7E68">
              <w:rPr>
                <w:rFonts w:ascii="Arial" w:hAnsi="Arial" w:cs="Arial"/>
                <w:b/>
                <w:bCs/>
                <w:color w:val="auto"/>
              </w:rPr>
              <w:t>TIPOS DE ATIVIDADES</w:t>
            </w:r>
          </w:p>
        </w:tc>
        <w:tc>
          <w:tcPr>
            <w:tcW w:w="1417" w:type="dxa"/>
          </w:tcPr>
          <w:p w14:paraId="59785C60" w14:textId="77777777" w:rsidR="007E21AF" w:rsidRPr="008A7E68" w:rsidRDefault="007E21AF" w:rsidP="000F03DA">
            <w:pPr>
              <w:autoSpaceDE w:val="0"/>
              <w:autoSpaceDN w:val="0"/>
              <w:adjustRightInd w:val="0"/>
              <w:spacing w:line="360" w:lineRule="auto"/>
              <w:jc w:val="center"/>
              <w:rPr>
                <w:rFonts w:ascii="Arial" w:hAnsi="Arial" w:cs="Arial"/>
                <w:b/>
                <w:bCs/>
                <w:color w:val="auto"/>
              </w:rPr>
            </w:pPr>
            <w:r w:rsidRPr="008A7E68">
              <w:rPr>
                <w:rFonts w:ascii="Arial" w:hAnsi="Arial" w:cs="Arial"/>
                <w:b/>
                <w:bCs/>
                <w:color w:val="auto"/>
              </w:rPr>
              <w:t>CARGA</w:t>
            </w:r>
          </w:p>
          <w:p w14:paraId="797CC5EF" w14:textId="77777777" w:rsidR="007E21AF" w:rsidRPr="008A7E68" w:rsidRDefault="007E21AF" w:rsidP="000F03DA">
            <w:pPr>
              <w:autoSpaceDE w:val="0"/>
              <w:autoSpaceDN w:val="0"/>
              <w:adjustRightInd w:val="0"/>
              <w:spacing w:line="360" w:lineRule="auto"/>
              <w:jc w:val="center"/>
              <w:rPr>
                <w:rFonts w:ascii="Arial" w:hAnsi="Arial" w:cs="Arial"/>
                <w:b/>
                <w:bCs/>
                <w:color w:val="auto"/>
              </w:rPr>
            </w:pPr>
            <w:r w:rsidRPr="008A7E68">
              <w:rPr>
                <w:rFonts w:ascii="Arial" w:hAnsi="Arial" w:cs="Arial"/>
                <w:b/>
                <w:bCs/>
                <w:color w:val="auto"/>
              </w:rPr>
              <w:t>HORÁRIA</w:t>
            </w:r>
          </w:p>
          <w:p w14:paraId="42C253B7" w14:textId="77777777" w:rsidR="007E21AF" w:rsidRPr="008A7E68" w:rsidRDefault="007E21AF" w:rsidP="000F03DA">
            <w:pPr>
              <w:spacing w:line="360" w:lineRule="auto"/>
              <w:jc w:val="center"/>
              <w:rPr>
                <w:rFonts w:ascii="Arial" w:hAnsi="Arial" w:cs="Arial"/>
                <w:b/>
                <w:bCs/>
                <w:color w:val="auto"/>
              </w:rPr>
            </w:pPr>
            <w:r w:rsidRPr="008A7E68">
              <w:rPr>
                <w:rFonts w:ascii="Arial" w:hAnsi="Arial" w:cs="Arial"/>
                <w:b/>
                <w:bCs/>
                <w:color w:val="auto"/>
              </w:rPr>
              <w:t>MÍNIMA</w:t>
            </w:r>
          </w:p>
        </w:tc>
        <w:tc>
          <w:tcPr>
            <w:tcW w:w="2127" w:type="dxa"/>
          </w:tcPr>
          <w:p w14:paraId="341270EB" w14:textId="77777777" w:rsidR="007E21AF" w:rsidRPr="008A7E68" w:rsidRDefault="007E21AF" w:rsidP="000F03DA">
            <w:pPr>
              <w:autoSpaceDE w:val="0"/>
              <w:autoSpaceDN w:val="0"/>
              <w:adjustRightInd w:val="0"/>
              <w:spacing w:line="360" w:lineRule="auto"/>
              <w:jc w:val="center"/>
              <w:rPr>
                <w:rFonts w:ascii="Arial" w:hAnsi="Arial" w:cs="Arial"/>
                <w:b/>
                <w:bCs/>
                <w:color w:val="auto"/>
              </w:rPr>
            </w:pPr>
            <w:r w:rsidRPr="008A7E68">
              <w:rPr>
                <w:rFonts w:ascii="Arial" w:hAnsi="Arial" w:cs="Arial"/>
                <w:b/>
                <w:bCs/>
                <w:color w:val="auto"/>
              </w:rPr>
              <w:t>CARGA HORÁRIA</w:t>
            </w:r>
          </w:p>
          <w:p w14:paraId="4282AE41" w14:textId="77777777" w:rsidR="007E21AF" w:rsidRPr="008A7E68" w:rsidRDefault="007E21AF" w:rsidP="000F03DA">
            <w:pPr>
              <w:autoSpaceDE w:val="0"/>
              <w:autoSpaceDN w:val="0"/>
              <w:adjustRightInd w:val="0"/>
              <w:spacing w:line="360" w:lineRule="auto"/>
              <w:jc w:val="center"/>
              <w:rPr>
                <w:rFonts w:ascii="Arial" w:hAnsi="Arial" w:cs="Arial"/>
                <w:b/>
                <w:bCs/>
                <w:color w:val="auto"/>
              </w:rPr>
            </w:pPr>
            <w:r w:rsidRPr="008A7E68">
              <w:rPr>
                <w:rFonts w:ascii="Arial" w:hAnsi="Arial" w:cs="Arial"/>
                <w:b/>
                <w:bCs/>
                <w:color w:val="auto"/>
              </w:rPr>
              <w:t>MÁXIMA PARA</w:t>
            </w:r>
          </w:p>
          <w:p w14:paraId="2A63C703" w14:textId="77777777" w:rsidR="007E21AF" w:rsidRPr="008A7E68" w:rsidRDefault="007E21AF" w:rsidP="000F03DA">
            <w:pPr>
              <w:spacing w:line="360" w:lineRule="auto"/>
              <w:jc w:val="center"/>
              <w:rPr>
                <w:rFonts w:ascii="Arial" w:hAnsi="Arial" w:cs="Arial"/>
                <w:b/>
                <w:bCs/>
                <w:color w:val="auto"/>
              </w:rPr>
            </w:pPr>
            <w:r w:rsidRPr="008A7E68">
              <w:rPr>
                <w:rFonts w:ascii="Arial" w:hAnsi="Arial" w:cs="Arial"/>
                <w:b/>
                <w:bCs/>
                <w:color w:val="auto"/>
              </w:rPr>
              <w:t>VALIDAÇÃO</w:t>
            </w:r>
          </w:p>
        </w:tc>
        <w:tc>
          <w:tcPr>
            <w:tcW w:w="2409" w:type="dxa"/>
          </w:tcPr>
          <w:p w14:paraId="50D677EF" w14:textId="77777777" w:rsidR="007E21AF" w:rsidRPr="008A7E68" w:rsidRDefault="007E21AF" w:rsidP="000F03DA">
            <w:pPr>
              <w:autoSpaceDE w:val="0"/>
              <w:autoSpaceDN w:val="0"/>
              <w:adjustRightInd w:val="0"/>
              <w:spacing w:line="360" w:lineRule="auto"/>
              <w:jc w:val="center"/>
              <w:rPr>
                <w:rFonts w:ascii="Arial" w:hAnsi="Arial" w:cs="Arial"/>
                <w:b/>
                <w:bCs/>
                <w:color w:val="auto"/>
              </w:rPr>
            </w:pPr>
            <w:r w:rsidRPr="008A7E68">
              <w:rPr>
                <w:rFonts w:ascii="Arial" w:hAnsi="Arial" w:cs="Arial"/>
                <w:b/>
                <w:bCs/>
                <w:color w:val="auto"/>
              </w:rPr>
              <w:t>DOCUMENTOS</w:t>
            </w:r>
          </w:p>
          <w:p w14:paraId="4EC3EE5B" w14:textId="77777777" w:rsidR="007E21AF" w:rsidRPr="008A7E68" w:rsidRDefault="007E21AF" w:rsidP="000F03DA">
            <w:pPr>
              <w:spacing w:line="360" w:lineRule="auto"/>
              <w:jc w:val="center"/>
              <w:rPr>
                <w:rFonts w:ascii="Arial" w:hAnsi="Arial" w:cs="Arial"/>
                <w:b/>
                <w:bCs/>
                <w:color w:val="auto"/>
              </w:rPr>
            </w:pPr>
            <w:r w:rsidRPr="008A7E68">
              <w:rPr>
                <w:rFonts w:ascii="Arial" w:hAnsi="Arial" w:cs="Arial"/>
                <w:b/>
                <w:bCs/>
                <w:color w:val="auto"/>
              </w:rPr>
              <w:t>COMPROBATÓRIOS</w:t>
            </w:r>
          </w:p>
        </w:tc>
      </w:tr>
      <w:tr w:rsidR="007E21AF" w:rsidRPr="00DE269F" w14:paraId="3937C4E3" w14:textId="77777777" w:rsidTr="00405A3B">
        <w:tc>
          <w:tcPr>
            <w:tcW w:w="567" w:type="dxa"/>
          </w:tcPr>
          <w:p w14:paraId="71F05CAA" w14:textId="77777777" w:rsidR="007E21AF" w:rsidRPr="008A7E68" w:rsidRDefault="007E21AF" w:rsidP="000F03DA">
            <w:pPr>
              <w:spacing w:line="360" w:lineRule="auto"/>
              <w:jc w:val="center"/>
              <w:rPr>
                <w:rFonts w:ascii="Arial" w:hAnsi="Arial" w:cs="Arial"/>
                <w:color w:val="auto"/>
              </w:rPr>
            </w:pPr>
            <w:r w:rsidRPr="008A7E68">
              <w:rPr>
                <w:rFonts w:ascii="Arial" w:hAnsi="Arial" w:cs="Arial"/>
                <w:color w:val="auto"/>
              </w:rPr>
              <w:t>01</w:t>
            </w:r>
          </w:p>
        </w:tc>
        <w:tc>
          <w:tcPr>
            <w:tcW w:w="2552" w:type="dxa"/>
          </w:tcPr>
          <w:p w14:paraId="2D1FDF71"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Participação semestral em Diretórios e Centros Acadêmicos, entidades de classe, conselhos e colegiados internos a instituição</w:t>
            </w:r>
          </w:p>
        </w:tc>
        <w:tc>
          <w:tcPr>
            <w:tcW w:w="1417" w:type="dxa"/>
          </w:tcPr>
          <w:p w14:paraId="3ACBCB4B"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5 horas por atividade</w:t>
            </w:r>
          </w:p>
        </w:tc>
        <w:tc>
          <w:tcPr>
            <w:tcW w:w="2127" w:type="dxa"/>
          </w:tcPr>
          <w:p w14:paraId="3742BC89" w14:textId="77777777" w:rsidR="007E21AF" w:rsidRPr="008A7E68" w:rsidRDefault="007E21AF" w:rsidP="000F03DA">
            <w:pPr>
              <w:spacing w:line="360" w:lineRule="auto"/>
              <w:jc w:val="center"/>
              <w:rPr>
                <w:rFonts w:ascii="Arial" w:hAnsi="Arial" w:cs="Arial"/>
                <w:color w:val="auto"/>
              </w:rPr>
            </w:pPr>
            <w:r w:rsidRPr="008A7E68">
              <w:rPr>
                <w:rFonts w:ascii="Arial" w:hAnsi="Arial" w:cs="Arial"/>
                <w:color w:val="auto"/>
              </w:rPr>
              <w:t>10 horas</w:t>
            </w:r>
          </w:p>
          <w:p w14:paraId="1647A7C4" w14:textId="77777777" w:rsidR="007E21AF" w:rsidRPr="008A7E68" w:rsidRDefault="007E21AF" w:rsidP="000F03DA">
            <w:pPr>
              <w:spacing w:line="360" w:lineRule="auto"/>
              <w:jc w:val="center"/>
              <w:rPr>
                <w:rFonts w:ascii="Arial" w:hAnsi="Arial" w:cs="Arial"/>
                <w:color w:val="auto"/>
              </w:rPr>
            </w:pPr>
          </w:p>
        </w:tc>
        <w:tc>
          <w:tcPr>
            <w:tcW w:w="2409" w:type="dxa"/>
          </w:tcPr>
          <w:p w14:paraId="55FBD56E"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Ata de reunião constando a participação</w:t>
            </w:r>
          </w:p>
        </w:tc>
      </w:tr>
      <w:tr w:rsidR="007E21AF" w:rsidRPr="00DE269F" w14:paraId="3E888F4E" w14:textId="77777777" w:rsidTr="00405A3B">
        <w:tc>
          <w:tcPr>
            <w:tcW w:w="567" w:type="dxa"/>
          </w:tcPr>
          <w:p w14:paraId="2B890FD5" w14:textId="77777777" w:rsidR="007E21AF" w:rsidRPr="008A7E68" w:rsidRDefault="007E21AF" w:rsidP="000F03DA">
            <w:pPr>
              <w:spacing w:line="360" w:lineRule="auto"/>
              <w:jc w:val="center"/>
              <w:rPr>
                <w:rFonts w:ascii="Arial" w:hAnsi="Arial" w:cs="Arial"/>
                <w:color w:val="auto"/>
              </w:rPr>
            </w:pPr>
            <w:r w:rsidRPr="008A7E68">
              <w:rPr>
                <w:rFonts w:ascii="Arial" w:hAnsi="Arial" w:cs="Arial"/>
                <w:color w:val="auto"/>
              </w:rPr>
              <w:t>02</w:t>
            </w:r>
          </w:p>
        </w:tc>
        <w:tc>
          <w:tcPr>
            <w:tcW w:w="2552" w:type="dxa"/>
          </w:tcPr>
          <w:p w14:paraId="44313047"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Participação em trabalho voluntário e atividades comunitárias</w:t>
            </w:r>
          </w:p>
        </w:tc>
        <w:tc>
          <w:tcPr>
            <w:tcW w:w="1417" w:type="dxa"/>
          </w:tcPr>
          <w:p w14:paraId="2E15DBBA"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Carga horária do evento</w:t>
            </w:r>
          </w:p>
        </w:tc>
        <w:tc>
          <w:tcPr>
            <w:tcW w:w="2127" w:type="dxa"/>
          </w:tcPr>
          <w:p w14:paraId="179B306F" w14:textId="77777777" w:rsidR="007E21AF" w:rsidRPr="008A7E68" w:rsidRDefault="007E21AF" w:rsidP="000F03DA">
            <w:pPr>
              <w:spacing w:line="360" w:lineRule="auto"/>
              <w:jc w:val="center"/>
              <w:rPr>
                <w:rFonts w:ascii="Arial" w:hAnsi="Arial" w:cs="Arial"/>
                <w:color w:val="auto"/>
              </w:rPr>
            </w:pPr>
            <w:r w:rsidRPr="008A7E68">
              <w:rPr>
                <w:rFonts w:ascii="Arial" w:hAnsi="Arial" w:cs="Arial"/>
                <w:color w:val="auto"/>
              </w:rPr>
              <w:t>10 horas</w:t>
            </w:r>
          </w:p>
        </w:tc>
        <w:tc>
          <w:tcPr>
            <w:tcW w:w="2409" w:type="dxa"/>
          </w:tcPr>
          <w:p w14:paraId="379DDF34"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Declaração constando a participação e carga horaria</w:t>
            </w:r>
          </w:p>
        </w:tc>
      </w:tr>
      <w:tr w:rsidR="007E21AF" w:rsidRPr="00DE269F" w14:paraId="3B2DA728" w14:textId="77777777" w:rsidTr="00405A3B">
        <w:tc>
          <w:tcPr>
            <w:tcW w:w="567" w:type="dxa"/>
          </w:tcPr>
          <w:p w14:paraId="17EE6CC5" w14:textId="77777777" w:rsidR="007E21AF" w:rsidRPr="008A7E68" w:rsidRDefault="007E21AF" w:rsidP="000F03DA">
            <w:pPr>
              <w:spacing w:line="360" w:lineRule="auto"/>
              <w:jc w:val="center"/>
              <w:rPr>
                <w:rFonts w:ascii="Arial" w:hAnsi="Arial" w:cs="Arial"/>
                <w:color w:val="auto"/>
              </w:rPr>
            </w:pPr>
            <w:r w:rsidRPr="008A7E68">
              <w:rPr>
                <w:rFonts w:ascii="Arial" w:hAnsi="Arial" w:cs="Arial"/>
                <w:color w:val="auto"/>
              </w:rPr>
              <w:t>03</w:t>
            </w:r>
          </w:p>
        </w:tc>
        <w:tc>
          <w:tcPr>
            <w:tcW w:w="2552" w:type="dxa"/>
          </w:tcPr>
          <w:p w14:paraId="30CF7558"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Atuação como ministrante de palestras técnicas, seminários, ou cursos da área especifica em eventos de extensão</w:t>
            </w:r>
          </w:p>
        </w:tc>
        <w:tc>
          <w:tcPr>
            <w:tcW w:w="1417" w:type="dxa"/>
          </w:tcPr>
          <w:p w14:paraId="21D57827"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Carga horária da atividade</w:t>
            </w:r>
          </w:p>
        </w:tc>
        <w:tc>
          <w:tcPr>
            <w:tcW w:w="2127" w:type="dxa"/>
          </w:tcPr>
          <w:p w14:paraId="156F3913" w14:textId="77777777" w:rsidR="007E21AF" w:rsidRPr="008A7E68" w:rsidRDefault="007E21AF" w:rsidP="000F03DA">
            <w:pPr>
              <w:spacing w:line="360" w:lineRule="auto"/>
              <w:jc w:val="center"/>
              <w:rPr>
                <w:rFonts w:ascii="Arial" w:hAnsi="Arial" w:cs="Arial"/>
                <w:color w:val="auto"/>
              </w:rPr>
            </w:pPr>
            <w:r w:rsidRPr="008A7E68">
              <w:rPr>
                <w:rFonts w:ascii="Arial" w:hAnsi="Arial" w:cs="Arial"/>
                <w:color w:val="auto"/>
              </w:rPr>
              <w:t>40 horas</w:t>
            </w:r>
          </w:p>
        </w:tc>
        <w:tc>
          <w:tcPr>
            <w:tcW w:w="2409" w:type="dxa"/>
          </w:tcPr>
          <w:p w14:paraId="66ED5DA0"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Certificado constando participação e carga horaria</w:t>
            </w:r>
          </w:p>
        </w:tc>
      </w:tr>
      <w:tr w:rsidR="007E21AF" w:rsidRPr="00DE269F" w14:paraId="4629215F" w14:textId="77777777" w:rsidTr="00405A3B">
        <w:tc>
          <w:tcPr>
            <w:tcW w:w="567" w:type="dxa"/>
          </w:tcPr>
          <w:p w14:paraId="61726FD0" w14:textId="77777777" w:rsidR="007E21AF" w:rsidRPr="008A7E68" w:rsidRDefault="007E21AF" w:rsidP="000F03DA">
            <w:pPr>
              <w:spacing w:line="360" w:lineRule="auto"/>
              <w:jc w:val="center"/>
              <w:rPr>
                <w:rFonts w:ascii="Arial" w:hAnsi="Arial" w:cs="Arial"/>
                <w:color w:val="auto"/>
              </w:rPr>
            </w:pPr>
            <w:r w:rsidRPr="008A7E68">
              <w:rPr>
                <w:rFonts w:ascii="Arial" w:hAnsi="Arial" w:cs="Arial"/>
                <w:color w:val="auto"/>
              </w:rPr>
              <w:t>04</w:t>
            </w:r>
          </w:p>
        </w:tc>
        <w:tc>
          <w:tcPr>
            <w:tcW w:w="2552" w:type="dxa"/>
          </w:tcPr>
          <w:p w14:paraId="7E3866EF"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 xml:space="preserve">Engajamento como docente não remunerado em cursos preparatórios e de reforço escolar, em </w:t>
            </w:r>
            <w:r w:rsidRPr="008A7E68">
              <w:rPr>
                <w:rFonts w:ascii="Arial" w:hAnsi="Arial" w:cs="Arial"/>
                <w:color w:val="auto"/>
              </w:rPr>
              <w:lastRenderedPageBreak/>
              <w:t>Unidade Pública de Ensino</w:t>
            </w:r>
          </w:p>
        </w:tc>
        <w:tc>
          <w:tcPr>
            <w:tcW w:w="1417" w:type="dxa"/>
          </w:tcPr>
          <w:p w14:paraId="54D1E000"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lastRenderedPageBreak/>
              <w:t>Carga horária da atividade</w:t>
            </w:r>
          </w:p>
        </w:tc>
        <w:tc>
          <w:tcPr>
            <w:tcW w:w="2127" w:type="dxa"/>
          </w:tcPr>
          <w:p w14:paraId="128B3F89" w14:textId="77777777" w:rsidR="007E21AF" w:rsidRPr="008A7E68" w:rsidRDefault="007E21AF" w:rsidP="000F03DA">
            <w:pPr>
              <w:spacing w:line="360" w:lineRule="auto"/>
              <w:jc w:val="center"/>
              <w:rPr>
                <w:rFonts w:ascii="Arial" w:hAnsi="Arial" w:cs="Arial"/>
                <w:color w:val="auto"/>
              </w:rPr>
            </w:pPr>
            <w:r w:rsidRPr="008A7E68">
              <w:rPr>
                <w:rFonts w:ascii="Arial" w:hAnsi="Arial" w:cs="Arial"/>
                <w:color w:val="auto"/>
              </w:rPr>
              <w:t>40 horas</w:t>
            </w:r>
          </w:p>
        </w:tc>
        <w:tc>
          <w:tcPr>
            <w:tcW w:w="2409" w:type="dxa"/>
          </w:tcPr>
          <w:p w14:paraId="031134F4"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Declaração constando participação e carga horaria</w:t>
            </w:r>
          </w:p>
        </w:tc>
      </w:tr>
      <w:tr w:rsidR="007E21AF" w:rsidRPr="00DE269F" w14:paraId="639D0B8E" w14:textId="77777777" w:rsidTr="00405A3B">
        <w:tc>
          <w:tcPr>
            <w:tcW w:w="567" w:type="dxa"/>
          </w:tcPr>
          <w:p w14:paraId="32F22437" w14:textId="77777777" w:rsidR="007E21AF" w:rsidRPr="008A7E68" w:rsidRDefault="007E21AF" w:rsidP="000F03DA">
            <w:pPr>
              <w:spacing w:line="360" w:lineRule="auto"/>
              <w:jc w:val="center"/>
              <w:rPr>
                <w:rFonts w:ascii="Arial" w:hAnsi="Arial" w:cs="Arial"/>
                <w:color w:val="auto"/>
              </w:rPr>
            </w:pPr>
            <w:r w:rsidRPr="008A7E68">
              <w:rPr>
                <w:rFonts w:ascii="Arial" w:hAnsi="Arial" w:cs="Arial"/>
                <w:color w:val="auto"/>
              </w:rPr>
              <w:t>05</w:t>
            </w:r>
          </w:p>
        </w:tc>
        <w:tc>
          <w:tcPr>
            <w:tcW w:w="2552" w:type="dxa"/>
          </w:tcPr>
          <w:p w14:paraId="0E640F46"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Participação em projetos de extensão não remunerados e de interesse social</w:t>
            </w:r>
          </w:p>
        </w:tc>
        <w:tc>
          <w:tcPr>
            <w:tcW w:w="1417" w:type="dxa"/>
          </w:tcPr>
          <w:p w14:paraId="2FAABA3C"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Carga horária da atividade</w:t>
            </w:r>
          </w:p>
        </w:tc>
        <w:tc>
          <w:tcPr>
            <w:tcW w:w="2127" w:type="dxa"/>
          </w:tcPr>
          <w:p w14:paraId="43B7666A" w14:textId="77777777" w:rsidR="007E21AF" w:rsidRPr="008A7E68" w:rsidRDefault="007E21AF" w:rsidP="000F03DA">
            <w:pPr>
              <w:spacing w:line="360" w:lineRule="auto"/>
              <w:jc w:val="center"/>
              <w:rPr>
                <w:rFonts w:ascii="Arial" w:hAnsi="Arial" w:cs="Arial"/>
                <w:color w:val="auto"/>
              </w:rPr>
            </w:pPr>
            <w:r w:rsidRPr="008A7E68">
              <w:rPr>
                <w:rFonts w:ascii="Arial" w:hAnsi="Arial" w:cs="Arial"/>
                <w:color w:val="auto"/>
              </w:rPr>
              <w:t>60 horas</w:t>
            </w:r>
          </w:p>
        </w:tc>
        <w:tc>
          <w:tcPr>
            <w:tcW w:w="2409" w:type="dxa"/>
          </w:tcPr>
          <w:p w14:paraId="6DE0C972" w14:textId="77777777" w:rsidR="007E21AF" w:rsidRPr="008A7E68" w:rsidRDefault="007E21AF"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Certificado constando participação e carga horaria</w:t>
            </w:r>
          </w:p>
        </w:tc>
      </w:tr>
      <w:tr w:rsidR="000F736D" w:rsidRPr="00DE269F" w14:paraId="23B4F180" w14:textId="77777777" w:rsidTr="00AF1BC5">
        <w:tc>
          <w:tcPr>
            <w:tcW w:w="567" w:type="dxa"/>
          </w:tcPr>
          <w:p w14:paraId="59847D7C" w14:textId="77777777" w:rsidR="000F736D" w:rsidRPr="008A7E68" w:rsidRDefault="000F736D" w:rsidP="00AF1BC5">
            <w:pPr>
              <w:spacing w:line="360" w:lineRule="auto"/>
              <w:jc w:val="center"/>
              <w:rPr>
                <w:rFonts w:ascii="Arial" w:hAnsi="Arial" w:cs="Arial"/>
                <w:color w:val="auto"/>
              </w:rPr>
            </w:pPr>
            <w:r w:rsidRPr="008A7E68">
              <w:rPr>
                <w:rFonts w:ascii="Arial" w:hAnsi="Arial" w:cs="Arial"/>
                <w:color w:val="auto"/>
              </w:rPr>
              <w:t>04</w:t>
            </w:r>
          </w:p>
        </w:tc>
        <w:tc>
          <w:tcPr>
            <w:tcW w:w="2552" w:type="dxa"/>
          </w:tcPr>
          <w:p w14:paraId="4ACEE945" w14:textId="77777777" w:rsidR="000F736D" w:rsidRPr="008A7E68" w:rsidRDefault="000F736D" w:rsidP="00AF1BC5">
            <w:pPr>
              <w:autoSpaceDE w:val="0"/>
              <w:autoSpaceDN w:val="0"/>
              <w:adjustRightInd w:val="0"/>
              <w:spacing w:line="360" w:lineRule="auto"/>
              <w:jc w:val="center"/>
              <w:rPr>
                <w:rFonts w:ascii="Arial" w:hAnsi="Arial" w:cs="Arial"/>
                <w:color w:val="auto"/>
              </w:rPr>
            </w:pPr>
            <w:r w:rsidRPr="008A7E68">
              <w:rPr>
                <w:rFonts w:ascii="Arial" w:hAnsi="Arial" w:cs="Arial"/>
                <w:color w:val="auto"/>
              </w:rPr>
              <w:t>Organização de eventos culturais no IFCE</w:t>
            </w:r>
          </w:p>
        </w:tc>
        <w:tc>
          <w:tcPr>
            <w:tcW w:w="1417" w:type="dxa"/>
          </w:tcPr>
          <w:p w14:paraId="7ED7D321" w14:textId="77777777" w:rsidR="000F736D" w:rsidRPr="008A7E68" w:rsidRDefault="000F736D" w:rsidP="00AF1BC5">
            <w:pPr>
              <w:autoSpaceDE w:val="0"/>
              <w:autoSpaceDN w:val="0"/>
              <w:adjustRightInd w:val="0"/>
              <w:spacing w:line="360" w:lineRule="auto"/>
              <w:jc w:val="center"/>
              <w:rPr>
                <w:rFonts w:ascii="Arial" w:hAnsi="Arial" w:cs="Arial"/>
                <w:color w:val="auto"/>
              </w:rPr>
            </w:pPr>
            <w:r w:rsidRPr="008A7E68">
              <w:rPr>
                <w:rFonts w:ascii="Arial" w:hAnsi="Arial" w:cs="Arial"/>
                <w:color w:val="auto"/>
              </w:rPr>
              <w:t>10 horas por evento</w:t>
            </w:r>
          </w:p>
        </w:tc>
        <w:tc>
          <w:tcPr>
            <w:tcW w:w="2127" w:type="dxa"/>
          </w:tcPr>
          <w:p w14:paraId="38CB9BBD" w14:textId="77777777" w:rsidR="000F736D" w:rsidRPr="008A7E68" w:rsidRDefault="000F736D" w:rsidP="00AF1BC5">
            <w:pPr>
              <w:spacing w:line="360" w:lineRule="auto"/>
              <w:jc w:val="center"/>
              <w:rPr>
                <w:rFonts w:ascii="Arial" w:hAnsi="Arial" w:cs="Arial"/>
                <w:color w:val="auto"/>
              </w:rPr>
            </w:pPr>
            <w:r w:rsidRPr="008A7E68">
              <w:rPr>
                <w:rFonts w:ascii="Arial" w:hAnsi="Arial" w:cs="Arial"/>
                <w:color w:val="auto"/>
              </w:rPr>
              <w:t>20 horas</w:t>
            </w:r>
          </w:p>
        </w:tc>
        <w:tc>
          <w:tcPr>
            <w:tcW w:w="2409" w:type="dxa"/>
          </w:tcPr>
          <w:p w14:paraId="76227A26" w14:textId="77777777" w:rsidR="000F736D" w:rsidRPr="008A7E68" w:rsidRDefault="000F736D" w:rsidP="00AF1BC5">
            <w:pPr>
              <w:autoSpaceDE w:val="0"/>
              <w:autoSpaceDN w:val="0"/>
              <w:adjustRightInd w:val="0"/>
              <w:spacing w:line="360" w:lineRule="auto"/>
              <w:jc w:val="center"/>
              <w:rPr>
                <w:rFonts w:ascii="Arial" w:hAnsi="Arial" w:cs="Arial"/>
                <w:color w:val="auto"/>
              </w:rPr>
            </w:pPr>
            <w:r w:rsidRPr="008A7E68">
              <w:rPr>
                <w:rFonts w:ascii="Arial" w:hAnsi="Arial" w:cs="Arial"/>
                <w:color w:val="auto"/>
              </w:rPr>
              <w:t>Certificado de participação</w:t>
            </w:r>
          </w:p>
        </w:tc>
      </w:tr>
    </w:tbl>
    <w:p w14:paraId="1AD12B38" w14:textId="77777777" w:rsidR="007E21AF" w:rsidRPr="00DE269F" w:rsidRDefault="007E21AF" w:rsidP="000F03DA">
      <w:pPr>
        <w:autoSpaceDE w:val="0"/>
        <w:autoSpaceDN w:val="0"/>
        <w:adjustRightInd w:val="0"/>
        <w:spacing w:after="0" w:line="360" w:lineRule="auto"/>
        <w:rPr>
          <w:rFonts w:ascii="Arial" w:hAnsi="Arial" w:cs="Arial"/>
          <w:b/>
          <w:bCs/>
          <w:color w:val="auto"/>
          <w:sz w:val="20"/>
          <w:szCs w:val="20"/>
        </w:rPr>
      </w:pPr>
    </w:p>
    <w:p w14:paraId="6573B4A5" w14:textId="77777777" w:rsidR="007E21AF" w:rsidRPr="00DE269F" w:rsidRDefault="007E21AF" w:rsidP="000F03DA">
      <w:pPr>
        <w:pStyle w:val="PargrafodaLista"/>
        <w:spacing w:line="360" w:lineRule="auto"/>
        <w:ind w:left="414"/>
        <w:jc w:val="both"/>
        <w:rPr>
          <w:b/>
          <w:color w:val="auto"/>
          <w:sz w:val="24"/>
          <w:szCs w:val="24"/>
        </w:rPr>
      </w:pPr>
    </w:p>
    <w:p w14:paraId="22E60BB7" w14:textId="77777777" w:rsidR="00AC5EFB" w:rsidRPr="008A7E68" w:rsidRDefault="007E21AF" w:rsidP="008A7E68">
      <w:pPr>
        <w:spacing w:after="0" w:line="360" w:lineRule="auto"/>
        <w:jc w:val="both"/>
        <w:rPr>
          <w:rFonts w:ascii="Arial" w:hAnsi="Arial" w:cs="Arial"/>
          <w:b/>
          <w:color w:val="auto"/>
          <w:sz w:val="24"/>
          <w:szCs w:val="24"/>
        </w:rPr>
      </w:pPr>
      <w:r w:rsidRPr="008A7E68">
        <w:rPr>
          <w:rFonts w:ascii="Arial" w:hAnsi="Arial" w:cs="Arial"/>
          <w:b/>
          <w:color w:val="auto"/>
          <w:sz w:val="24"/>
          <w:szCs w:val="24"/>
        </w:rPr>
        <w:t>Grupo 4</w:t>
      </w:r>
      <w:r w:rsidR="00AC5EFB" w:rsidRPr="008A7E68">
        <w:rPr>
          <w:rFonts w:ascii="Arial" w:hAnsi="Arial" w:cs="Arial"/>
          <w:b/>
          <w:color w:val="auto"/>
          <w:sz w:val="24"/>
          <w:szCs w:val="24"/>
        </w:rPr>
        <w:t xml:space="preserve"> - Atividades de Complementação da Formação Social Humana e Cultural – Mínimo 20 horas</w:t>
      </w:r>
    </w:p>
    <w:tbl>
      <w:tblPr>
        <w:tblStyle w:val="Tabelacomgrade"/>
        <w:tblW w:w="9072" w:type="dxa"/>
        <w:tblInd w:w="-5" w:type="dxa"/>
        <w:tblLayout w:type="fixed"/>
        <w:tblLook w:val="04A0" w:firstRow="1" w:lastRow="0" w:firstColumn="1" w:lastColumn="0" w:noHBand="0" w:noVBand="1"/>
      </w:tblPr>
      <w:tblGrid>
        <w:gridCol w:w="567"/>
        <w:gridCol w:w="2552"/>
        <w:gridCol w:w="1417"/>
        <w:gridCol w:w="2127"/>
        <w:gridCol w:w="2409"/>
      </w:tblGrid>
      <w:tr w:rsidR="00AC5EFB" w:rsidRPr="00DE269F" w14:paraId="4F912FA6" w14:textId="77777777" w:rsidTr="0066170C">
        <w:tc>
          <w:tcPr>
            <w:tcW w:w="567" w:type="dxa"/>
          </w:tcPr>
          <w:p w14:paraId="6E5C22ED" w14:textId="77777777" w:rsidR="00AC5EFB" w:rsidRPr="008A7E68" w:rsidRDefault="00AC5EFB" w:rsidP="000F03DA">
            <w:pPr>
              <w:spacing w:line="360" w:lineRule="auto"/>
              <w:jc w:val="center"/>
              <w:rPr>
                <w:rFonts w:ascii="Arial" w:hAnsi="Arial" w:cs="Arial"/>
                <w:b/>
                <w:bCs/>
                <w:color w:val="auto"/>
              </w:rPr>
            </w:pPr>
            <w:r w:rsidRPr="008A7E68">
              <w:rPr>
                <w:rFonts w:ascii="Arial" w:hAnsi="Arial" w:cs="Arial"/>
                <w:b/>
                <w:bCs/>
                <w:color w:val="auto"/>
              </w:rPr>
              <w:t>Nº</w:t>
            </w:r>
          </w:p>
        </w:tc>
        <w:tc>
          <w:tcPr>
            <w:tcW w:w="2552" w:type="dxa"/>
          </w:tcPr>
          <w:p w14:paraId="5FB4C7D2" w14:textId="77777777" w:rsidR="00AC5EFB" w:rsidRPr="008A7E68" w:rsidRDefault="00AC5EFB" w:rsidP="000F03DA">
            <w:pPr>
              <w:spacing w:line="360" w:lineRule="auto"/>
              <w:jc w:val="center"/>
              <w:rPr>
                <w:rFonts w:ascii="Arial" w:hAnsi="Arial" w:cs="Arial"/>
                <w:b/>
                <w:bCs/>
                <w:color w:val="auto"/>
              </w:rPr>
            </w:pPr>
            <w:r w:rsidRPr="008A7E68">
              <w:rPr>
                <w:rFonts w:ascii="Arial" w:hAnsi="Arial" w:cs="Arial"/>
                <w:b/>
                <w:bCs/>
                <w:color w:val="auto"/>
              </w:rPr>
              <w:t>TIPOS DE ATIVIDADES</w:t>
            </w:r>
          </w:p>
        </w:tc>
        <w:tc>
          <w:tcPr>
            <w:tcW w:w="1417" w:type="dxa"/>
          </w:tcPr>
          <w:p w14:paraId="3562A885" w14:textId="77777777" w:rsidR="00AC5EFB" w:rsidRPr="008A7E68" w:rsidRDefault="00AC5EFB" w:rsidP="000F03DA">
            <w:pPr>
              <w:autoSpaceDE w:val="0"/>
              <w:autoSpaceDN w:val="0"/>
              <w:adjustRightInd w:val="0"/>
              <w:spacing w:line="360" w:lineRule="auto"/>
              <w:jc w:val="center"/>
              <w:rPr>
                <w:rFonts w:ascii="Arial" w:hAnsi="Arial" w:cs="Arial"/>
                <w:b/>
                <w:bCs/>
                <w:color w:val="auto"/>
              </w:rPr>
            </w:pPr>
            <w:r w:rsidRPr="008A7E68">
              <w:rPr>
                <w:rFonts w:ascii="Arial" w:hAnsi="Arial" w:cs="Arial"/>
                <w:b/>
                <w:bCs/>
                <w:color w:val="auto"/>
              </w:rPr>
              <w:t>CARGA</w:t>
            </w:r>
          </w:p>
          <w:p w14:paraId="24E7B901" w14:textId="77777777" w:rsidR="00AC5EFB" w:rsidRPr="008A7E68" w:rsidRDefault="00AC5EFB" w:rsidP="000F03DA">
            <w:pPr>
              <w:autoSpaceDE w:val="0"/>
              <w:autoSpaceDN w:val="0"/>
              <w:adjustRightInd w:val="0"/>
              <w:spacing w:line="360" w:lineRule="auto"/>
              <w:jc w:val="center"/>
              <w:rPr>
                <w:rFonts w:ascii="Arial" w:hAnsi="Arial" w:cs="Arial"/>
                <w:b/>
                <w:bCs/>
                <w:color w:val="auto"/>
              </w:rPr>
            </w:pPr>
            <w:r w:rsidRPr="008A7E68">
              <w:rPr>
                <w:rFonts w:ascii="Arial" w:hAnsi="Arial" w:cs="Arial"/>
                <w:b/>
                <w:bCs/>
                <w:color w:val="auto"/>
              </w:rPr>
              <w:t>HORÁRIA</w:t>
            </w:r>
          </w:p>
          <w:p w14:paraId="68B1282A" w14:textId="77777777" w:rsidR="00AC5EFB" w:rsidRPr="008A7E68" w:rsidRDefault="00AC5EFB" w:rsidP="000F03DA">
            <w:pPr>
              <w:spacing w:line="360" w:lineRule="auto"/>
              <w:jc w:val="center"/>
              <w:rPr>
                <w:rFonts w:ascii="Arial" w:hAnsi="Arial" w:cs="Arial"/>
                <w:b/>
                <w:bCs/>
                <w:color w:val="auto"/>
              </w:rPr>
            </w:pPr>
            <w:r w:rsidRPr="008A7E68">
              <w:rPr>
                <w:rFonts w:ascii="Arial" w:hAnsi="Arial" w:cs="Arial"/>
                <w:b/>
                <w:bCs/>
                <w:color w:val="auto"/>
              </w:rPr>
              <w:t>MÍNIMA</w:t>
            </w:r>
          </w:p>
        </w:tc>
        <w:tc>
          <w:tcPr>
            <w:tcW w:w="2127" w:type="dxa"/>
          </w:tcPr>
          <w:p w14:paraId="6F5EB410" w14:textId="77777777" w:rsidR="00AC5EFB" w:rsidRPr="008A7E68" w:rsidRDefault="00AC5EFB" w:rsidP="000F03DA">
            <w:pPr>
              <w:autoSpaceDE w:val="0"/>
              <w:autoSpaceDN w:val="0"/>
              <w:adjustRightInd w:val="0"/>
              <w:spacing w:line="360" w:lineRule="auto"/>
              <w:jc w:val="center"/>
              <w:rPr>
                <w:rFonts w:ascii="Arial" w:hAnsi="Arial" w:cs="Arial"/>
                <w:b/>
                <w:bCs/>
                <w:color w:val="auto"/>
              </w:rPr>
            </w:pPr>
            <w:r w:rsidRPr="008A7E68">
              <w:rPr>
                <w:rFonts w:ascii="Arial" w:hAnsi="Arial" w:cs="Arial"/>
                <w:b/>
                <w:bCs/>
                <w:color w:val="auto"/>
              </w:rPr>
              <w:t>CARGA HORÁRIA</w:t>
            </w:r>
          </w:p>
          <w:p w14:paraId="1F2EBDBB" w14:textId="77777777" w:rsidR="00AC5EFB" w:rsidRPr="008A7E68" w:rsidRDefault="00AC5EFB" w:rsidP="000F03DA">
            <w:pPr>
              <w:autoSpaceDE w:val="0"/>
              <w:autoSpaceDN w:val="0"/>
              <w:adjustRightInd w:val="0"/>
              <w:spacing w:line="360" w:lineRule="auto"/>
              <w:jc w:val="center"/>
              <w:rPr>
                <w:rFonts w:ascii="Arial" w:hAnsi="Arial" w:cs="Arial"/>
                <w:b/>
                <w:bCs/>
                <w:color w:val="auto"/>
              </w:rPr>
            </w:pPr>
            <w:r w:rsidRPr="008A7E68">
              <w:rPr>
                <w:rFonts w:ascii="Arial" w:hAnsi="Arial" w:cs="Arial"/>
                <w:b/>
                <w:bCs/>
                <w:color w:val="auto"/>
              </w:rPr>
              <w:t>MÁXIMA PARA</w:t>
            </w:r>
          </w:p>
          <w:p w14:paraId="5F316268" w14:textId="77777777" w:rsidR="00AC5EFB" w:rsidRPr="008A7E68" w:rsidRDefault="00AC5EFB" w:rsidP="000F03DA">
            <w:pPr>
              <w:spacing w:line="360" w:lineRule="auto"/>
              <w:jc w:val="center"/>
              <w:rPr>
                <w:rFonts w:ascii="Arial" w:hAnsi="Arial" w:cs="Arial"/>
                <w:b/>
                <w:bCs/>
                <w:color w:val="auto"/>
              </w:rPr>
            </w:pPr>
            <w:r w:rsidRPr="008A7E68">
              <w:rPr>
                <w:rFonts w:ascii="Arial" w:hAnsi="Arial" w:cs="Arial"/>
                <w:b/>
                <w:bCs/>
                <w:color w:val="auto"/>
              </w:rPr>
              <w:t>VALIDAÇÃO</w:t>
            </w:r>
          </w:p>
        </w:tc>
        <w:tc>
          <w:tcPr>
            <w:tcW w:w="2409" w:type="dxa"/>
          </w:tcPr>
          <w:p w14:paraId="049927D2" w14:textId="77777777" w:rsidR="00AC5EFB" w:rsidRPr="008A7E68" w:rsidRDefault="00AC5EFB" w:rsidP="000F03DA">
            <w:pPr>
              <w:autoSpaceDE w:val="0"/>
              <w:autoSpaceDN w:val="0"/>
              <w:adjustRightInd w:val="0"/>
              <w:spacing w:line="360" w:lineRule="auto"/>
              <w:jc w:val="center"/>
              <w:rPr>
                <w:rFonts w:ascii="Arial" w:hAnsi="Arial" w:cs="Arial"/>
                <w:b/>
                <w:bCs/>
                <w:color w:val="auto"/>
              </w:rPr>
            </w:pPr>
            <w:r w:rsidRPr="008A7E68">
              <w:rPr>
                <w:rFonts w:ascii="Arial" w:hAnsi="Arial" w:cs="Arial"/>
                <w:b/>
                <w:bCs/>
                <w:color w:val="auto"/>
              </w:rPr>
              <w:t>DOCUMENTOS</w:t>
            </w:r>
          </w:p>
          <w:p w14:paraId="02995652" w14:textId="77777777" w:rsidR="00AC5EFB" w:rsidRPr="008A7E68" w:rsidRDefault="00AC5EFB" w:rsidP="000F03DA">
            <w:pPr>
              <w:spacing w:line="360" w:lineRule="auto"/>
              <w:jc w:val="center"/>
              <w:rPr>
                <w:rFonts w:ascii="Arial" w:hAnsi="Arial" w:cs="Arial"/>
                <w:b/>
                <w:bCs/>
                <w:color w:val="auto"/>
              </w:rPr>
            </w:pPr>
            <w:r w:rsidRPr="008A7E68">
              <w:rPr>
                <w:rFonts w:ascii="Arial" w:hAnsi="Arial" w:cs="Arial"/>
                <w:b/>
                <w:bCs/>
                <w:color w:val="auto"/>
              </w:rPr>
              <w:t>COMPROBATÓRIOS</w:t>
            </w:r>
          </w:p>
        </w:tc>
      </w:tr>
      <w:tr w:rsidR="00AC5EFB" w:rsidRPr="00DE269F" w14:paraId="18488F2F" w14:textId="77777777" w:rsidTr="0066170C">
        <w:tc>
          <w:tcPr>
            <w:tcW w:w="567" w:type="dxa"/>
          </w:tcPr>
          <w:p w14:paraId="0FDDE56D" w14:textId="77777777" w:rsidR="00AC5EFB" w:rsidRPr="008A7E68" w:rsidRDefault="00AC5EFB" w:rsidP="000F03DA">
            <w:pPr>
              <w:spacing w:line="360" w:lineRule="auto"/>
              <w:jc w:val="center"/>
              <w:rPr>
                <w:rFonts w:ascii="Arial" w:hAnsi="Arial" w:cs="Arial"/>
                <w:color w:val="auto"/>
              </w:rPr>
            </w:pPr>
            <w:r w:rsidRPr="008A7E68">
              <w:rPr>
                <w:rFonts w:ascii="Arial" w:hAnsi="Arial" w:cs="Arial"/>
                <w:color w:val="auto"/>
              </w:rPr>
              <w:t>01</w:t>
            </w:r>
          </w:p>
        </w:tc>
        <w:tc>
          <w:tcPr>
            <w:tcW w:w="2552" w:type="dxa"/>
          </w:tcPr>
          <w:p w14:paraId="4EB74337" w14:textId="77777777" w:rsidR="00AC5EFB" w:rsidRPr="008A7E68" w:rsidRDefault="00AC5EFB" w:rsidP="000F03DA">
            <w:pPr>
              <w:spacing w:line="360" w:lineRule="auto"/>
              <w:jc w:val="center"/>
              <w:rPr>
                <w:rFonts w:ascii="Arial" w:hAnsi="Arial" w:cs="Arial"/>
                <w:color w:val="auto"/>
              </w:rPr>
            </w:pPr>
            <w:r w:rsidRPr="008A7E68">
              <w:rPr>
                <w:rFonts w:ascii="Arial" w:hAnsi="Arial" w:cs="Arial"/>
                <w:color w:val="auto"/>
              </w:rPr>
              <w:t>Atividades esportivas</w:t>
            </w:r>
          </w:p>
        </w:tc>
        <w:tc>
          <w:tcPr>
            <w:tcW w:w="1417" w:type="dxa"/>
          </w:tcPr>
          <w:p w14:paraId="679A6CCB" w14:textId="77777777" w:rsidR="00AC5EFB" w:rsidRPr="008A7E68" w:rsidRDefault="00AC5EFB"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10 horas por semestre</w:t>
            </w:r>
          </w:p>
        </w:tc>
        <w:tc>
          <w:tcPr>
            <w:tcW w:w="2127" w:type="dxa"/>
          </w:tcPr>
          <w:p w14:paraId="2A4CA374" w14:textId="77777777" w:rsidR="00AC5EFB" w:rsidRPr="008A7E68" w:rsidRDefault="00AC5EFB" w:rsidP="000F03DA">
            <w:pPr>
              <w:spacing w:line="360" w:lineRule="auto"/>
              <w:jc w:val="center"/>
              <w:rPr>
                <w:rFonts w:ascii="Arial" w:hAnsi="Arial" w:cs="Arial"/>
                <w:color w:val="auto"/>
              </w:rPr>
            </w:pPr>
            <w:r w:rsidRPr="008A7E68">
              <w:rPr>
                <w:rFonts w:ascii="Arial" w:hAnsi="Arial" w:cs="Arial"/>
                <w:color w:val="auto"/>
              </w:rPr>
              <w:t>20 horas</w:t>
            </w:r>
          </w:p>
        </w:tc>
        <w:tc>
          <w:tcPr>
            <w:tcW w:w="2409" w:type="dxa"/>
          </w:tcPr>
          <w:p w14:paraId="59276EB5" w14:textId="77777777" w:rsidR="00AC5EFB" w:rsidRPr="008A7E68" w:rsidRDefault="00AC5EFB"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Declaração de</w:t>
            </w:r>
          </w:p>
          <w:p w14:paraId="58CF003A" w14:textId="77777777" w:rsidR="00AC5EFB" w:rsidRPr="008A7E68" w:rsidRDefault="00AC5EFB"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Participação com acarga horaria</w:t>
            </w:r>
          </w:p>
        </w:tc>
      </w:tr>
      <w:tr w:rsidR="00AC5EFB" w:rsidRPr="00DE269F" w14:paraId="3A71B1CE" w14:textId="77777777" w:rsidTr="0066170C">
        <w:tc>
          <w:tcPr>
            <w:tcW w:w="567" w:type="dxa"/>
          </w:tcPr>
          <w:p w14:paraId="32A9B6F2" w14:textId="77777777" w:rsidR="00AC5EFB" w:rsidRPr="008A7E68" w:rsidRDefault="00AC5EFB" w:rsidP="000F03DA">
            <w:pPr>
              <w:spacing w:line="360" w:lineRule="auto"/>
              <w:jc w:val="center"/>
              <w:rPr>
                <w:rFonts w:ascii="Arial" w:hAnsi="Arial" w:cs="Arial"/>
                <w:color w:val="auto"/>
              </w:rPr>
            </w:pPr>
            <w:r w:rsidRPr="008A7E68">
              <w:rPr>
                <w:rFonts w:ascii="Arial" w:hAnsi="Arial" w:cs="Arial"/>
                <w:color w:val="auto"/>
              </w:rPr>
              <w:t>02</w:t>
            </w:r>
          </w:p>
        </w:tc>
        <w:tc>
          <w:tcPr>
            <w:tcW w:w="2552" w:type="dxa"/>
          </w:tcPr>
          <w:p w14:paraId="33DC3696" w14:textId="77777777" w:rsidR="00AC5EFB" w:rsidRPr="008A7E68" w:rsidRDefault="00AC5EFB" w:rsidP="000F03DA">
            <w:pPr>
              <w:autoSpaceDE w:val="0"/>
              <w:autoSpaceDN w:val="0"/>
              <w:adjustRightInd w:val="0"/>
              <w:spacing w:line="360" w:lineRule="auto"/>
              <w:jc w:val="center"/>
              <w:rPr>
                <w:rFonts w:ascii="Arial" w:hAnsi="Arial" w:cs="Arial"/>
                <w:strike/>
                <w:color w:val="auto"/>
              </w:rPr>
            </w:pPr>
            <w:r w:rsidRPr="008A7E68">
              <w:rPr>
                <w:rFonts w:ascii="Arial" w:hAnsi="Arial" w:cs="Arial"/>
                <w:color w:val="auto"/>
              </w:rPr>
              <w:t>Cursos de língua extracurricular</w:t>
            </w:r>
          </w:p>
        </w:tc>
        <w:tc>
          <w:tcPr>
            <w:tcW w:w="1417" w:type="dxa"/>
          </w:tcPr>
          <w:p w14:paraId="2226D5B6" w14:textId="77777777" w:rsidR="00AC5EFB" w:rsidRPr="008A7E68" w:rsidRDefault="00AC5EFB"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Carga horaria do curso</w:t>
            </w:r>
          </w:p>
        </w:tc>
        <w:tc>
          <w:tcPr>
            <w:tcW w:w="2127" w:type="dxa"/>
          </w:tcPr>
          <w:p w14:paraId="46E169F4" w14:textId="77777777" w:rsidR="00AC5EFB" w:rsidRPr="008A7E68" w:rsidRDefault="00AC5EFB" w:rsidP="000F03DA">
            <w:pPr>
              <w:spacing w:line="360" w:lineRule="auto"/>
              <w:jc w:val="center"/>
              <w:rPr>
                <w:rFonts w:ascii="Arial" w:hAnsi="Arial" w:cs="Arial"/>
                <w:color w:val="auto"/>
              </w:rPr>
            </w:pPr>
            <w:r w:rsidRPr="008A7E68">
              <w:rPr>
                <w:rFonts w:ascii="Arial" w:hAnsi="Arial" w:cs="Arial"/>
                <w:color w:val="auto"/>
              </w:rPr>
              <w:t>40 horas</w:t>
            </w:r>
          </w:p>
        </w:tc>
        <w:tc>
          <w:tcPr>
            <w:tcW w:w="2409" w:type="dxa"/>
          </w:tcPr>
          <w:p w14:paraId="50AA9061" w14:textId="77777777" w:rsidR="00AC5EFB" w:rsidRPr="008A7E68" w:rsidRDefault="00AC5EFB"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Certificado com carga horária</w:t>
            </w:r>
          </w:p>
        </w:tc>
      </w:tr>
      <w:tr w:rsidR="00AC5EFB" w:rsidRPr="00DE269F" w14:paraId="0F7102A7" w14:textId="77777777" w:rsidTr="0066170C">
        <w:tc>
          <w:tcPr>
            <w:tcW w:w="567" w:type="dxa"/>
          </w:tcPr>
          <w:p w14:paraId="36BEFA23" w14:textId="77777777" w:rsidR="00AC5EFB" w:rsidRPr="008A7E68" w:rsidRDefault="00AC5EFB" w:rsidP="000F03DA">
            <w:pPr>
              <w:spacing w:line="360" w:lineRule="auto"/>
              <w:jc w:val="center"/>
              <w:rPr>
                <w:rFonts w:ascii="Arial" w:hAnsi="Arial" w:cs="Arial"/>
                <w:color w:val="auto"/>
              </w:rPr>
            </w:pPr>
            <w:r w:rsidRPr="008A7E68">
              <w:rPr>
                <w:rFonts w:ascii="Arial" w:hAnsi="Arial" w:cs="Arial"/>
                <w:color w:val="auto"/>
              </w:rPr>
              <w:t>03</w:t>
            </w:r>
          </w:p>
        </w:tc>
        <w:tc>
          <w:tcPr>
            <w:tcW w:w="2552" w:type="dxa"/>
          </w:tcPr>
          <w:p w14:paraId="578EE36F" w14:textId="77777777" w:rsidR="00AC5EFB" w:rsidRPr="008A7E68" w:rsidRDefault="00AC5EFB"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Participação e/ou exposição em atividades artísticas e culturais</w:t>
            </w:r>
          </w:p>
        </w:tc>
        <w:tc>
          <w:tcPr>
            <w:tcW w:w="1417" w:type="dxa"/>
          </w:tcPr>
          <w:p w14:paraId="1FB8078C" w14:textId="77777777" w:rsidR="00AC5EFB" w:rsidRPr="008A7E68" w:rsidRDefault="00AC5EFB"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10 horas por atividade</w:t>
            </w:r>
          </w:p>
        </w:tc>
        <w:tc>
          <w:tcPr>
            <w:tcW w:w="2127" w:type="dxa"/>
          </w:tcPr>
          <w:p w14:paraId="720640C0" w14:textId="77777777" w:rsidR="00AC5EFB" w:rsidRPr="008A7E68" w:rsidRDefault="00AC5EFB" w:rsidP="000F03DA">
            <w:pPr>
              <w:spacing w:line="360" w:lineRule="auto"/>
              <w:jc w:val="center"/>
              <w:rPr>
                <w:rFonts w:ascii="Arial" w:hAnsi="Arial" w:cs="Arial"/>
                <w:color w:val="auto"/>
              </w:rPr>
            </w:pPr>
            <w:r w:rsidRPr="008A7E68">
              <w:rPr>
                <w:rFonts w:ascii="Arial" w:hAnsi="Arial" w:cs="Arial"/>
                <w:color w:val="auto"/>
              </w:rPr>
              <w:t>20 horas</w:t>
            </w:r>
          </w:p>
        </w:tc>
        <w:tc>
          <w:tcPr>
            <w:tcW w:w="2409" w:type="dxa"/>
          </w:tcPr>
          <w:p w14:paraId="74EEFD1C" w14:textId="77777777" w:rsidR="00AC5EFB" w:rsidRPr="008A7E68" w:rsidRDefault="00AC5EFB" w:rsidP="000F03DA">
            <w:pPr>
              <w:autoSpaceDE w:val="0"/>
              <w:autoSpaceDN w:val="0"/>
              <w:adjustRightInd w:val="0"/>
              <w:spacing w:line="360" w:lineRule="auto"/>
              <w:jc w:val="center"/>
              <w:rPr>
                <w:rFonts w:ascii="Arial" w:hAnsi="Arial" w:cs="Arial"/>
                <w:color w:val="auto"/>
              </w:rPr>
            </w:pPr>
            <w:r w:rsidRPr="008A7E68">
              <w:rPr>
                <w:rFonts w:ascii="Arial" w:hAnsi="Arial" w:cs="Arial"/>
                <w:color w:val="auto"/>
              </w:rPr>
              <w:t>Certificado de participação</w:t>
            </w:r>
          </w:p>
        </w:tc>
      </w:tr>
    </w:tbl>
    <w:p w14:paraId="4E89E3D0" w14:textId="77777777" w:rsidR="00AC5EFB" w:rsidRPr="00DE269F" w:rsidRDefault="00AC5EFB" w:rsidP="000F03DA">
      <w:pPr>
        <w:spacing w:after="0" w:line="360" w:lineRule="auto"/>
        <w:rPr>
          <w:rFonts w:ascii="Arial" w:hAnsi="Arial" w:cs="Arial"/>
          <w:color w:val="auto"/>
          <w:sz w:val="20"/>
          <w:szCs w:val="20"/>
        </w:rPr>
      </w:pPr>
    </w:p>
    <w:p w14:paraId="1C4CA469" w14:textId="77777777" w:rsidR="000F736D" w:rsidRPr="000F736D" w:rsidRDefault="000F736D" w:rsidP="000F736D">
      <w:pPr>
        <w:spacing w:after="0" w:line="360" w:lineRule="auto"/>
        <w:ind w:firstLine="851"/>
        <w:jc w:val="both"/>
        <w:rPr>
          <w:rFonts w:ascii="Arial" w:hAnsi="Arial" w:cs="Arial"/>
          <w:sz w:val="24"/>
          <w:szCs w:val="24"/>
        </w:rPr>
      </w:pPr>
      <w:r w:rsidRPr="000F736D">
        <w:rPr>
          <w:rFonts w:ascii="Arial" w:hAnsi="Arial" w:cs="Arial"/>
          <w:sz w:val="24"/>
          <w:szCs w:val="24"/>
        </w:rPr>
        <w:t xml:space="preserve">Os alunos deverão distribuir a carga horária dessas atividades acadêmicas, científicas ou culturais ao longo do curso, participando das atividades abaixo relacionadas: </w:t>
      </w:r>
    </w:p>
    <w:p w14:paraId="434C1FF1" w14:textId="77777777" w:rsidR="000F736D" w:rsidRPr="000F736D" w:rsidRDefault="000F736D" w:rsidP="00717E2F">
      <w:pPr>
        <w:numPr>
          <w:ilvl w:val="0"/>
          <w:numId w:val="21"/>
        </w:numPr>
        <w:spacing w:after="0" w:line="360" w:lineRule="auto"/>
        <w:ind w:left="0" w:firstLine="851"/>
        <w:jc w:val="both"/>
        <w:rPr>
          <w:rFonts w:ascii="Arial" w:hAnsi="Arial" w:cs="Arial"/>
          <w:sz w:val="24"/>
          <w:szCs w:val="24"/>
        </w:rPr>
      </w:pPr>
      <w:r w:rsidRPr="000F736D">
        <w:rPr>
          <w:rFonts w:ascii="Arial" w:hAnsi="Arial" w:cs="Arial"/>
          <w:sz w:val="24"/>
          <w:szCs w:val="24"/>
        </w:rPr>
        <w:t xml:space="preserve">Disciplinas extracurriculares ofertadas por outros cursos ministrados pelo  n IFCE – </w:t>
      </w:r>
      <w:r w:rsidRPr="000F736D">
        <w:rPr>
          <w:rFonts w:ascii="Arial" w:hAnsi="Arial" w:cs="Arial"/>
          <w:i/>
          <w:sz w:val="24"/>
          <w:szCs w:val="24"/>
        </w:rPr>
        <w:t>Campus Tianguá</w:t>
      </w:r>
      <w:r w:rsidRPr="000F736D">
        <w:rPr>
          <w:rFonts w:ascii="Arial" w:hAnsi="Arial" w:cs="Arial"/>
          <w:sz w:val="24"/>
          <w:szCs w:val="24"/>
        </w:rPr>
        <w:t xml:space="preserve"> em nível de graduação ou pós-graduação, desde que </w:t>
      </w:r>
      <w:r w:rsidRPr="000F736D">
        <w:rPr>
          <w:rFonts w:ascii="Arial" w:hAnsi="Arial" w:cs="Arial"/>
          <w:sz w:val="24"/>
          <w:szCs w:val="24"/>
        </w:rPr>
        <w:lastRenderedPageBreak/>
        <w:t xml:space="preserve">haja vaga e compatibilidade de horário. As referidas disciplinas cursadas serão registradas no histórico escolar, após validação pela coordenação de curso; </w:t>
      </w:r>
    </w:p>
    <w:p w14:paraId="5A724B8C" w14:textId="77777777" w:rsidR="000F736D" w:rsidRPr="000F736D" w:rsidRDefault="000F736D" w:rsidP="00717E2F">
      <w:pPr>
        <w:numPr>
          <w:ilvl w:val="0"/>
          <w:numId w:val="21"/>
        </w:numPr>
        <w:spacing w:after="0" w:line="360" w:lineRule="auto"/>
        <w:ind w:left="0" w:firstLine="851"/>
        <w:jc w:val="both"/>
        <w:rPr>
          <w:rFonts w:ascii="Arial" w:hAnsi="Arial" w:cs="Arial"/>
          <w:sz w:val="24"/>
          <w:szCs w:val="24"/>
        </w:rPr>
      </w:pPr>
      <w:r w:rsidRPr="000F736D">
        <w:rPr>
          <w:rFonts w:ascii="Arial" w:hAnsi="Arial" w:cs="Arial"/>
          <w:sz w:val="24"/>
          <w:szCs w:val="24"/>
        </w:rPr>
        <w:t xml:space="preserve">Disciplinas extracurriculares cursadas em outras Instituições de Ensino Superior, em cursos de nível superior ou pós-graduação, desde que o aluno apresente regularização de credenciamento do curso junto ao MEC, apresentação de PUD da disciplina e declaração de matrícula do aluno. Se validadas pela coordenação do curso, as referidas disciplinas cursadas serão registradas no histórico escolar;  </w:t>
      </w:r>
    </w:p>
    <w:p w14:paraId="6DC92262" w14:textId="77777777" w:rsidR="000F736D" w:rsidRPr="000F736D" w:rsidRDefault="000F736D" w:rsidP="00717E2F">
      <w:pPr>
        <w:numPr>
          <w:ilvl w:val="0"/>
          <w:numId w:val="21"/>
        </w:numPr>
        <w:spacing w:after="0" w:line="360" w:lineRule="auto"/>
        <w:ind w:left="0" w:firstLine="851"/>
        <w:jc w:val="both"/>
        <w:rPr>
          <w:rFonts w:ascii="Arial" w:hAnsi="Arial" w:cs="Arial"/>
          <w:sz w:val="24"/>
          <w:szCs w:val="24"/>
        </w:rPr>
      </w:pPr>
      <w:r w:rsidRPr="000F736D">
        <w:rPr>
          <w:rFonts w:ascii="Arial" w:hAnsi="Arial" w:cs="Arial"/>
          <w:sz w:val="24"/>
          <w:szCs w:val="24"/>
        </w:rPr>
        <w:t xml:space="preserve">Seminários, mesas redondas, painéis programados; </w:t>
      </w:r>
    </w:p>
    <w:p w14:paraId="5838F25A" w14:textId="77777777" w:rsidR="000F736D" w:rsidRPr="000F736D" w:rsidRDefault="000F736D" w:rsidP="00717E2F">
      <w:pPr>
        <w:numPr>
          <w:ilvl w:val="0"/>
          <w:numId w:val="21"/>
        </w:numPr>
        <w:spacing w:after="0" w:line="360" w:lineRule="auto"/>
        <w:ind w:left="0" w:firstLine="851"/>
        <w:jc w:val="both"/>
        <w:rPr>
          <w:rFonts w:ascii="Arial" w:hAnsi="Arial" w:cs="Arial"/>
          <w:sz w:val="24"/>
          <w:szCs w:val="24"/>
        </w:rPr>
      </w:pPr>
      <w:r w:rsidRPr="000F736D">
        <w:rPr>
          <w:rFonts w:ascii="Arial" w:hAnsi="Arial" w:cs="Arial"/>
          <w:sz w:val="24"/>
          <w:szCs w:val="24"/>
        </w:rPr>
        <w:t xml:space="preserve">Feiras científico-culturais promovidas pelo curso ou pelo IFCE </w:t>
      </w:r>
      <w:r w:rsidRPr="000F736D">
        <w:rPr>
          <w:rFonts w:ascii="Arial" w:hAnsi="Arial" w:cs="Arial"/>
          <w:i/>
          <w:sz w:val="24"/>
          <w:szCs w:val="24"/>
        </w:rPr>
        <w:t>Campus Tianguá</w:t>
      </w:r>
      <w:r w:rsidRPr="000F736D">
        <w:rPr>
          <w:rFonts w:ascii="Arial" w:hAnsi="Arial" w:cs="Arial"/>
          <w:sz w:val="24"/>
          <w:szCs w:val="24"/>
        </w:rPr>
        <w:t xml:space="preserve">; </w:t>
      </w:r>
    </w:p>
    <w:p w14:paraId="1BB63E24" w14:textId="77777777" w:rsidR="000F736D" w:rsidRPr="000F736D" w:rsidRDefault="000F736D" w:rsidP="00717E2F">
      <w:pPr>
        <w:numPr>
          <w:ilvl w:val="0"/>
          <w:numId w:val="21"/>
        </w:numPr>
        <w:spacing w:after="0" w:line="360" w:lineRule="auto"/>
        <w:ind w:left="0" w:firstLine="851"/>
        <w:jc w:val="both"/>
        <w:rPr>
          <w:rFonts w:ascii="Arial" w:hAnsi="Arial" w:cs="Arial"/>
          <w:sz w:val="24"/>
          <w:szCs w:val="24"/>
        </w:rPr>
      </w:pPr>
      <w:r w:rsidRPr="000F736D">
        <w:rPr>
          <w:rFonts w:ascii="Arial" w:hAnsi="Arial" w:cs="Arial"/>
          <w:sz w:val="24"/>
          <w:szCs w:val="24"/>
        </w:rPr>
        <w:t xml:space="preserve">Curso de extensão na área de conhecimento do curso; </w:t>
      </w:r>
    </w:p>
    <w:p w14:paraId="397A9D95" w14:textId="77777777" w:rsidR="000F736D" w:rsidRPr="000F736D" w:rsidRDefault="000F736D" w:rsidP="00717E2F">
      <w:pPr>
        <w:numPr>
          <w:ilvl w:val="0"/>
          <w:numId w:val="21"/>
        </w:numPr>
        <w:spacing w:after="0" w:line="360" w:lineRule="auto"/>
        <w:ind w:left="0" w:firstLine="851"/>
        <w:jc w:val="both"/>
        <w:rPr>
          <w:rFonts w:ascii="Arial" w:hAnsi="Arial" w:cs="Arial"/>
          <w:sz w:val="24"/>
          <w:szCs w:val="24"/>
        </w:rPr>
      </w:pPr>
      <w:r w:rsidRPr="000F736D">
        <w:rPr>
          <w:rFonts w:ascii="Arial" w:hAnsi="Arial" w:cs="Arial"/>
          <w:sz w:val="24"/>
          <w:szCs w:val="24"/>
        </w:rPr>
        <w:t xml:space="preserve">Curso de leitura e interpretação em língua estrangeira; </w:t>
      </w:r>
    </w:p>
    <w:p w14:paraId="2FFC20F1" w14:textId="67D8C3E6" w:rsidR="000F736D" w:rsidRPr="000F736D" w:rsidRDefault="000F736D" w:rsidP="00717E2F">
      <w:pPr>
        <w:numPr>
          <w:ilvl w:val="0"/>
          <w:numId w:val="21"/>
        </w:numPr>
        <w:spacing w:after="0" w:line="360" w:lineRule="auto"/>
        <w:ind w:left="0" w:firstLine="851"/>
        <w:jc w:val="both"/>
        <w:rPr>
          <w:rFonts w:ascii="Arial" w:hAnsi="Arial" w:cs="Arial"/>
          <w:sz w:val="24"/>
          <w:szCs w:val="24"/>
        </w:rPr>
      </w:pPr>
      <w:r w:rsidRPr="000F736D">
        <w:rPr>
          <w:rFonts w:ascii="Arial" w:hAnsi="Arial" w:cs="Arial"/>
          <w:sz w:val="24"/>
          <w:szCs w:val="24"/>
        </w:rPr>
        <w:t xml:space="preserve">Oficinas </w:t>
      </w:r>
      <w:r>
        <w:rPr>
          <w:rFonts w:ascii="Arial" w:hAnsi="Arial" w:cs="Arial"/>
          <w:sz w:val="24"/>
          <w:szCs w:val="24"/>
        </w:rPr>
        <w:t>de Física</w:t>
      </w:r>
      <w:r w:rsidRPr="000F736D">
        <w:rPr>
          <w:rFonts w:ascii="Arial" w:hAnsi="Arial" w:cs="Arial"/>
          <w:sz w:val="24"/>
          <w:szCs w:val="24"/>
        </w:rPr>
        <w:t xml:space="preserve"> e/ou de produção de material didático; </w:t>
      </w:r>
    </w:p>
    <w:p w14:paraId="76887FC9" w14:textId="77777777" w:rsidR="000F736D" w:rsidRPr="000F736D" w:rsidRDefault="000F736D" w:rsidP="00717E2F">
      <w:pPr>
        <w:numPr>
          <w:ilvl w:val="0"/>
          <w:numId w:val="21"/>
        </w:numPr>
        <w:spacing w:after="0" w:line="360" w:lineRule="auto"/>
        <w:ind w:left="0" w:firstLine="851"/>
        <w:jc w:val="both"/>
        <w:rPr>
          <w:rFonts w:ascii="Arial" w:hAnsi="Arial" w:cs="Arial"/>
          <w:sz w:val="24"/>
          <w:szCs w:val="24"/>
        </w:rPr>
      </w:pPr>
      <w:r w:rsidRPr="000F736D">
        <w:rPr>
          <w:rFonts w:ascii="Arial" w:hAnsi="Arial" w:cs="Arial"/>
          <w:sz w:val="24"/>
          <w:szCs w:val="24"/>
        </w:rPr>
        <w:t xml:space="preserve">Atividades de voluntariado em eventos diversos do curso; </w:t>
      </w:r>
    </w:p>
    <w:p w14:paraId="6D9B31BC" w14:textId="77777777" w:rsidR="000F736D" w:rsidRPr="000F736D" w:rsidRDefault="000F736D" w:rsidP="00717E2F">
      <w:pPr>
        <w:numPr>
          <w:ilvl w:val="0"/>
          <w:numId w:val="21"/>
        </w:numPr>
        <w:spacing w:after="0" w:line="360" w:lineRule="auto"/>
        <w:ind w:left="0" w:firstLine="851"/>
        <w:jc w:val="both"/>
        <w:rPr>
          <w:rFonts w:ascii="Arial" w:hAnsi="Arial" w:cs="Arial"/>
          <w:sz w:val="24"/>
          <w:szCs w:val="24"/>
        </w:rPr>
      </w:pPr>
      <w:r w:rsidRPr="000F736D">
        <w:rPr>
          <w:rFonts w:ascii="Arial" w:hAnsi="Arial" w:cs="Arial"/>
          <w:sz w:val="24"/>
          <w:szCs w:val="24"/>
        </w:rPr>
        <w:t xml:space="preserve">Ações de caráter comunitário; </w:t>
      </w:r>
    </w:p>
    <w:p w14:paraId="1FA16BF2" w14:textId="77777777" w:rsidR="000F736D" w:rsidRPr="000F736D" w:rsidRDefault="000F736D" w:rsidP="00717E2F">
      <w:pPr>
        <w:numPr>
          <w:ilvl w:val="0"/>
          <w:numId w:val="21"/>
        </w:numPr>
        <w:spacing w:after="0" w:line="360" w:lineRule="auto"/>
        <w:ind w:left="0" w:firstLine="851"/>
        <w:jc w:val="both"/>
        <w:rPr>
          <w:rFonts w:ascii="Arial" w:hAnsi="Arial" w:cs="Arial"/>
          <w:sz w:val="24"/>
          <w:szCs w:val="24"/>
        </w:rPr>
      </w:pPr>
      <w:r w:rsidRPr="000F736D">
        <w:rPr>
          <w:rFonts w:ascii="Arial" w:hAnsi="Arial" w:cs="Arial"/>
          <w:sz w:val="24"/>
          <w:szCs w:val="24"/>
        </w:rPr>
        <w:t xml:space="preserve">Curso de extensão em línguas estrangeiras; </w:t>
      </w:r>
    </w:p>
    <w:p w14:paraId="0EB6D305" w14:textId="77777777" w:rsidR="000F736D" w:rsidRPr="000F736D" w:rsidRDefault="000F736D" w:rsidP="00717E2F">
      <w:pPr>
        <w:numPr>
          <w:ilvl w:val="0"/>
          <w:numId w:val="21"/>
        </w:numPr>
        <w:spacing w:after="0" w:line="360" w:lineRule="auto"/>
        <w:ind w:left="0" w:firstLine="851"/>
        <w:jc w:val="both"/>
        <w:rPr>
          <w:rFonts w:ascii="Arial" w:hAnsi="Arial" w:cs="Arial"/>
          <w:sz w:val="24"/>
          <w:szCs w:val="24"/>
        </w:rPr>
      </w:pPr>
      <w:r w:rsidRPr="000F736D">
        <w:rPr>
          <w:rFonts w:ascii="Arial" w:hAnsi="Arial" w:cs="Arial"/>
          <w:sz w:val="24"/>
          <w:szCs w:val="24"/>
        </w:rPr>
        <w:t xml:space="preserve">Curso de libras. </w:t>
      </w:r>
    </w:p>
    <w:p w14:paraId="16CA31D3" w14:textId="77777777" w:rsidR="000F736D" w:rsidRPr="000F736D" w:rsidRDefault="000F736D" w:rsidP="000F736D">
      <w:pPr>
        <w:spacing w:after="0" w:line="360" w:lineRule="auto"/>
        <w:ind w:firstLine="851"/>
        <w:jc w:val="both"/>
        <w:rPr>
          <w:rFonts w:ascii="Arial" w:hAnsi="Arial" w:cs="Arial"/>
          <w:sz w:val="24"/>
          <w:szCs w:val="24"/>
        </w:rPr>
      </w:pPr>
      <w:r w:rsidRPr="000F736D">
        <w:rPr>
          <w:rFonts w:ascii="Arial" w:hAnsi="Arial" w:cs="Arial"/>
          <w:sz w:val="24"/>
          <w:szCs w:val="24"/>
        </w:rPr>
        <w:t xml:space="preserve"> </w:t>
      </w:r>
    </w:p>
    <w:p w14:paraId="16D8D933" w14:textId="1984BE94" w:rsidR="00F40232" w:rsidRPr="000F736D" w:rsidRDefault="000F736D" w:rsidP="000F736D">
      <w:pPr>
        <w:pStyle w:val="PargrafodaLista"/>
        <w:spacing w:line="360" w:lineRule="auto"/>
        <w:ind w:left="0" w:firstLine="851"/>
        <w:jc w:val="both"/>
        <w:rPr>
          <w:rFonts w:eastAsia="Times New Roman"/>
          <w:b/>
          <w:color w:val="auto"/>
          <w:sz w:val="24"/>
          <w:szCs w:val="24"/>
        </w:rPr>
      </w:pPr>
      <w:r w:rsidRPr="000F736D">
        <w:rPr>
          <w:sz w:val="24"/>
          <w:szCs w:val="24"/>
        </w:rPr>
        <w:t xml:space="preserve">A conclusão do Curso de Licenciatura em </w:t>
      </w:r>
      <w:r w:rsidR="006A3E55">
        <w:rPr>
          <w:sz w:val="24"/>
          <w:szCs w:val="24"/>
        </w:rPr>
        <w:t>Física</w:t>
      </w:r>
      <w:r w:rsidRPr="000F736D">
        <w:rPr>
          <w:sz w:val="24"/>
          <w:szCs w:val="24"/>
        </w:rPr>
        <w:t xml:space="preserve"> está condicionada ao cumprimento das Atividades Complementares, as quais serão computadas no Histórico Escolar sob a sigla genérica de “Atividade Complementar”.</w:t>
      </w:r>
    </w:p>
    <w:p w14:paraId="18114907" w14:textId="77777777" w:rsidR="007C6C13" w:rsidRPr="00DE269F" w:rsidRDefault="0066170C" w:rsidP="000C0C69">
      <w:pPr>
        <w:pStyle w:val="PargrafodaLista"/>
        <w:spacing w:line="360" w:lineRule="auto"/>
        <w:ind w:left="0"/>
        <w:jc w:val="both"/>
        <w:rPr>
          <w:b/>
          <w:color w:val="auto"/>
          <w:sz w:val="24"/>
          <w:szCs w:val="24"/>
        </w:rPr>
      </w:pPr>
      <w:r w:rsidRPr="00DE269F">
        <w:rPr>
          <w:rFonts w:eastAsia="Times New Roman"/>
          <w:b/>
          <w:color w:val="auto"/>
          <w:sz w:val="24"/>
          <w:szCs w:val="24"/>
        </w:rPr>
        <w:t>CRITÉRIOS DE APROVEITAMENTO DE CONHECIMENTOS E EXPERIÊNCIAS ANTERIORES</w:t>
      </w:r>
    </w:p>
    <w:p w14:paraId="6A2B60AA" w14:textId="77777777" w:rsidR="008C3437" w:rsidRPr="00DE269F" w:rsidRDefault="008C3437" w:rsidP="000C0C69">
      <w:pPr>
        <w:autoSpaceDE w:val="0"/>
        <w:autoSpaceDN w:val="0"/>
        <w:adjustRightInd w:val="0"/>
        <w:spacing w:after="0" w:line="360" w:lineRule="auto"/>
        <w:ind w:firstLine="567"/>
        <w:jc w:val="both"/>
        <w:rPr>
          <w:rFonts w:ascii="Arial" w:hAnsi="Arial" w:cs="Arial"/>
          <w:color w:val="auto"/>
          <w:sz w:val="24"/>
          <w:szCs w:val="24"/>
        </w:rPr>
      </w:pPr>
    </w:p>
    <w:p w14:paraId="1D2852C5" w14:textId="77777777" w:rsidR="0027457D" w:rsidRPr="00DE269F" w:rsidRDefault="0027457D" w:rsidP="000C0C69">
      <w:pPr>
        <w:autoSpaceDE w:val="0"/>
        <w:autoSpaceDN w:val="0"/>
        <w:adjustRightInd w:val="0"/>
        <w:spacing w:after="0" w:line="360" w:lineRule="auto"/>
        <w:ind w:firstLine="567"/>
        <w:jc w:val="both"/>
        <w:rPr>
          <w:rFonts w:ascii="Arial" w:hAnsi="Arial" w:cs="Arial"/>
          <w:color w:val="auto"/>
          <w:sz w:val="24"/>
          <w:szCs w:val="24"/>
        </w:rPr>
      </w:pPr>
      <w:r w:rsidRPr="00DE269F">
        <w:rPr>
          <w:rFonts w:ascii="Arial" w:hAnsi="Arial" w:cs="Arial"/>
          <w:color w:val="auto"/>
          <w:sz w:val="24"/>
          <w:szCs w:val="24"/>
        </w:rPr>
        <w:t>O aproveitamento de estudos é contemplado pela legislação educacionalbrasileira. A Lei 9.394/96 dispõe: Art. 47 § 2º - Os alunos que tenham extraordinárioaproveitamento nos estudos, demonstrado por meio de provas e outros instrumentos</w:t>
      </w:r>
    </w:p>
    <w:p w14:paraId="2EFC1075" w14:textId="77777777" w:rsidR="0027457D" w:rsidRPr="00DE269F" w:rsidRDefault="0027457D" w:rsidP="000C0C69">
      <w:pPr>
        <w:autoSpaceDE w:val="0"/>
        <w:autoSpaceDN w:val="0"/>
        <w:adjustRightInd w:val="0"/>
        <w:spacing w:after="0" w:line="360" w:lineRule="auto"/>
        <w:ind w:firstLine="567"/>
        <w:jc w:val="both"/>
        <w:rPr>
          <w:rFonts w:ascii="Arial" w:hAnsi="Arial" w:cs="Arial"/>
          <w:color w:val="auto"/>
          <w:sz w:val="24"/>
          <w:szCs w:val="24"/>
        </w:rPr>
      </w:pPr>
      <w:r w:rsidRPr="00DE269F">
        <w:rPr>
          <w:rFonts w:ascii="Arial" w:hAnsi="Arial" w:cs="Arial"/>
          <w:color w:val="auto"/>
          <w:sz w:val="24"/>
          <w:szCs w:val="24"/>
        </w:rPr>
        <w:lastRenderedPageBreak/>
        <w:t>de avaliação específicos, aplicados por banca examinadora especial, poderão terabreviada a duração dos seus cursos, de acordo com as normas dos sistemas deensino.</w:t>
      </w:r>
    </w:p>
    <w:p w14:paraId="17101785" w14:textId="77777777" w:rsidR="0027457D" w:rsidRPr="00DE269F" w:rsidRDefault="0027457D" w:rsidP="000C0C69">
      <w:pPr>
        <w:autoSpaceDE w:val="0"/>
        <w:autoSpaceDN w:val="0"/>
        <w:adjustRightInd w:val="0"/>
        <w:spacing w:after="0" w:line="360" w:lineRule="auto"/>
        <w:ind w:firstLine="567"/>
        <w:jc w:val="both"/>
        <w:rPr>
          <w:rFonts w:ascii="Arial" w:hAnsi="Arial" w:cs="Arial"/>
          <w:color w:val="auto"/>
          <w:sz w:val="24"/>
          <w:szCs w:val="24"/>
        </w:rPr>
      </w:pPr>
      <w:r w:rsidRPr="00DE269F">
        <w:rPr>
          <w:rFonts w:ascii="Arial" w:hAnsi="Arial" w:cs="Arial"/>
          <w:color w:val="auto"/>
          <w:sz w:val="24"/>
          <w:szCs w:val="24"/>
        </w:rPr>
        <w:t xml:space="preserve">O direito ao aproveitamento de disciplina e à validação de conhecimentos dosdiscentes do Curso Superior de Licenciatura em </w:t>
      </w:r>
      <w:r w:rsidR="00F77B53" w:rsidRPr="00DE269F">
        <w:rPr>
          <w:rFonts w:ascii="Arial" w:hAnsi="Arial" w:cs="Arial"/>
          <w:color w:val="auto"/>
          <w:sz w:val="24"/>
          <w:szCs w:val="24"/>
        </w:rPr>
        <w:t>Física</w:t>
      </w:r>
      <w:r w:rsidRPr="00DE269F">
        <w:rPr>
          <w:rFonts w:ascii="Arial" w:hAnsi="Arial" w:cs="Arial"/>
          <w:color w:val="auto"/>
          <w:sz w:val="24"/>
          <w:szCs w:val="24"/>
        </w:rPr>
        <w:t>, estão ancorados no que preconiza os capítulos</w:t>
      </w:r>
    </w:p>
    <w:p w14:paraId="5F6319F0" w14:textId="77777777" w:rsidR="0027457D" w:rsidRPr="00DE269F" w:rsidRDefault="0027457D" w:rsidP="000C0C69">
      <w:pPr>
        <w:autoSpaceDE w:val="0"/>
        <w:autoSpaceDN w:val="0"/>
        <w:adjustRightInd w:val="0"/>
        <w:spacing w:after="0" w:line="360" w:lineRule="auto"/>
        <w:ind w:firstLine="567"/>
        <w:jc w:val="both"/>
        <w:rPr>
          <w:rFonts w:ascii="Arial" w:hAnsi="Arial" w:cs="Arial"/>
          <w:color w:val="auto"/>
          <w:sz w:val="24"/>
          <w:szCs w:val="24"/>
        </w:rPr>
      </w:pPr>
      <w:r w:rsidRPr="00DE269F">
        <w:rPr>
          <w:rFonts w:ascii="Arial" w:hAnsi="Arial" w:cs="Arial"/>
          <w:color w:val="auto"/>
          <w:sz w:val="24"/>
          <w:szCs w:val="24"/>
        </w:rPr>
        <w:t>III e IV do Regulamento da Organização Didática (ROD), do Instituto Federal deEducação, Ciência e Tecnologia do Ceará – IFCE.</w:t>
      </w:r>
    </w:p>
    <w:p w14:paraId="77E6F71B" w14:textId="77777777" w:rsidR="0027457D" w:rsidRPr="00DE269F" w:rsidRDefault="0027457D" w:rsidP="000C0C69">
      <w:pPr>
        <w:autoSpaceDE w:val="0"/>
        <w:autoSpaceDN w:val="0"/>
        <w:adjustRightInd w:val="0"/>
        <w:spacing w:after="0" w:line="360" w:lineRule="auto"/>
        <w:ind w:firstLine="567"/>
        <w:jc w:val="both"/>
        <w:rPr>
          <w:rFonts w:ascii="Arial" w:hAnsi="Arial" w:cs="Arial"/>
          <w:color w:val="auto"/>
          <w:sz w:val="24"/>
          <w:szCs w:val="24"/>
        </w:rPr>
      </w:pPr>
      <w:r w:rsidRPr="00DE269F">
        <w:rPr>
          <w:rFonts w:ascii="Arial" w:hAnsi="Arial" w:cs="Arial"/>
          <w:color w:val="auto"/>
          <w:sz w:val="24"/>
          <w:szCs w:val="24"/>
        </w:rPr>
        <w:t>O aproveitamento de estudos, bem como a validação deconhecimentos/saberes adquiridos em estudos regulares e/ou em experiênciaprofissional, obedecerá aos critérios estabelecidos pelo já referido ROD (IFCE, 2015).</w:t>
      </w:r>
    </w:p>
    <w:p w14:paraId="72A2CEBA" w14:textId="77777777" w:rsidR="00D15CFD" w:rsidRPr="00DE269F" w:rsidRDefault="00D15CFD" w:rsidP="000C0C69">
      <w:pPr>
        <w:pStyle w:val="PargrafodaLista"/>
        <w:spacing w:line="360" w:lineRule="auto"/>
        <w:ind w:left="0"/>
        <w:jc w:val="both"/>
        <w:rPr>
          <w:b/>
          <w:sz w:val="24"/>
          <w:szCs w:val="24"/>
        </w:rPr>
      </w:pPr>
    </w:p>
    <w:p w14:paraId="6AE1A297" w14:textId="77777777" w:rsidR="008C4FFA" w:rsidRPr="00DE269F" w:rsidRDefault="00AA704D" w:rsidP="000C0C69">
      <w:pPr>
        <w:pStyle w:val="PargrafodaLista"/>
        <w:spacing w:line="360" w:lineRule="auto"/>
        <w:ind w:left="0"/>
        <w:jc w:val="both"/>
        <w:rPr>
          <w:b/>
          <w:sz w:val="24"/>
          <w:szCs w:val="24"/>
        </w:rPr>
      </w:pPr>
      <w:r w:rsidRPr="00DE269F">
        <w:rPr>
          <w:b/>
          <w:sz w:val="24"/>
          <w:szCs w:val="24"/>
        </w:rPr>
        <w:t xml:space="preserve">Do extraordinário aproveitamento de estudos </w:t>
      </w:r>
    </w:p>
    <w:p w14:paraId="6D275FC8" w14:textId="77777777" w:rsidR="008C3437" w:rsidRPr="00DE269F" w:rsidRDefault="008C3437" w:rsidP="000C0C69">
      <w:pPr>
        <w:pStyle w:val="PargrafodaLista"/>
        <w:spacing w:line="360" w:lineRule="auto"/>
        <w:ind w:left="0" w:firstLine="851"/>
        <w:jc w:val="both"/>
        <w:rPr>
          <w:sz w:val="24"/>
          <w:szCs w:val="24"/>
        </w:rPr>
      </w:pPr>
    </w:p>
    <w:p w14:paraId="1A926F46" w14:textId="77777777" w:rsidR="00740959" w:rsidRPr="00DE269F" w:rsidRDefault="00AE4ED5" w:rsidP="000C0C69">
      <w:pPr>
        <w:pStyle w:val="PargrafodaLista"/>
        <w:spacing w:line="360" w:lineRule="auto"/>
        <w:ind w:left="0" w:firstLine="851"/>
        <w:jc w:val="both"/>
        <w:rPr>
          <w:sz w:val="24"/>
          <w:szCs w:val="24"/>
        </w:rPr>
      </w:pPr>
      <w:r w:rsidRPr="00DE269F">
        <w:rPr>
          <w:sz w:val="24"/>
          <w:szCs w:val="24"/>
        </w:rPr>
        <w:t xml:space="preserve">O aproveitamento extraordinário de aproveitamento de estudos é contemplado no </w:t>
      </w:r>
      <w:r w:rsidR="008C4FFA" w:rsidRPr="00DE269F">
        <w:rPr>
          <w:sz w:val="24"/>
          <w:szCs w:val="24"/>
        </w:rPr>
        <w:t xml:space="preserve">Art. 146. O estudante de graduação que tenha extraordinário aproveitamento nos estudos, demonstrado por meio de provas e outros instrumentos de avaliação específicos, aplicados por banca examinadora especial, poderá ter abreviada a duração dos seus cursos (LDB Nº. 9. 394/96 art. 47, § 2º). </w:t>
      </w:r>
    </w:p>
    <w:p w14:paraId="7EC38E64" w14:textId="77777777" w:rsidR="00DF12A5" w:rsidRPr="00DE269F" w:rsidRDefault="008C4FFA" w:rsidP="000C0C69">
      <w:pPr>
        <w:pStyle w:val="PargrafodaLista"/>
        <w:spacing w:line="360" w:lineRule="auto"/>
        <w:ind w:left="0" w:firstLine="851"/>
        <w:jc w:val="both"/>
        <w:rPr>
          <w:sz w:val="24"/>
          <w:szCs w:val="24"/>
        </w:rPr>
      </w:pPr>
      <w:r w:rsidRPr="00DE269F">
        <w:rPr>
          <w:sz w:val="24"/>
          <w:szCs w:val="24"/>
        </w:rPr>
        <w:t>Parágrafo único: Caberá à Proen normatizar o disposto neste artigo por meio de regulamentação específica.</w:t>
      </w:r>
    </w:p>
    <w:p w14:paraId="2F3A9AD9" w14:textId="77777777" w:rsidR="008C4FFA" w:rsidRPr="00DE269F" w:rsidRDefault="008C4FFA" w:rsidP="000C0C69">
      <w:pPr>
        <w:pStyle w:val="PargrafodaLista"/>
        <w:spacing w:line="360" w:lineRule="auto"/>
        <w:ind w:left="420"/>
        <w:jc w:val="both"/>
        <w:rPr>
          <w:b/>
          <w:sz w:val="24"/>
          <w:szCs w:val="24"/>
        </w:rPr>
      </w:pPr>
    </w:p>
    <w:p w14:paraId="76534EDF" w14:textId="77777777" w:rsidR="007C6C13" w:rsidRDefault="005A6D91" w:rsidP="000C0C69">
      <w:pPr>
        <w:spacing w:after="0" w:line="360" w:lineRule="auto"/>
        <w:jc w:val="both"/>
        <w:rPr>
          <w:rFonts w:ascii="Arial" w:eastAsia="Times New Roman" w:hAnsi="Arial" w:cs="Arial"/>
          <w:b/>
          <w:sz w:val="24"/>
          <w:szCs w:val="24"/>
        </w:rPr>
      </w:pPr>
      <w:r w:rsidRPr="00DE269F">
        <w:rPr>
          <w:rFonts w:ascii="Arial" w:eastAsia="Times New Roman" w:hAnsi="Arial" w:cs="Arial"/>
          <w:b/>
          <w:sz w:val="24"/>
          <w:szCs w:val="24"/>
        </w:rPr>
        <w:t>TRABALHO DE CONCLUSÃO DE CURSO (TCC)</w:t>
      </w:r>
    </w:p>
    <w:p w14:paraId="34AB94CB" w14:textId="77777777" w:rsidR="008A7E68" w:rsidRPr="00DE269F" w:rsidRDefault="008A7E68" w:rsidP="000C0C69">
      <w:pPr>
        <w:spacing w:after="0" w:line="360" w:lineRule="auto"/>
        <w:jc w:val="both"/>
        <w:rPr>
          <w:rFonts w:ascii="Arial" w:hAnsi="Arial" w:cs="Arial"/>
          <w:b/>
          <w:sz w:val="24"/>
          <w:szCs w:val="24"/>
        </w:rPr>
      </w:pPr>
    </w:p>
    <w:p w14:paraId="7505AB42" w14:textId="77777777" w:rsidR="00056328" w:rsidRPr="00DE269F" w:rsidRDefault="787388B4" w:rsidP="000C0C69">
      <w:pPr>
        <w:spacing w:after="0" w:line="360" w:lineRule="auto"/>
        <w:ind w:firstLine="709"/>
        <w:jc w:val="both"/>
        <w:rPr>
          <w:rFonts w:ascii="Arial" w:hAnsi="Arial" w:cs="Arial"/>
          <w:sz w:val="24"/>
          <w:szCs w:val="24"/>
        </w:rPr>
      </w:pPr>
      <w:r w:rsidRPr="00DE269F">
        <w:rPr>
          <w:rFonts w:ascii="Arial" w:hAnsi="Arial" w:cs="Arial"/>
          <w:sz w:val="24"/>
          <w:szCs w:val="24"/>
        </w:rPr>
        <w:t xml:space="preserve">O Trabalho de Conclusão de Curso (TCC) é, primeiramente, uma disciplina curricular do Curso de Licenciatura em Física do IFCE - </w:t>
      </w:r>
      <w:r w:rsidRPr="00DE269F">
        <w:rPr>
          <w:rFonts w:ascii="Arial" w:hAnsi="Arial" w:cs="Arial"/>
          <w:i/>
          <w:iCs/>
          <w:sz w:val="24"/>
          <w:szCs w:val="24"/>
        </w:rPr>
        <w:t>Campus Tianguá</w:t>
      </w:r>
      <w:r w:rsidRPr="00DE269F">
        <w:rPr>
          <w:rFonts w:ascii="Arial" w:hAnsi="Arial" w:cs="Arial"/>
          <w:sz w:val="24"/>
          <w:szCs w:val="24"/>
        </w:rPr>
        <w:t xml:space="preserve">. Será ofertada no último semestre letivo do curso e cadastrada no nome do coordenador do curso que ficará responsável pelos registros de atividades e notas que serão repassadas pelos orientadores, professores da própria instituição, com reconhecido conhecimento na área. Em segundo lugar, TCC é também o nome dado ao texto </w:t>
      </w:r>
      <w:r w:rsidRPr="00DE269F">
        <w:rPr>
          <w:rFonts w:ascii="Arial" w:hAnsi="Arial" w:cs="Arial"/>
          <w:sz w:val="24"/>
          <w:szCs w:val="24"/>
        </w:rPr>
        <w:lastRenderedPageBreak/>
        <w:t>acadêmico – uma monografia – que deverá ser entregue pelo aluno ao final da disciplina homônima.</w:t>
      </w:r>
    </w:p>
    <w:p w14:paraId="7587F2B1" w14:textId="77777777" w:rsidR="00056328" w:rsidRPr="00DE269F" w:rsidRDefault="00056328" w:rsidP="000C0C69">
      <w:pPr>
        <w:spacing w:after="0" w:line="360" w:lineRule="auto"/>
        <w:ind w:firstLine="709"/>
        <w:jc w:val="both"/>
        <w:rPr>
          <w:rFonts w:ascii="Arial" w:hAnsi="Arial" w:cs="Arial"/>
          <w:sz w:val="24"/>
          <w:szCs w:val="24"/>
        </w:rPr>
      </w:pPr>
      <w:r w:rsidRPr="00DE269F">
        <w:rPr>
          <w:rFonts w:ascii="Arial" w:hAnsi="Arial" w:cs="Arial"/>
          <w:sz w:val="24"/>
          <w:szCs w:val="24"/>
        </w:rPr>
        <w:tab/>
        <w:t>O aluno deverá matricular-se na disciplina de TCC e desenvolver o trabalho homônimo sob a orientação de um professor do curso, o qual será designado pela Coordenação do Curso de Física para essa finalidade. O tema específico do trabalho será de livre escolha do discente, desde que tenha relação com: (1) a área de ensino de Física, em nível Fundamental e/ou Médio, teórico e/ou experimental; ou (2) temas da Educação; ou (3) divulgação científica; ou (4) pesquisas nas áreas de Física e/ou Física-Matemática.</w:t>
      </w:r>
    </w:p>
    <w:p w14:paraId="7B7669E8" w14:textId="77777777" w:rsidR="00056328" w:rsidRPr="00DE269F" w:rsidRDefault="787388B4" w:rsidP="000C0C69">
      <w:pPr>
        <w:spacing w:after="0" w:line="360" w:lineRule="auto"/>
        <w:ind w:firstLine="709"/>
        <w:jc w:val="both"/>
        <w:rPr>
          <w:rFonts w:ascii="Arial" w:hAnsi="Arial" w:cs="Arial"/>
          <w:sz w:val="24"/>
          <w:szCs w:val="24"/>
        </w:rPr>
      </w:pPr>
      <w:r w:rsidRPr="00DE269F">
        <w:rPr>
          <w:rFonts w:ascii="Arial" w:hAnsi="Arial" w:cs="Arial"/>
          <w:sz w:val="24"/>
          <w:szCs w:val="24"/>
        </w:rPr>
        <w:t>O cumprimento da disciplina terminará com uma apresentação pública do trabalho, o TCC, produzido pelo aluno, ocasião em que haverá a avaliação por uma Banca Examinadora, constituída por três membros: um professor do IFCE (obrigatoriamente orientador da pesquisa e presidente da Banca) e por dois professores (do IFCE ou convidados de outras Instituições), que serão definidos concordemente pelo professor-orientador e seu orientando. Os pedagogos e os Técnicos em Assuntos Educacionais do IFCE também poderão compor as bancas examinadoras, desde que suas formações sejam compatíveis com a área do trabalho avaliado.</w:t>
      </w:r>
    </w:p>
    <w:p w14:paraId="08C9E1FF" w14:textId="77777777" w:rsidR="00056328" w:rsidRPr="00DE269F" w:rsidRDefault="787388B4" w:rsidP="000C0C69">
      <w:pPr>
        <w:spacing w:after="0" w:line="360" w:lineRule="auto"/>
        <w:ind w:firstLine="709"/>
        <w:jc w:val="both"/>
        <w:rPr>
          <w:rFonts w:ascii="Arial" w:hAnsi="Arial" w:cs="Arial"/>
          <w:sz w:val="24"/>
          <w:szCs w:val="24"/>
        </w:rPr>
      </w:pPr>
      <w:r w:rsidRPr="00DE269F">
        <w:rPr>
          <w:rFonts w:ascii="Arial" w:hAnsi="Arial" w:cs="Arial"/>
          <w:sz w:val="24"/>
          <w:szCs w:val="24"/>
        </w:rPr>
        <w:t>O aluno somente obterá o grau de Licenciado em Física se for aprovado na disciplina Trabalho de Conclusão de Curso, bem como na avaliação da Banca Examinadora que analisará o trabalho e a apresentação supracitados.</w:t>
      </w:r>
    </w:p>
    <w:p w14:paraId="43EF98BA" w14:textId="77777777" w:rsidR="00FD1C97" w:rsidRPr="00DE269F" w:rsidRDefault="787388B4" w:rsidP="000C0C69">
      <w:pPr>
        <w:spacing w:after="0" w:line="360" w:lineRule="auto"/>
        <w:ind w:firstLine="709"/>
        <w:jc w:val="both"/>
        <w:rPr>
          <w:rFonts w:ascii="Arial" w:hAnsi="Arial" w:cs="Arial"/>
          <w:sz w:val="24"/>
          <w:szCs w:val="24"/>
        </w:rPr>
      </w:pPr>
      <w:r w:rsidRPr="00DE269F">
        <w:rPr>
          <w:rFonts w:ascii="Arial" w:hAnsi="Arial" w:cs="Arial"/>
          <w:sz w:val="24"/>
          <w:szCs w:val="24"/>
        </w:rPr>
        <w:t>As normas pertinentes à monografia do TCC encontram-se no ANEXO II deste projeto.</w:t>
      </w:r>
    </w:p>
    <w:p w14:paraId="59C2EE09" w14:textId="77777777" w:rsidR="008C2F7F" w:rsidRPr="00DE269F" w:rsidRDefault="008C2F7F" w:rsidP="000C0C69">
      <w:pPr>
        <w:spacing w:after="0" w:line="360" w:lineRule="auto"/>
        <w:ind w:firstLine="709"/>
        <w:jc w:val="both"/>
        <w:rPr>
          <w:rFonts w:ascii="Arial" w:eastAsia="Times New Roman" w:hAnsi="Arial" w:cs="Arial"/>
          <w:b/>
          <w:sz w:val="24"/>
          <w:szCs w:val="24"/>
        </w:rPr>
      </w:pPr>
    </w:p>
    <w:p w14:paraId="2632C0A3" w14:textId="77777777" w:rsidR="00FD1C97" w:rsidRPr="00DE269F" w:rsidRDefault="00FD1C97" w:rsidP="000C0C69">
      <w:pPr>
        <w:spacing w:after="0" w:line="360" w:lineRule="auto"/>
        <w:jc w:val="both"/>
        <w:rPr>
          <w:rFonts w:ascii="Arial" w:eastAsia="Times New Roman" w:hAnsi="Arial" w:cs="Arial"/>
          <w:b/>
          <w:sz w:val="24"/>
          <w:szCs w:val="24"/>
        </w:rPr>
      </w:pPr>
      <w:r w:rsidRPr="00DE269F">
        <w:rPr>
          <w:rFonts w:ascii="Arial" w:eastAsia="Times New Roman" w:hAnsi="Arial" w:cs="Arial"/>
          <w:b/>
          <w:sz w:val="24"/>
          <w:szCs w:val="24"/>
        </w:rPr>
        <w:t xml:space="preserve">EMISSÃO DE DIPLOMA </w:t>
      </w:r>
    </w:p>
    <w:p w14:paraId="0415003D" w14:textId="77777777" w:rsidR="008C2F7F" w:rsidRPr="00DE269F" w:rsidRDefault="008C2F7F" w:rsidP="000C0C69">
      <w:pPr>
        <w:pStyle w:val="PargrafodaLista"/>
        <w:spacing w:line="360" w:lineRule="auto"/>
        <w:ind w:left="0" w:firstLine="851"/>
        <w:jc w:val="both"/>
        <w:rPr>
          <w:color w:val="auto"/>
          <w:sz w:val="24"/>
          <w:szCs w:val="24"/>
        </w:rPr>
      </w:pPr>
    </w:p>
    <w:p w14:paraId="34B6E187" w14:textId="77777777" w:rsidR="00FD1C97" w:rsidRPr="00DE269F" w:rsidRDefault="00A450B0" w:rsidP="000C0C69">
      <w:pPr>
        <w:pStyle w:val="PargrafodaLista"/>
        <w:spacing w:line="360" w:lineRule="auto"/>
        <w:ind w:left="0" w:firstLine="851"/>
        <w:jc w:val="both"/>
        <w:rPr>
          <w:color w:val="auto"/>
          <w:sz w:val="24"/>
          <w:szCs w:val="24"/>
        </w:rPr>
      </w:pPr>
      <w:r w:rsidRPr="00DE269F">
        <w:rPr>
          <w:color w:val="auto"/>
          <w:sz w:val="24"/>
          <w:szCs w:val="24"/>
        </w:rPr>
        <w:t xml:space="preserve">O estudante poderá colar grau, </w:t>
      </w:r>
      <w:r w:rsidR="007374BF" w:rsidRPr="00DE269F">
        <w:rPr>
          <w:color w:val="auto"/>
          <w:sz w:val="24"/>
          <w:szCs w:val="24"/>
        </w:rPr>
        <w:t xml:space="preserve">devendo ser-lhe conferido o </w:t>
      </w:r>
      <w:r w:rsidR="00617DF2" w:rsidRPr="00DE269F">
        <w:rPr>
          <w:color w:val="auto"/>
          <w:sz w:val="24"/>
          <w:szCs w:val="24"/>
        </w:rPr>
        <w:t>d</w:t>
      </w:r>
      <w:r w:rsidR="007374BF" w:rsidRPr="00DE269F">
        <w:rPr>
          <w:color w:val="auto"/>
          <w:sz w:val="24"/>
          <w:szCs w:val="24"/>
        </w:rPr>
        <w:t xml:space="preserve">iploma de Licenciado em Física, </w:t>
      </w:r>
      <w:r w:rsidRPr="00DE269F">
        <w:rPr>
          <w:color w:val="auto"/>
          <w:sz w:val="24"/>
          <w:szCs w:val="24"/>
        </w:rPr>
        <w:t>após concluirtodo</w:t>
      </w:r>
      <w:r w:rsidR="00FD1C97" w:rsidRPr="00DE269F">
        <w:rPr>
          <w:color w:val="auto"/>
          <w:sz w:val="24"/>
          <w:szCs w:val="24"/>
        </w:rPr>
        <w:t>s os componentes da matriz curricular, comprova</w:t>
      </w:r>
      <w:r w:rsidRPr="00DE269F">
        <w:rPr>
          <w:color w:val="auto"/>
          <w:sz w:val="24"/>
          <w:szCs w:val="24"/>
        </w:rPr>
        <w:t xml:space="preserve">r </w:t>
      </w:r>
      <w:r w:rsidR="00FD1C97" w:rsidRPr="00DE269F">
        <w:rPr>
          <w:color w:val="auto"/>
          <w:sz w:val="24"/>
          <w:szCs w:val="24"/>
        </w:rPr>
        <w:t>as atividades complementares, apresentar o</w:t>
      </w:r>
      <w:r w:rsidRPr="00DE269F">
        <w:rPr>
          <w:color w:val="auto"/>
          <w:sz w:val="24"/>
          <w:szCs w:val="24"/>
        </w:rPr>
        <w:t xml:space="preserve"> trabalho de conclusão de </w:t>
      </w:r>
      <w:r w:rsidRPr="00DE269F">
        <w:rPr>
          <w:color w:val="auto"/>
          <w:sz w:val="24"/>
          <w:szCs w:val="24"/>
        </w:rPr>
        <w:lastRenderedPageBreak/>
        <w:t>curso e estar regular junto ao Exame Nacional de De</w:t>
      </w:r>
      <w:r w:rsidR="007374BF" w:rsidRPr="00DE269F">
        <w:rPr>
          <w:color w:val="auto"/>
          <w:sz w:val="24"/>
          <w:szCs w:val="24"/>
        </w:rPr>
        <w:t>sempenho de Estudantes (ENADE).</w:t>
      </w:r>
    </w:p>
    <w:p w14:paraId="66F6C8D0" w14:textId="77777777" w:rsidR="00FD1C97" w:rsidRPr="00DE269F" w:rsidRDefault="00FD1C97" w:rsidP="000C0C69">
      <w:pPr>
        <w:spacing w:after="0" w:line="360" w:lineRule="auto"/>
        <w:ind w:firstLine="709"/>
        <w:jc w:val="both"/>
        <w:rPr>
          <w:rFonts w:ascii="Arial" w:hAnsi="Arial" w:cs="Arial"/>
          <w:sz w:val="24"/>
          <w:szCs w:val="24"/>
        </w:rPr>
      </w:pPr>
    </w:p>
    <w:p w14:paraId="2482CC6D" w14:textId="77777777" w:rsidR="007C6C13" w:rsidRPr="00DE269F" w:rsidRDefault="00561D09" w:rsidP="000C0C69">
      <w:pPr>
        <w:spacing w:after="0" w:line="360" w:lineRule="auto"/>
        <w:jc w:val="both"/>
        <w:rPr>
          <w:rFonts w:ascii="Arial" w:hAnsi="Arial" w:cs="Arial"/>
          <w:b/>
          <w:sz w:val="24"/>
          <w:szCs w:val="24"/>
        </w:rPr>
      </w:pPr>
      <w:commentRangeStart w:id="2"/>
      <w:r w:rsidRPr="00DE269F">
        <w:rPr>
          <w:rFonts w:ascii="Arial" w:eastAsia="Times New Roman" w:hAnsi="Arial" w:cs="Arial"/>
          <w:b/>
          <w:sz w:val="24"/>
          <w:szCs w:val="24"/>
        </w:rPr>
        <w:t>AVALIAÇÃO DO PROJETO DO CURSO</w:t>
      </w:r>
      <w:commentRangeEnd w:id="2"/>
      <w:r w:rsidR="00CC31E1" w:rsidRPr="00DE269F">
        <w:rPr>
          <w:rStyle w:val="Refdecomentrio"/>
          <w:rFonts w:ascii="Arial" w:hAnsi="Arial" w:cs="Arial"/>
        </w:rPr>
        <w:commentReference w:id="2"/>
      </w:r>
    </w:p>
    <w:p w14:paraId="48E9248C" w14:textId="77777777" w:rsidR="0056797E" w:rsidRPr="00DE269F" w:rsidRDefault="0056797E" w:rsidP="000C0C69">
      <w:pPr>
        <w:spacing w:after="0" w:line="360" w:lineRule="auto"/>
        <w:ind w:firstLine="709"/>
        <w:jc w:val="both"/>
        <w:rPr>
          <w:rFonts w:ascii="Arial" w:hAnsi="Arial" w:cs="Arial"/>
          <w:sz w:val="24"/>
          <w:szCs w:val="24"/>
        </w:rPr>
      </w:pPr>
    </w:p>
    <w:p w14:paraId="332BFC7B" w14:textId="77777777" w:rsidR="00056328" w:rsidRPr="00DE269F" w:rsidRDefault="787388B4" w:rsidP="000C0C69">
      <w:pPr>
        <w:spacing w:after="0" w:line="360" w:lineRule="auto"/>
        <w:ind w:firstLine="709"/>
        <w:jc w:val="both"/>
        <w:rPr>
          <w:rFonts w:ascii="Arial" w:hAnsi="Arial" w:cs="Arial"/>
          <w:sz w:val="24"/>
          <w:szCs w:val="24"/>
        </w:rPr>
      </w:pPr>
      <w:r w:rsidRPr="00DE269F">
        <w:rPr>
          <w:rFonts w:ascii="Arial" w:hAnsi="Arial" w:cs="Arial"/>
          <w:sz w:val="24"/>
          <w:szCs w:val="24"/>
        </w:rPr>
        <w:t>A avaliação externa do Curso Superior de Licenciatura em Física será realizada pelo mecanismo avaliador do MEC, isto é, pelo Exame Nacional de Desempenho dos Estudantes (ENADE), previsto no Sistema Nacional de Avaliação do Ensino Superior (SINAES). O curso também será avaliado indiretamente pela sociedade em que estarão atuando os profissionais formados pela Instituição.</w:t>
      </w:r>
    </w:p>
    <w:p w14:paraId="3981CA8F" w14:textId="77777777" w:rsidR="00056328" w:rsidRPr="00DE269F" w:rsidRDefault="787388B4" w:rsidP="000C0C69">
      <w:pPr>
        <w:spacing w:after="0" w:line="360" w:lineRule="auto"/>
        <w:ind w:firstLine="709"/>
        <w:jc w:val="both"/>
        <w:rPr>
          <w:rFonts w:ascii="Arial" w:hAnsi="Arial" w:cs="Arial"/>
          <w:sz w:val="24"/>
          <w:szCs w:val="24"/>
        </w:rPr>
      </w:pPr>
      <w:r w:rsidRPr="00DE269F">
        <w:rPr>
          <w:rFonts w:ascii="Arial" w:hAnsi="Arial" w:cs="Arial"/>
          <w:sz w:val="24"/>
          <w:szCs w:val="24"/>
        </w:rPr>
        <w:t>Internamente, a avaliação será baseada no levantamento de diversos indicadores de desempenho da Instituição, cujos resultados poderão permitir o dimensionamento do nível de satisfação dos docentes e discentes com o trabalho e envolvimento relacionados ao curso. Tais indicadores servirão de norteamento para as futuras ações do Plano de Desenvolvimento Institucional (PDI) e também do Plano de Ação Anual (PAA) da Instituição. A coordenação do Curso, o Núcleo Docente Estruturante (NDE), b</w:t>
      </w:r>
      <w:r w:rsidR="00D01F04" w:rsidRPr="00DE269F">
        <w:rPr>
          <w:rFonts w:ascii="Arial" w:hAnsi="Arial" w:cs="Arial"/>
          <w:sz w:val="24"/>
          <w:szCs w:val="24"/>
        </w:rPr>
        <w:t xml:space="preserve">em como o Colegiado do Curso, têm </w:t>
      </w:r>
      <w:r w:rsidRPr="00DE269F">
        <w:rPr>
          <w:rFonts w:ascii="Arial" w:hAnsi="Arial" w:cs="Arial"/>
          <w:sz w:val="24"/>
          <w:szCs w:val="24"/>
        </w:rPr>
        <w:t>um importante papel no processo de avaliação interna.</w:t>
      </w:r>
    </w:p>
    <w:p w14:paraId="43449B8D" w14:textId="77777777" w:rsidR="00056328" w:rsidRPr="00DE269F" w:rsidRDefault="787388B4" w:rsidP="000C0C69">
      <w:pPr>
        <w:spacing w:after="0" w:line="360" w:lineRule="auto"/>
        <w:ind w:firstLine="709"/>
        <w:jc w:val="both"/>
        <w:rPr>
          <w:rFonts w:ascii="Arial" w:hAnsi="Arial" w:cs="Arial"/>
          <w:sz w:val="24"/>
          <w:szCs w:val="24"/>
        </w:rPr>
      </w:pPr>
      <w:r w:rsidRPr="00DE269F">
        <w:rPr>
          <w:rFonts w:ascii="Arial" w:hAnsi="Arial" w:cs="Arial"/>
          <w:sz w:val="24"/>
          <w:szCs w:val="24"/>
        </w:rPr>
        <w:t xml:space="preserve">Além desses procedimentos, cumpre ressaltar que o Curso de Licenciatura em Física também </w:t>
      </w:r>
      <w:r w:rsidR="00D01F04" w:rsidRPr="00DE269F">
        <w:rPr>
          <w:rFonts w:ascii="Arial" w:hAnsi="Arial" w:cs="Arial"/>
          <w:sz w:val="24"/>
          <w:szCs w:val="24"/>
        </w:rPr>
        <w:t>é</w:t>
      </w:r>
      <w:r w:rsidRPr="00DE269F">
        <w:rPr>
          <w:rFonts w:ascii="Arial" w:hAnsi="Arial" w:cs="Arial"/>
          <w:sz w:val="24"/>
          <w:szCs w:val="24"/>
        </w:rPr>
        <w:t xml:space="preserve"> autoavaliado no contexto do próprio IFCE. A Comissão Própria de Avaliação (CPA) institucional fica com essa responsabilidade, em consonância com a lei nº 10.861/2004, que trata do Sistema Nacional de Avaliação do Ensino Superior (SINAES).</w:t>
      </w:r>
    </w:p>
    <w:p w14:paraId="3A1054A1" w14:textId="77777777" w:rsidR="00056328" w:rsidRDefault="787388B4" w:rsidP="000C0C69">
      <w:pPr>
        <w:spacing w:after="0" w:line="360" w:lineRule="auto"/>
        <w:ind w:firstLine="709"/>
        <w:jc w:val="both"/>
        <w:rPr>
          <w:rFonts w:ascii="Arial" w:hAnsi="Arial" w:cs="Arial"/>
          <w:sz w:val="24"/>
          <w:szCs w:val="24"/>
        </w:rPr>
      </w:pPr>
      <w:r w:rsidRPr="00DE269F">
        <w:rPr>
          <w:rFonts w:ascii="Arial" w:hAnsi="Arial" w:cs="Arial"/>
          <w:sz w:val="24"/>
          <w:szCs w:val="24"/>
        </w:rPr>
        <w:t>A participação do cor</w:t>
      </w:r>
      <w:r w:rsidR="00D01F04" w:rsidRPr="00DE269F">
        <w:rPr>
          <w:rFonts w:ascii="Arial" w:hAnsi="Arial" w:cs="Arial"/>
          <w:sz w:val="24"/>
          <w:szCs w:val="24"/>
        </w:rPr>
        <w:t>po discente nesse processo se d</w:t>
      </w:r>
      <w:r w:rsidRPr="00DE269F">
        <w:rPr>
          <w:rFonts w:ascii="Arial" w:hAnsi="Arial" w:cs="Arial"/>
          <w:sz w:val="24"/>
          <w:szCs w:val="24"/>
        </w:rPr>
        <w:t>á através da realização periódica de avaliações das disciplinas, através de questionários direcionados à comunidade acadêmica, objetivando avaliar a eficiência, satisfação e autorrealização dos envolvidos no Curso e propor, se necessário, mudanças no mesmo.</w:t>
      </w:r>
    </w:p>
    <w:p w14:paraId="3577F4FB" w14:textId="77777777" w:rsidR="008A7E68" w:rsidRPr="00DE269F" w:rsidRDefault="008A7E68" w:rsidP="000C0C69">
      <w:pPr>
        <w:spacing w:after="0" w:line="360" w:lineRule="auto"/>
        <w:ind w:firstLine="709"/>
        <w:jc w:val="both"/>
        <w:rPr>
          <w:rFonts w:ascii="Arial" w:hAnsi="Arial" w:cs="Arial"/>
          <w:sz w:val="24"/>
          <w:szCs w:val="24"/>
        </w:rPr>
      </w:pPr>
    </w:p>
    <w:p w14:paraId="1F8B6740" w14:textId="77777777" w:rsidR="00FD1C97" w:rsidRPr="00DE269F" w:rsidRDefault="00FD1C97" w:rsidP="000C0C69">
      <w:pPr>
        <w:spacing w:after="0" w:line="360" w:lineRule="auto"/>
        <w:jc w:val="both"/>
        <w:rPr>
          <w:rFonts w:ascii="Arial" w:hAnsi="Arial" w:cs="Arial"/>
          <w:b/>
          <w:color w:val="auto"/>
          <w:sz w:val="24"/>
          <w:szCs w:val="24"/>
        </w:rPr>
      </w:pPr>
    </w:p>
    <w:p w14:paraId="4204D605" w14:textId="547582C7" w:rsidR="007C6C13" w:rsidRPr="00DE269F" w:rsidRDefault="00723C14" w:rsidP="00411DD6">
      <w:pPr>
        <w:spacing w:after="0" w:line="360" w:lineRule="auto"/>
        <w:jc w:val="both"/>
        <w:rPr>
          <w:rFonts w:ascii="Arial" w:eastAsia="Times New Roman" w:hAnsi="Arial" w:cs="Arial"/>
          <w:b/>
          <w:sz w:val="24"/>
          <w:szCs w:val="24"/>
        </w:rPr>
      </w:pPr>
      <w:r w:rsidRPr="00DE269F">
        <w:rPr>
          <w:rFonts w:ascii="Arial" w:eastAsia="Times New Roman" w:hAnsi="Arial" w:cs="Arial"/>
          <w:b/>
          <w:color w:val="auto"/>
          <w:sz w:val="24"/>
          <w:szCs w:val="24"/>
        </w:rPr>
        <w:lastRenderedPageBreak/>
        <w:t xml:space="preserve">POLÍTICAS INSTITUCIONAIS CONSTANTES DO PLANO DE </w:t>
      </w:r>
      <w:r w:rsidR="00411DD6">
        <w:rPr>
          <w:rFonts w:ascii="Arial" w:eastAsia="Times New Roman" w:hAnsi="Arial" w:cs="Arial"/>
          <w:b/>
          <w:color w:val="auto"/>
          <w:sz w:val="24"/>
          <w:szCs w:val="24"/>
        </w:rPr>
        <w:t>D</w:t>
      </w:r>
      <w:r w:rsidRPr="00DE269F">
        <w:rPr>
          <w:rFonts w:ascii="Arial" w:eastAsia="Times New Roman" w:hAnsi="Arial" w:cs="Arial"/>
          <w:b/>
          <w:color w:val="auto"/>
          <w:sz w:val="24"/>
          <w:szCs w:val="24"/>
        </w:rPr>
        <w:t>ESENVOLVIMENTO INSTITUCIONAL (PDI) NO ÂMBITO DO CURSO</w:t>
      </w:r>
    </w:p>
    <w:p w14:paraId="4E935A81" w14:textId="77777777" w:rsidR="009740FC" w:rsidRPr="00DE269F" w:rsidRDefault="009740FC" w:rsidP="000C0C69">
      <w:pPr>
        <w:spacing w:after="0" w:line="360" w:lineRule="auto"/>
        <w:ind w:firstLine="851"/>
        <w:jc w:val="both"/>
        <w:rPr>
          <w:rFonts w:ascii="Arial" w:hAnsi="Arial" w:cs="Arial"/>
          <w:color w:val="auto"/>
          <w:sz w:val="24"/>
          <w:szCs w:val="24"/>
        </w:rPr>
      </w:pPr>
    </w:p>
    <w:p w14:paraId="0603D4CB" w14:textId="77777777" w:rsidR="009740FC" w:rsidRPr="00DE269F" w:rsidRDefault="00005E1F" w:rsidP="000C0C69">
      <w:pPr>
        <w:spacing w:after="0" w:line="360" w:lineRule="auto"/>
        <w:ind w:firstLine="851"/>
        <w:jc w:val="both"/>
        <w:rPr>
          <w:rFonts w:ascii="Arial" w:hAnsi="Arial" w:cs="Arial"/>
          <w:color w:val="auto"/>
          <w:sz w:val="24"/>
          <w:szCs w:val="24"/>
        </w:rPr>
      </w:pPr>
      <w:r w:rsidRPr="00DE269F">
        <w:rPr>
          <w:rFonts w:ascii="Arial" w:hAnsi="Arial" w:cs="Arial"/>
          <w:color w:val="auto"/>
          <w:sz w:val="24"/>
          <w:szCs w:val="24"/>
        </w:rPr>
        <w:t xml:space="preserve">Dentro do contexto de articulação dos documentos do IFCE, a política institucional se encontra de acordo com o estabelecido no Plano de Desenvolvimento Institucional, no Regimento Geral, no Estatuto e no Projeto Pedagógico de Curso que têm a filosofia básica de que o aluno se constitui no centro do processo da relação institucional ensino/aprendizagem. </w:t>
      </w:r>
    </w:p>
    <w:p w14:paraId="5C071FA0" w14:textId="77777777" w:rsidR="009740FC" w:rsidRPr="00DE269F" w:rsidRDefault="00005E1F" w:rsidP="000C0C69">
      <w:pPr>
        <w:spacing w:after="0" w:line="360" w:lineRule="auto"/>
        <w:ind w:firstLine="851"/>
        <w:jc w:val="both"/>
        <w:rPr>
          <w:rFonts w:ascii="Arial" w:hAnsi="Arial" w:cs="Arial"/>
          <w:color w:val="auto"/>
          <w:sz w:val="24"/>
          <w:szCs w:val="24"/>
        </w:rPr>
      </w:pPr>
      <w:r w:rsidRPr="00DE269F">
        <w:rPr>
          <w:rFonts w:ascii="Arial" w:hAnsi="Arial" w:cs="Arial"/>
          <w:color w:val="auto"/>
          <w:sz w:val="24"/>
          <w:szCs w:val="24"/>
        </w:rPr>
        <w:t>Nesse sentido, a Política Institucional de Ensino prioriza a sólida formação profissional e de cidadania e um ensino teórico-prático que amplia as fronteiras do saber e contribui para um aprendizado alicerçado na tríade: ensino, pesquisa e extensão. O curso de Licenciatura em</w:t>
      </w:r>
      <w:r w:rsidR="009740FC" w:rsidRPr="00DE269F">
        <w:rPr>
          <w:rFonts w:ascii="Arial" w:hAnsi="Arial" w:cs="Arial"/>
          <w:color w:val="auto"/>
          <w:sz w:val="24"/>
          <w:szCs w:val="24"/>
        </w:rPr>
        <w:t xml:space="preserve"> Física </w:t>
      </w:r>
      <w:r w:rsidRPr="00DE269F">
        <w:rPr>
          <w:rFonts w:ascii="Arial" w:hAnsi="Arial" w:cs="Arial"/>
          <w:color w:val="auto"/>
          <w:sz w:val="24"/>
          <w:szCs w:val="24"/>
        </w:rPr>
        <w:t xml:space="preserve">do IFCE - Tianguá contempla conteúdos e atividades dos Eixos de formação básica, da formação profissional, de formação de estudos quantitativos e da formação complementar. </w:t>
      </w:r>
    </w:p>
    <w:p w14:paraId="18551997" w14:textId="77777777" w:rsidR="009740FC" w:rsidRPr="00DE269F" w:rsidRDefault="00005E1F" w:rsidP="000C0C69">
      <w:pPr>
        <w:spacing w:after="0" w:line="360" w:lineRule="auto"/>
        <w:ind w:firstLine="851"/>
        <w:jc w:val="both"/>
        <w:rPr>
          <w:rFonts w:ascii="Arial" w:hAnsi="Arial" w:cs="Arial"/>
          <w:color w:val="auto"/>
          <w:sz w:val="24"/>
          <w:szCs w:val="24"/>
        </w:rPr>
      </w:pPr>
      <w:r w:rsidRPr="00DE269F">
        <w:rPr>
          <w:rFonts w:ascii="Arial" w:hAnsi="Arial" w:cs="Arial"/>
          <w:color w:val="auto"/>
          <w:sz w:val="24"/>
          <w:szCs w:val="24"/>
        </w:rPr>
        <w:t xml:space="preserve">Busca também que a formação teórica esteja aliada às práticas e à combinação de enfoques dos temas gerais e específicos definidos nos programas de Disciplinas do Curso, não se esquecendo de que as questões de ordem metodológica e pedagógica são objeto de atenção permanente. A ação didático-pedagógica é voltada à formação de um profissional capaz de formular e de resolver problemas, de questionar e reconstruir realidades em âmbito interno, regional ou nacional, sobretudo pela formação crítica que se pretende esboçar na construção plena dos cursos do IFCE. </w:t>
      </w:r>
    </w:p>
    <w:p w14:paraId="13C36EE1" w14:textId="77777777" w:rsidR="00005E1F" w:rsidRPr="00DE269F" w:rsidRDefault="00005E1F" w:rsidP="000C0C69">
      <w:pPr>
        <w:spacing w:after="0" w:line="360" w:lineRule="auto"/>
        <w:ind w:firstLine="851"/>
        <w:jc w:val="both"/>
        <w:rPr>
          <w:rFonts w:ascii="Arial" w:hAnsi="Arial" w:cs="Arial"/>
          <w:b/>
          <w:color w:val="auto"/>
          <w:sz w:val="24"/>
          <w:szCs w:val="24"/>
        </w:rPr>
      </w:pPr>
      <w:r w:rsidRPr="00DE269F">
        <w:rPr>
          <w:rFonts w:ascii="Arial" w:hAnsi="Arial" w:cs="Arial"/>
          <w:color w:val="auto"/>
          <w:sz w:val="24"/>
          <w:szCs w:val="24"/>
        </w:rPr>
        <w:t>O Plano de Desenvolvimento Institucional contempla ações que refletem diretamente no Curso de Licenciatura</w:t>
      </w:r>
      <w:r w:rsidR="009740FC" w:rsidRPr="00DE269F">
        <w:rPr>
          <w:rFonts w:ascii="Arial" w:hAnsi="Arial" w:cs="Arial"/>
          <w:color w:val="auto"/>
          <w:sz w:val="24"/>
          <w:szCs w:val="24"/>
        </w:rPr>
        <w:t xml:space="preserve"> em Física</w:t>
      </w:r>
      <w:r w:rsidRPr="00DE269F">
        <w:rPr>
          <w:rFonts w:ascii="Arial" w:hAnsi="Arial" w:cs="Arial"/>
          <w:color w:val="auto"/>
          <w:sz w:val="24"/>
          <w:szCs w:val="24"/>
        </w:rPr>
        <w:t xml:space="preserve">: políticas de Atendimento aos discentes, formas de acesso, programas de apoio pedagógico e financeiro, estímulos a permanência, organização estudantil, acompanhamento dos egressos. Quanto à organização didático-pedagógica, o PDI atende o Curso Superior em </w:t>
      </w:r>
      <w:r w:rsidR="009740FC" w:rsidRPr="00DE269F">
        <w:rPr>
          <w:rFonts w:ascii="Arial" w:hAnsi="Arial" w:cs="Arial"/>
          <w:color w:val="auto"/>
          <w:sz w:val="24"/>
          <w:szCs w:val="24"/>
        </w:rPr>
        <w:t xml:space="preserve">Física </w:t>
      </w:r>
      <w:r w:rsidRPr="00DE269F">
        <w:rPr>
          <w:rFonts w:ascii="Arial" w:hAnsi="Arial" w:cs="Arial"/>
          <w:color w:val="auto"/>
          <w:sz w:val="24"/>
          <w:szCs w:val="24"/>
        </w:rPr>
        <w:t>com as seguintes políticas: práticas pedagógicas, p</w:t>
      </w:r>
      <w:r w:rsidR="009740FC" w:rsidRPr="00DE269F">
        <w:rPr>
          <w:rFonts w:ascii="Arial" w:hAnsi="Arial" w:cs="Arial"/>
          <w:color w:val="auto"/>
          <w:sz w:val="24"/>
          <w:szCs w:val="24"/>
        </w:rPr>
        <w:t xml:space="preserve">olíticas de estágio, prática </w:t>
      </w:r>
      <w:r w:rsidRPr="00DE269F">
        <w:rPr>
          <w:rFonts w:ascii="Arial" w:hAnsi="Arial" w:cs="Arial"/>
          <w:color w:val="auto"/>
          <w:sz w:val="24"/>
          <w:szCs w:val="24"/>
        </w:rPr>
        <w:t xml:space="preserve">profissional e atividades complementares, políticas e práticas de educação à distância, políticas de </w:t>
      </w:r>
      <w:r w:rsidRPr="00DE269F">
        <w:rPr>
          <w:rFonts w:ascii="Arial" w:hAnsi="Arial" w:cs="Arial"/>
          <w:color w:val="auto"/>
          <w:sz w:val="24"/>
          <w:szCs w:val="24"/>
        </w:rPr>
        <w:lastRenderedPageBreak/>
        <w:t>educação Inclusiva, oferta de cursos e programas de Iniciação Científica e de Extensão.</w:t>
      </w:r>
    </w:p>
    <w:p w14:paraId="4B8169FB" w14:textId="77777777" w:rsidR="009E1534" w:rsidRPr="00DE269F" w:rsidRDefault="009E1534" w:rsidP="000C0C69">
      <w:pPr>
        <w:spacing w:after="0" w:line="360" w:lineRule="auto"/>
        <w:jc w:val="both"/>
        <w:rPr>
          <w:rFonts w:ascii="Arial" w:eastAsia="Times New Roman" w:hAnsi="Arial" w:cs="Arial"/>
          <w:b/>
          <w:sz w:val="24"/>
          <w:szCs w:val="24"/>
        </w:rPr>
      </w:pPr>
    </w:p>
    <w:p w14:paraId="3ECB9D86" w14:textId="77777777" w:rsidR="4FED2693" w:rsidRPr="00DE269F" w:rsidRDefault="00FD1C97" w:rsidP="000C0C69">
      <w:pPr>
        <w:spacing w:after="0" w:line="360" w:lineRule="auto"/>
        <w:jc w:val="both"/>
        <w:rPr>
          <w:rFonts w:ascii="Arial" w:eastAsia="Times New Roman" w:hAnsi="Arial" w:cs="Arial"/>
          <w:b/>
          <w:color w:val="auto"/>
          <w:sz w:val="24"/>
          <w:szCs w:val="24"/>
        </w:rPr>
      </w:pPr>
      <w:r w:rsidRPr="00DE269F">
        <w:rPr>
          <w:rFonts w:ascii="Arial" w:eastAsia="Times New Roman" w:hAnsi="Arial" w:cs="Arial"/>
          <w:b/>
          <w:color w:val="auto"/>
          <w:sz w:val="24"/>
          <w:szCs w:val="24"/>
        </w:rPr>
        <w:t>APOIO AO DISCENTE</w:t>
      </w:r>
    </w:p>
    <w:p w14:paraId="2466E144" w14:textId="77777777" w:rsidR="005A35B4" w:rsidRPr="00DE269F" w:rsidRDefault="005A35B4" w:rsidP="000C0C69">
      <w:pPr>
        <w:spacing w:after="0" w:line="360" w:lineRule="auto"/>
        <w:jc w:val="both"/>
        <w:rPr>
          <w:rFonts w:ascii="Arial" w:eastAsia="Times New Roman" w:hAnsi="Arial" w:cs="Arial"/>
          <w:b/>
          <w:color w:val="auto"/>
          <w:sz w:val="24"/>
          <w:szCs w:val="24"/>
        </w:rPr>
      </w:pPr>
    </w:p>
    <w:p w14:paraId="19DCC167" w14:textId="77777777" w:rsidR="4FED2693" w:rsidRDefault="787388B4" w:rsidP="000C0C69">
      <w:pPr>
        <w:spacing w:after="0" w:line="360" w:lineRule="auto"/>
        <w:jc w:val="both"/>
        <w:rPr>
          <w:rFonts w:ascii="Arial" w:eastAsia="Arial" w:hAnsi="Arial" w:cs="Arial"/>
          <w:b/>
          <w:sz w:val="24"/>
          <w:szCs w:val="24"/>
        </w:rPr>
      </w:pPr>
      <w:r w:rsidRPr="00DE269F">
        <w:rPr>
          <w:rFonts w:ascii="Arial" w:eastAsia="Arial" w:hAnsi="Arial" w:cs="Arial"/>
          <w:b/>
          <w:sz w:val="24"/>
          <w:szCs w:val="24"/>
        </w:rPr>
        <w:t>Programas de apoio pedagógico e financeiro</w:t>
      </w:r>
    </w:p>
    <w:p w14:paraId="783F147A" w14:textId="77777777" w:rsidR="001F4F90" w:rsidRPr="00DE269F" w:rsidRDefault="001F4F90" w:rsidP="000C0C69">
      <w:pPr>
        <w:spacing w:after="0" w:line="360" w:lineRule="auto"/>
        <w:jc w:val="both"/>
        <w:rPr>
          <w:rFonts w:ascii="Arial" w:eastAsia="Times New Roman" w:hAnsi="Arial" w:cs="Arial"/>
          <w:b/>
          <w:color w:val="auto"/>
          <w:sz w:val="24"/>
          <w:szCs w:val="24"/>
        </w:rPr>
      </w:pPr>
    </w:p>
    <w:p w14:paraId="44F43BC6" w14:textId="77777777" w:rsidR="4FED2693" w:rsidRPr="00DE269F" w:rsidRDefault="787388B4" w:rsidP="000C0C69">
      <w:pPr>
        <w:spacing w:after="0" w:line="360" w:lineRule="auto"/>
        <w:jc w:val="both"/>
        <w:rPr>
          <w:rFonts w:ascii="Arial" w:hAnsi="Arial" w:cs="Arial"/>
          <w:sz w:val="24"/>
          <w:szCs w:val="24"/>
        </w:rPr>
      </w:pPr>
      <w:r w:rsidRPr="00DE269F">
        <w:rPr>
          <w:rFonts w:ascii="Arial" w:eastAsia="Arial" w:hAnsi="Arial" w:cs="Arial"/>
          <w:sz w:val="24"/>
          <w:szCs w:val="24"/>
        </w:rPr>
        <w:t xml:space="preserve">             A Assistência Estudantil do IFCE objetiva garantir a igualdade de oportunidades no acesso, na permanência e na conclusão de curso dos estudantes no âmbito das Instituições Federais de Ensino Superior (IFES), promovendo, desse modo, por meio da redução das taxas dos principais fatores geradores da retenção e evasão escolares, a democratização do ensino e a inclusão social por meio da educação. </w:t>
      </w:r>
    </w:p>
    <w:p w14:paraId="68A5ECF9" w14:textId="77777777" w:rsidR="4FED2693" w:rsidRPr="00DE269F" w:rsidRDefault="787388B4" w:rsidP="000C0C69">
      <w:pPr>
        <w:spacing w:after="0" w:line="360" w:lineRule="auto"/>
        <w:jc w:val="both"/>
        <w:rPr>
          <w:rFonts w:ascii="Arial" w:hAnsi="Arial" w:cs="Arial"/>
          <w:sz w:val="24"/>
          <w:szCs w:val="24"/>
        </w:rPr>
      </w:pPr>
      <w:r w:rsidRPr="00DE269F">
        <w:rPr>
          <w:rFonts w:ascii="Arial" w:eastAsia="Arial" w:hAnsi="Arial" w:cs="Arial"/>
          <w:sz w:val="24"/>
          <w:szCs w:val="24"/>
        </w:rPr>
        <w:t xml:space="preserve">            Ancorada no Plano Nacional de Assistência Estudantil (2007) e no Decreto Nº 7234/2010-PNAES, a Assistência Estudantil no IFCE é desenvolvida sob a forma de serviços, auxílios e bolsas, sendo que os dois últimos são regidos por regulamentos próprios que norteiam o processo de seleção e de acompanhamento para a sua concessão. Dentre as ações de Assistência Estudantil, o IFCE disponibiliza atendimento social e psicológico aos estudantes por meio dos departamentos de Serviço Social e Psicologia Escolar, que possuem a atribuição de realizar o planejamento e a execução direta das atividades inerentes a Auxílios e Bolsas de Assistência Estudantil, tais como a realização de entrevistas, visitas domiciliares, análises de processos, emissão de pareceres, atendimento diário, reuniões com discentes e acompanhamento acadêmico dos beneficiários.</w:t>
      </w:r>
    </w:p>
    <w:p w14:paraId="408108B0" w14:textId="77777777" w:rsidR="4FED2693" w:rsidRPr="00DE269F" w:rsidRDefault="787388B4" w:rsidP="000C0C69">
      <w:pPr>
        <w:spacing w:after="0" w:line="360" w:lineRule="auto"/>
        <w:jc w:val="both"/>
        <w:rPr>
          <w:rFonts w:ascii="Arial" w:hAnsi="Arial" w:cs="Arial"/>
          <w:sz w:val="24"/>
          <w:szCs w:val="24"/>
        </w:rPr>
      </w:pPr>
      <w:r w:rsidRPr="00DE269F">
        <w:rPr>
          <w:rFonts w:ascii="Arial" w:eastAsia="Arial" w:hAnsi="Arial" w:cs="Arial"/>
          <w:sz w:val="24"/>
          <w:szCs w:val="24"/>
        </w:rPr>
        <w:t xml:space="preserve">            Os auxílios são disponibilizados para os discentes na forma de pecúnia, após a realização dos procedimentos de seleção estabelecidos em Edital ou Informativo, sendo concedidos nas seguintes modalidades: </w:t>
      </w:r>
    </w:p>
    <w:p w14:paraId="313727EC" w14:textId="77777777" w:rsidR="4FED2693" w:rsidRPr="00DE269F" w:rsidRDefault="787388B4" w:rsidP="00717E2F">
      <w:pPr>
        <w:pStyle w:val="PargrafodaLista"/>
        <w:numPr>
          <w:ilvl w:val="0"/>
          <w:numId w:val="5"/>
        </w:numPr>
        <w:spacing w:line="360" w:lineRule="auto"/>
        <w:jc w:val="both"/>
        <w:rPr>
          <w:rFonts w:eastAsia="Calibri"/>
          <w:color w:val="000000" w:themeColor="text1"/>
          <w:sz w:val="24"/>
          <w:szCs w:val="24"/>
        </w:rPr>
      </w:pPr>
      <w:r w:rsidRPr="00DE269F">
        <w:rPr>
          <w:sz w:val="24"/>
          <w:szCs w:val="24"/>
        </w:rPr>
        <w:t>Transporte: destinado aos alunos com dificuldades para custear os gastos com transporte;</w:t>
      </w:r>
    </w:p>
    <w:p w14:paraId="2C03565D" w14:textId="77777777" w:rsidR="4FED2693" w:rsidRPr="00DE269F" w:rsidRDefault="787388B4" w:rsidP="00717E2F">
      <w:pPr>
        <w:pStyle w:val="PargrafodaLista"/>
        <w:numPr>
          <w:ilvl w:val="0"/>
          <w:numId w:val="5"/>
        </w:numPr>
        <w:spacing w:line="360" w:lineRule="auto"/>
        <w:jc w:val="both"/>
        <w:rPr>
          <w:rFonts w:eastAsia="Calibri"/>
          <w:color w:val="000000" w:themeColor="text1"/>
          <w:sz w:val="24"/>
          <w:szCs w:val="24"/>
        </w:rPr>
      </w:pPr>
      <w:r w:rsidRPr="00DE269F">
        <w:rPr>
          <w:sz w:val="24"/>
          <w:szCs w:val="24"/>
        </w:rPr>
        <w:lastRenderedPageBreak/>
        <w:t xml:space="preserve">Alimentação: destinado aos alunos com dificuldades para custear os gastos com alimentação. Nesse caso é necessário que o discente, tenha atividade acadêmica em dois turnos, na instituição; </w:t>
      </w:r>
    </w:p>
    <w:p w14:paraId="1714E828" w14:textId="77777777" w:rsidR="4FED2693" w:rsidRPr="00DE269F" w:rsidRDefault="787388B4" w:rsidP="00717E2F">
      <w:pPr>
        <w:pStyle w:val="PargrafodaLista"/>
        <w:numPr>
          <w:ilvl w:val="0"/>
          <w:numId w:val="5"/>
        </w:numPr>
        <w:spacing w:line="360" w:lineRule="auto"/>
        <w:jc w:val="both"/>
        <w:rPr>
          <w:rFonts w:eastAsia="Calibri"/>
          <w:color w:val="000000" w:themeColor="text1"/>
          <w:sz w:val="24"/>
          <w:szCs w:val="24"/>
        </w:rPr>
      </w:pPr>
      <w:r w:rsidRPr="00DE269F">
        <w:rPr>
          <w:sz w:val="24"/>
          <w:szCs w:val="24"/>
        </w:rPr>
        <w:t xml:space="preserve">Moradia: destinado aos alunos domiciliados em outro Estado, Município ou Distrito fora da sede do </w:t>
      </w:r>
      <w:r w:rsidRPr="00DE269F">
        <w:rPr>
          <w:i/>
          <w:sz w:val="24"/>
          <w:szCs w:val="24"/>
        </w:rPr>
        <w:t>campus</w:t>
      </w:r>
      <w:r w:rsidRPr="00DE269F">
        <w:rPr>
          <w:sz w:val="24"/>
          <w:szCs w:val="24"/>
        </w:rPr>
        <w:t xml:space="preserve"> onde estuda, com dificuldades para custear despesas com habitação para locação/sublocação de imóveis ou acordos informais; </w:t>
      </w:r>
    </w:p>
    <w:p w14:paraId="181B0D1E" w14:textId="77777777" w:rsidR="4FED2693" w:rsidRPr="00DE269F" w:rsidRDefault="787388B4" w:rsidP="00717E2F">
      <w:pPr>
        <w:pStyle w:val="PargrafodaLista"/>
        <w:numPr>
          <w:ilvl w:val="0"/>
          <w:numId w:val="5"/>
        </w:numPr>
        <w:spacing w:line="360" w:lineRule="auto"/>
        <w:jc w:val="both"/>
        <w:rPr>
          <w:rFonts w:eastAsia="Calibri"/>
          <w:color w:val="000000" w:themeColor="text1"/>
          <w:sz w:val="24"/>
          <w:szCs w:val="24"/>
        </w:rPr>
      </w:pPr>
      <w:r w:rsidRPr="00DE269F">
        <w:rPr>
          <w:sz w:val="24"/>
          <w:szCs w:val="24"/>
        </w:rPr>
        <w:t>Discentes mães e pais: destinado aos alunos com dificuldades para subsidiar despesas com filhos sob sua guarda, até 12 anos, durante os meses letivos;</w:t>
      </w:r>
    </w:p>
    <w:p w14:paraId="60D2EF6B" w14:textId="77777777" w:rsidR="4FED2693" w:rsidRPr="00DE269F" w:rsidRDefault="787388B4" w:rsidP="00717E2F">
      <w:pPr>
        <w:pStyle w:val="PargrafodaLista"/>
        <w:numPr>
          <w:ilvl w:val="0"/>
          <w:numId w:val="5"/>
        </w:numPr>
        <w:spacing w:line="360" w:lineRule="auto"/>
        <w:jc w:val="both"/>
        <w:rPr>
          <w:rFonts w:eastAsia="Calibri"/>
          <w:color w:val="000000" w:themeColor="text1"/>
          <w:sz w:val="24"/>
          <w:szCs w:val="24"/>
        </w:rPr>
      </w:pPr>
      <w:r w:rsidRPr="00DE269F">
        <w:rPr>
          <w:sz w:val="24"/>
          <w:szCs w:val="24"/>
        </w:rPr>
        <w:t>Auxílio óculos/lentes corretivas: destinado a alunos com dificuldades para custear aquisição de óculos ou de lentes corretivas de deficiências oculares;</w:t>
      </w:r>
    </w:p>
    <w:p w14:paraId="1737CC91" w14:textId="77777777" w:rsidR="4FED2693" w:rsidRPr="00DE269F" w:rsidRDefault="787388B4" w:rsidP="00717E2F">
      <w:pPr>
        <w:pStyle w:val="PargrafodaLista"/>
        <w:numPr>
          <w:ilvl w:val="0"/>
          <w:numId w:val="5"/>
        </w:numPr>
        <w:spacing w:line="360" w:lineRule="auto"/>
        <w:jc w:val="both"/>
        <w:rPr>
          <w:rFonts w:eastAsia="Calibri"/>
          <w:color w:val="000000" w:themeColor="text1"/>
          <w:sz w:val="24"/>
          <w:szCs w:val="24"/>
        </w:rPr>
      </w:pPr>
      <w:r w:rsidRPr="00DE269F">
        <w:rPr>
          <w:sz w:val="24"/>
          <w:szCs w:val="24"/>
        </w:rPr>
        <w:t xml:space="preserve">Auxílio Visitas e Viagens Técnicas: destinado a subsidiar alimentação e/ou hospedagem, em visitas e viagens técnicas, programadas pelos docentes dos cursos; </w:t>
      </w:r>
    </w:p>
    <w:p w14:paraId="52AF9158" w14:textId="77777777" w:rsidR="4FED2693" w:rsidRPr="00DE269F" w:rsidRDefault="787388B4" w:rsidP="00717E2F">
      <w:pPr>
        <w:pStyle w:val="PargrafodaLista"/>
        <w:numPr>
          <w:ilvl w:val="0"/>
          <w:numId w:val="5"/>
        </w:numPr>
        <w:spacing w:line="360" w:lineRule="auto"/>
        <w:jc w:val="both"/>
        <w:rPr>
          <w:rFonts w:eastAsia="Calibri"/>
          <w:color w:val="000000" w:themeColor="text1"/>
          <w:sz w:val="24"/>
          <w:szCs w:val="24"/>
        </w:rPr>
      </w:pPr>
      <w:r w:rsidRPr="00DE269F">
        <w:rPr>
          <w:sz w:val="24"/>
          <w:szCs w:val="24"/>
        </w:rPr>
        <w:t xml:space="preserve">Auxílio Acadêmico: destinado a contribuir com as despesas dos discentes na participação em eventos que possibilitem o processo de ensino-aprendizagem, tais como: eventos científicos, de extensão ou sócio estudantis; </w:t>
      </w:r>
    </w:p>
    <w:p w14:paraId="3467BF6D" w14:textId="77777777" w:rsidR="4FED2693" w:rsidRPr="00DE269F" w:rsidRDefault="787388B4" w:rsidP="00717E2F">
      <w:pPr>
        <w:pStyle w:val="PargrafodaLista"/>
        <w:numPr>
          <w:ilvl w:val="0"/>
          <w:numId w:val="5"/>
        </w:numPr>
        <w:spacing w:line="360" w:lineRule="auto"/>
        <w:jc w:val="both"/>
        <w:rPr>
          <w:rFonts w:eastAsia="Calibri"/>
          <w:color w:val="000000" w:themeColor="text1"/>
          <w:sz w:val="24"/>
          <w:szCs w:val="24"/>
        </w:rPr>
      </w:pPr>
      <w:r w:rsidRPr="00DE269F">
        <w:rPr>
          <w:sz w:val="24"/>
          <w:szCs w:val="24"/>
        </w:rPr>
        <w:t xml:space="preserve">Auxílio Didático-pedagógico: destinado ao discente para aquisição de seu material, de uso individual e intransferível, indispensável para o processo de aprendizagem; </w:t>
      </w:r>
    </w:p>
    <w:p w14:paraId="0B278601" w14:textId="77777777" w:rsidR="000E5DD5" w:rsidRPr="00DE269F" w:rsidRDefault="787388B4" w:rsidP="00717E2F">
      <w:pPr>
        <w:pStyle w:val="PargrafodaLista"/>
        <w:numPr>
          <w:ilvl w:val="0"/>
          <w:numId w:val="5"/>
        </w:numPr>
        <w:spacing w:line="360" w:lineRule="auto"/>
        <w:jc w:val="both"/>
        <w:rPr>
          <w:rFonts w:eastAsia="Calibri"/>
          <w:color w:val="000000" w:themeColor="text1"/>
          <w:sz w:val="24"/>
          <w:szCs w:val="24"/>
        </w:rPr>
      </w:pPr>
      <w:r w:rsidRPr="00DE269F">
        <w:rPr>
          <w:sz w:val="24"/>
          <w:szCs w:val="24"/>
        </w:rPr>
        <w:t>Auxílio-EJA: destinado a subsidiar despesas com deslocamentos e outras despesas dos discentes dos programas inseridos na modalidade de ensino de jovens e adultos, durante os meses letivos.</w:t>
      </w:r>
    </w:p>
    <w:p w14:paraId="064C79D5" w14:textId="77777777" w:rsidR="000E5DD5" w:rsidRPr="00DE269F" w:rsidRDefault="787388B4" w:rsidP="000C0C69">
      <w:pPr>
        <w:pStyle w:val="PargrafodaLista"/>
        <w:spacing w:line="360" w:lineRule="auto"/>
        <w:ind w:left="360"/>
        <w:jc w:val="both"/>
        <w:rPr>
          <w:sz w:val="24"/>
          <w:szCs w:val="24"/>
        </w:rPr>
      </w:pPr>
      <w:r w:rsidRPr="00DE269F">
        <w:rPr>
          <w:sz w:val="24"/>
          <w:szCs w:val="24"/>
        </w:rPr>
        <w:t xml:space="preserve">             O Programa de Bolsas do IFCE objetiva o engajamento do educando nas ações de ensino, pesquisa e extensão para desenvolver atividade compatível ao curso ao qual se encontra matriculado no IFCE, subsidiando a sua formação. Submete-se aos critérios socioeconômicos estabelecidos no PNAES e em legislação própria. A bolsa é repassada ao estudante em forma de pecúnia e possui acompanhamento direto realizado pelas Coordenadorias de Serviço Social dos campi.</w:t>
      </w:r>
    </w:p>
    <w:p w14:paraId="3EEA8CF6" w14:textId="77777777" w:rsidR="4FED2693" w:rsidRPr="00DE269F" w:rsidRDefault="787388B4" w:rsidP="000C0C69">
      <w:pPr>
        <w:pStyle w:val="PargrafodaLista"/>
        <w:spacing w:line="360" w:lineRule="auto"/>
        <w:ind w:left="0"/>
        <w:jc w:val="both"/>
        <w:rPr>
          <w:sz w:val="24"/>
          <w:szCs w:val="24"/>
        </w:rPr>
      </w:pPr>
      <w:r w:rsidRPr="00DE269F">
        <w:rPr>
          <w:sz w:val="24"/>
          <w:szCs w:val="24"/>
        </w:rPr>
        <w:t xml:space="preserve">            No desempenho das atividades inerentes à política de auxílios e bolsas, o Serviço Social busca contribuir na promoção do desenvolvimento pleno e da </w:t>
      </w:r>
      <w:r w:rsidRPr="00DE269F">
        <w:rPr>
          <w:sz w:val="24"/>
          <w:szCs w:val="24"/>
        </w:rPr>
        <w:lastRenderedPageBreak/>
        <w:t xml:space="preserve">permanência dos discentes, colaborando para a formação acadêmica e ingresso no campo profissional, cumprindo assim com sua missão institucional. A busca pela elevação na qualidade dos serviços apresenta-se desafiada pela necessidade de melhoria das condições de trabalho, aprimoramento dos processos e ampliação do quadro de profissionais, visando, desse modo, a consecução dos objetivos da Assistência Estudantil como direito. </w:t>
      </w:r>
    </w:p>
    <w:p w14:paraId="472E9621" w14:textId="77777777" w:rsidR="00063B29" w:rsidRPr="00DE269F" w:rsidRDefault="00063B29" w:rsidP="000C0C69">
      <w:pPr>
        <w:pStyle w:val="PargrafodaLista"/>
        <w:spacing w:line="360" w:lineRule="auto"/>
        <w:ind w:left="360"/>
        <w:jc w:val="both"/>
        <w:rPr>
          <w:rFonts w:eastAsia="Times New Roman"/>
          <w:b/>
          <w:color w:val="auto"/>
          <w:sz w:val="24"/>
          <w:szCs w:val="24"/>
        </w:rPr>
      </w:pPr>
    </w:p>
    <w:p w14:paraId="614244E1" w14:textId="77777777" w:rsidR="4FED2693" w:rsidRPr="00DE269F" w:rsidRDefault="787388B4" w:rsidP="000C0C69">
      <w:pPr>
        <w:pStyle w:val="PargrafodaLista"/>
        <w:spacing w:line="360" w:lineRule="auto"/>
        <w:ind w:left="360" w:hanging="360"/>
        <w:jc w:val="both"/>
        <w:rPr>
          <w:b/>
          <w:sz w:val="24"/>
          <w:szCs w:val="24"/>
        </w:rPr>
      </w:pPr>
      <w:r w:rsidRPr="00DE269F">
        <w:rPr>
          <w:b/>
          <w:sz w:val="24"/>
          <w:szCs w:val="24"/>
        </w:rPr>
        <w:t xml:space="preserve">Estímulos a permanência </w:t>
      </w:r>
    </w:p>
    <w:p w14:paraId="46596439" w14:textId="77777777" w:rsidR="00063B29" w:rsidRPr="00DE269F" w:rsidRDefault="00063B29" w:rsidP="000C0C69">
      <w:pPr>
        <w:pStyle w:val="PargrafodaLista"/>
        <w:spacing w:line="360" w:lineRule="auto"/>
        <w:ind w:left="360" w:hanging="360"/>
        <w:jc w:val="both"/>
        <w:rPr>
          <w:rFonts w:eastAsia="Calibri"/>
          <w:color w:val="000000" w:themeColor="text1"/>
          <w:sz w:val="24"/>
          <w:szCs w:val="24"/>
        </w:rPr>
      </w:pPr>
    </w:p>
    <w:p w14:paraId="6E66BB8A" w14:textId="77777777" w:rsidR="4FED2693" w:rsidRPr="00DE269F" w:rsidRDefault="787388B4" w:rsidP="000C0C69">
      <w:pPr>
        <w:spacing w:after="0" w:line="360" w:lineRule="auto"/>
        <w:jc w:val="both"/>
        <w:rPr>
          <w:rFonts w:ascii="Arial" w:hAnsi="Arial" w:cs="Arial"/>
          <w:sz w:val="24"/>
          <w:szCs w:val="24"/>
        </w:rPr>
      </w:pPr>
      <w:r w:rsidRPr="00DE269F">
        <w:rPr>
          <w:rFonts w:ascii="Arial" w:eastAsia="Arial" w:hAnsi="Arial" w:cs="Arial"/>
          <w:sz w:val="24"/>
          <w:szCs w:val="24"/>
        </w:rPr>
        <w:t xml:space="preserve">             Com o intuito de minimizar a evasão escolar, o IFCE adota algumas estratégias como: </w:t>
      </w:r>
    </w:p>
    <w:p w14:paraId="76359F5B" w14:textId="77777777" w:rsidR="4FED2693" w:rsidRPr="00DE269F" w:rsidRDefault="787388B4" w:rsidP="00717E2F">
      <w:pPr>
        <w:pStyle w:val="PargrafodaLista"/>
        <w:numPr>
          <w:ilvl w:val="0"/>
          <w:numId w:val="5"/>
        </w:numPr>
        <w:spacing w:line="360" w:lineRule="auto"/>
        <w:jc w:val="both"/>
        <w:rPr>
          <w:rFonts w:eastAsia="Calibri"/>
          <w:color w:val="000000" w:themeColor="text1"/>
          <w:sz w:val="24"/>
          <w:szCs w:val="24"/>
        </w:rPr>
      </w:pPr>
      <w:r w:rsidRPr="00DE269F">
        <w:rPr>
          <w:sz w:val="24"/>
          <w:szCs w:val="24"/>
        </w:rPr>
        <w:t xml:space="preserve">Nivelamento através da oferta de disciplinas básicas no primeiro período dos cursos; </w:t>
      </w:r>
    </w:p>
    <w:p w14:paraId="022F5A94" w14:textId="77777777" w:rsidR="4FED2693" w:rsidRPr="00DE269F" w:rsidRDefault="787388B4" w:rsidP="00717E2F">
      <w:pPr>
        <w:pStyle w:val="PargrafodaLista"/>
        <w:numPr>
          <w:ilvl w:val="0"/>
          <w:numId w:val="5"/>
        </w:numPr>
        <w:spacing w:line="360" w:lineRule="auto"/>
        <w:jc w:val="both"/>
        <w:rPr>
          <w:rFonts w:eastAsia="Calibri"/>
          <w:color w:val="000000" w:themeColor="text1"/>
          <w:sz w:val="24"/>
          <w:szCs w:val="24"/>
        </w:rPr>
      </w:pPr>
      <w:r w:rsidRPr="00DE269F">
        <w:rPr>
          <w:sz w:val="24"/>
          <w:szCs w:val="24"/>
        </w:rPr>
        <w:t xml:space="preserve">Oferta de cursos básicos das disciplinas onde são constatadas as maiores dificuldades de aprendizagem; </w:t>
      </w:r>
    </w:p>
    <w:p w14:paraId="6DB27E42" w14:textId="77777777" w:rsidR="4FED2693" w:rsidRPr="00DE269F" w:rsidRDefault="787388B4" w:rsidP="00717E2F">
      <w:pPr>
        <w:pStyle w:val="PargrafodaLista"/>
        <w:numPr>
          <w:ilvl w:val="0"/>
          <w:numId w:val="5"/>
        </w:numPr>
        <w:spacing w:line="360" w:lineRule="auto"/>
        <w:jc w:val="both"/>
        <w:rPr>
          <w:rFonts w:eastAsia="Calibri"/>
          <w:color w:val="000000" w:themeColor="text1"/>
          <w:sz w:val="24"/>
          <w:szCs w:val="24"/>
        </w:rPr>
      </w:pPr>
      <w:r w:rsidRPr="00DE269F">
        <w:rPr>
          <w:sz w:val="24"/>
          <w:szCs w:val="24"/>
        </w:rPr>
        <w:t>Oferta de cursos de extensão para complementação dos estudos;</w:t>
      </w:r>
    </w:p>
    <w:p w14:paraId="73A2A768" w14:textId="77777777" w:rsidR="4FED2693" w:rsidRPr="00DE269F" w:rsidRDefault="787388B4" w:rsidP="00717E2F">
      <w:pPr>
        <w:pStyle w:val="PargrafodaLista"/>
        <w:numPr>
          <w:ilvl w:val="0"/>
          <w:numId w:val="5"/>
        </w:numPr>
        <w:spacing w:line="360" w:lineRule="auto"/>
        <w:jc w:val="both"/>
        <w:rPr>
          <w:rFonts w:eastAsia="Calibri"/>
          <w:color w:val="000000" w:themeColor="text1"/>
          <w:sz w:val="24"/>
          <w:szCs w:val="24"/>
        </w:rPr>
      </w:pPr>
      <w:r w:rsidRPr="00DE269F">
        <w:rPr>
          <w:sz w:val="24"/>
          <w:szCs w:val="24"/>
        </w:rPr>
        <w:t xml:space="preserve">Atendimentos psicológicos nas modalidades de urgência, intervenção em crise e acompanhamento aos discentes; </w:t>
      </w:r>
    </w:p>
    <w:p w14:paraId="41FD343F" w14:textId="77777777" w:rsidR="4FED2693" w:rsidRPr="008A7E68" w:rsidRDefault="787388B4" w:rsidP="00717E2F">
      <w:pPr>
        <w:pStyle w:val="PargrafodaLista"/>
        <w:numPr>
          <w:ilvl w:val="0"/>
          <w:numId w:val="5"/>
        </w:numPr>
        <w:spacing w:line="360" w:lineRule="auto"/>
        <w:jc w:val="both"/>
        <w:rPr>
          <w:rFonts w:eastAsia="Calibri"/>
          <w:color w:val="auto"/>
          <w:sz w:val="24"/>
          <w:szCs w:val="24"/>
        </w:rPr>
      </w:pPr>
      <w:r w:rsidRPr="008A7E68">
        <w:rPr>
          <w:color w:val="auto"/>
          <w:sz w:val="24"/>
          <w:szCs w:val="24"/>
        </w:rPr>
        <w:t xml:space="preserve">Mediação de conflitos entre aluno e professor, em parceria com o Serviço Social; </w:t>
      </w:r>
    </w:p>
    <w:p w14:paraId="29CA2B48" w14:textId="77777777" w:rsidR="4FED2693" w:rsidRPr="008A7E68" w:rsidRDefault="787388B4" w:rsidP="00717E2F">
      <w:pPr>
        <w:pStyle w:val="PargrafodaLista"/>
        <w:numPr>
          <w:ilvl w:val="0"/>
          <w:numId w:val="5"/>
        </w:numPr>
        <w:spacing w:line="360" w:lineRule="auto"/>
        <w:jc w:val="both"/>
        <w:rPr>
          <w:rFonts w:eastAsia="Calibri"/>
          <w:color w:val="auto"/>
          <w:sz w:val="24"/>
          <w:szCs w:val="24"/>
        </w:rPr>
      </w:pPr>
      <w:r w:rsidRPr="008A7E68">
        <w:rPr>
          <w:color w:val="auto"/>
          <w:sz w:val="24"/>
          <w:szCs w:val="24"/>
        </w:rPr>
        <w:t xml:space="preserve">Realização de encontros de Orientação Profissional que têm por objetivo auxiliar o aluno no processo de escolha profissional, incentivando sua autonomia e a responsabilidade na tomada de decisão; </w:t>
      </w:r>
    </w:p>
    <w:p w14:paraId="4BEB2D31" w14:textId="77777777" w:rsidR="4FED2693" w:rsidRPr="00DE269F" w:rsidRDefault="787388B4" w:rsidP="00717E2F">
      <w:pPr>
        <w:pStyle w:val="PargrafodaLista"/>
        <w:numPr>
          <w:ilvl w:val="0"/>
          <w:numId w:val="5"/>
        </w:numPr>
        <w:spacing w:line="360" w:lineRule="auto"/>
        <w:jc w:val="both"/>
        <w:rPr>
          <w:rFonts w:eastAsia="Calibri"/>
          <w:color w:val="000000" w:themeColor="text1"/>
          <w:sz w:val="24"/>
          <w:szCs w:val="24"/>
        </w:rPr>
      </w:pPr>
      <w:r w:rsidRPr="00DE269F">
        <w:rPr>
          <w:sz w:val="24"/>
          <w:szCs w:val="24"/>
        </w:rPr>
        <w:t xml:space="preserve">Realização de acolhida a novos alunos e encontros que visam aumentar a interação entre os discentes; </w:t>
      </w:r>
    </w:p>
    <w:p w14:paraId="183187F2" w14:textId="77777777" w:rsidR="4FED2693" w:rsidRPr="00DE269F" w:rsidRDefault="787388B4" w:rsidP="00717E2F">
      <w:pPr>
        <w:pStyle w:val="PargrafodaLista"/>
        <w:numPr>
          <w:ilvl w:val="0"/>
          <w:numId w:val="5"/>
        </w:numPr>
        <w:spacing w:line="360" w:lineRule="auto"/>
        <w:jc w:val="both"/>
        <w:rPr>
          <w:rFonts w:eastAsia="Calibri"/>
          <w:color w:val="000000" w:themeColor="text1"/>
          <w:sz w:val="24"/>
          <w:szCs w:val="24"/>
        </w:rPr>
      </w:pPr>
      <w:r w:rsidRPr="00DE269F">
        <w:rPr>
          <w:sz w:val="24"/>
          <w:szCs w:val="24"/>
        </w:rPr>
        <w:t xml:space="preserve">Desenvolvimento de programas de natureza assistencial, cujo objetivo maior é ampliar as condições de permanência dos jovens no ensino técnico e superior da rede pública federal; </w:t>
      </w:r>
    </w:p>
    <w:p w14:paraId="3F390BE8" w14:textId="72ECAB1F" w:rsidR="000E5DD5" w:rsidRPr="00DE269F" w:rsidRDefault="787388B4" w:rsidP="00717E2F">
      <w:pPr>
        <w:pStyle w:val="PargrafodaLista"/>
        <w:numPr>
          <w:ilvl w:val="0"/>
          <w:numId w:val="5"/>
        </w:numPr>
        <w:spacing w:line="360" w:lineRule="auto"/>
        <w:jc w:val="both"/>
        <w:rPr>
          <w:rFonts w:eastAsia="Calibri"/>
          <w:color w:val="000000" w:themeColor="text1"/>
          <w:sz w:val="24"/>
          <w:szCs w:val="24"/>
        </w:rPr>
      </w:pPr>
      <w:r w:rsidRPr="00DE269F">
        <w:rPr>
          <w:sz w:val="24"/>
          <w:szCs w:val="24"/>
        </w:rPr>
        <w:t xml:space="preserve">Plano de Desenvolvimento </w:t>
      </w:r>
      <w:r w:rsidR="008A7E68">
        <w:rPr>
          <w:sz w:val="24"/>
          <w:szCs w:val="24"/>
        </w:rPr>
        <w:t>Institucional</w:t>
      </w:r>
      <w:r w:rsidR="00FD1C97" w:rsidRPr="00DE269F">
        <w:rPr>
          <w:sz w:val="24"/>
          <w:szCs w:val="24"/>
        </w:rPr>
        <w:t xml:space="preserve"> 2019-2023.</w:t>
      </w:r>
    </w:p>
    <w:p w14:paraId="0A8A9794" w14:textId="77777777" w:rsidR="000E5DD5" w:rsidRPr="00DE269F" w:rsidRDefault="787388B4" w:rsidP="000C0C69">
      <w:pPr>
        <w:pStyle w:val="PargrafodaLista"/>
        <w:spacing w:line="360" w:lineRule="auto"/>
        <w:ind w:left="0"/>
        <w:jc w:val="both"/>
        <w:rPr>
          <w:sz w:val="24"/>
          <w:szCs w:val="24"/>
        </w:rPr>
      </w:pPr>
      <w:r w:rsidRPr="00DE269F">
        <w:rPr>
          <w:sz w:val="24"/>
          <w:szCs w:val="24"/>
        </w:rPr>
        <w:t xml:space="preserve">            Ressalte-se que os programas de natureza assistencial, visam minimizar os efeitos das desigualdades sociais e regionais na permanência e conclusão da </w:t>
      </w:r>
      <w:r w:rsidRPr="00DE269F">
        <w:rPr>
          <w:sz w:val="24"/>
          <w:szCs w:val="24"/>
        </w:rPr>
        <w:lastRenderedPageBreak/>
        <w:t xml:space="preserve">educação superior, reduzir as taxas de retenção e evasão e contribuir para a promoção da inclusão social através da educação. </w:t>
      </w:r>
    </w:p>
    <w:p w14:paraId="01E5C982" w14:textId="77777777" w:rsidR="00966FD1" w:rsidRPr="00DE269F" w:rsidRDefault="787388B4" w:rsidP="000C0C69">
      <w:pPr>
        <w:pStyle w:val="PargrafodaLista"/>
        <w:spacing w:line="360" w:lineRule="auto"/>
        <w:ind w:left="0"/>
        <w:jc w:val="both"/>
        <w:rPr>
          <w:sz w:val="24"/>
          <w:szCs w:val="24"/>
        </w:rPr>
      </w:pPr>
      <w:r w:rsidRPr="00DE269F">
        <w:rPr>
          <w:sz w:val="24"/>
          <w:szCs w:val="24"/>
        </w:rPr>
        <w:t xml:space="preserve">            As ações de assistência possuem dois eixos norteadores, sendo o primeiro definido como serviços que visam atender a todos os discentes. O segundo são os auxílios que se destinam ao atendimento prioritário ao discente em situação de vulnerabilidade social. Há o acompanhamento permanente das Coordenações Pedagógicas no sentido de detectar os problemas recorrentes que interferem na permanência dos alunos na instituição, e, consequentemente, o planejamento e execução de ações que visem garantir a permanência dos discentes no IFCE.</w:t>
      </w:r>
    </w:p>
    <w:p w14:paraId="6770314D" w14:textId="77777777" w:rsidR="4FED2693" w:rsidRPr="00DE269F" w:rsidRDefault="4FED2693" w:rsidP="000C0C69">
      <w:pPr>
        <w:pStyle w:val="PargrafodaLista"/>
        <w:spacing w:line="360" w:lineRule="auto"/>
        <w:ind w:left="0"/>
        <w:jc w:val="both"/>
        <w:rPr>
          <w:rFonts w:eastAsia="Calibri"/>
          <w:color w:val="000000" w:themeColor="text1"/>
          <w:sz w:val="24"/>
          <w:szCs w:val="24"/>
        </w:rPr>
      </w:pPr>
    </w:p>
    <w:p w14:paraId="0A29A673" w14:textId="77777777" w:rsidR="001F4F90" w:rsidRDefault="787388B4" w:rsidP="000C0C69">
      <w:pPr>
        <w:pStyle w:val="Ttulo3"/>
        <w:tabs>
          <w:tab w:val="left" w:pos="3930"/>
        </w:tabs>
        <w:spacing w:before="0" w:after="0" w:line="360" w:lineRule="auto"/>
        <w:rPr>
          <w:rFonts w:ascii="Arial" w:eastAsia="Arial" w:hAnsi="Arial" w:cs="Arial"/>
          <w:sz w:val="24"/>
          <w:szCs w:val="24"/>
        </w:rPr>
      </w:pPr>
      <w:r w:rsidRPr="00DE269F">
        <w:rPr>
          <w:rFonts w:ascii="Arial" w:eastAsia="Arial" w:hAnsi="Arial" w:cs="Arial"/>
          <w:sz w:val="24"/>
          <w:szCs w:val="24"/>
        </w:rPr>
        <w:t xml:space="preserve">Organização estudantil </w:t>
      </w:r>
    </w:p>
    <w:p w14:paraId="56205634" w14:textId="7AE32CEA" w:rsidR="4FED2693" w:rsidRPr="00DE269F" w:rsidRDefault="00AE118A" w:rsidP="000C0C69">
      <w:pPr>
        <w:pStyle w:val="Ttulo3"/>
        <w:tabs>
          <w:tab w:val="left" w:pos="3930"/>
        </w:tabs>
        <w:spacing w:before="0" w:after="0" w:line="360" w:lineRule="auto"/>
        <w:rPr>
          <w:rFonts w:ascii="Arial" w:hAnsi="Arial" w:cs="Arial"/>
          <w:sz w:val="24"/>
          <w:szCs w:val="24"/>
        </w:rPr>
      </w:pPr>
      <w:r w:rsidRPr="00DE269F">
        <w:rPr>
          <w:rFonts w:ascii="Arial" w:eastAsia="Arial" w:hAnsi="Arial" w:cs="Arial"/>
          <w:sz w:val="24"/>
          <w:szCs w:val="24"/>
        </w:rPr>
        <w:tab/>
      </w:r>
    </w:p>
    <w:p w14:paraId="3197E3B4" w14:textId="77777777" w:rsidR="4FED2693" w:rsidRPr="00DE269F" w:rsidRDefault="787388B4" w:rsidP="000C0C69">
      <w:pPr>
        <w:spacing w:after="0" w:line="360" w:lineRule="auto"/>
        <w:jc w:val="both"/>
        <w:rPr>
          <w:rFonts w:ascii="Arial" w:hAnsi="Arial" w:cs="Arial"/>
          <w:sz w:val="24"/>
          <w:szCs w:val="24"/>
        </w:rPr>
      </w:pPr>
      <w:r w:rsidRPr="00DE269F">
        <w:rPr>
          <w:rFonts w:ascii="Arial" w:eastAsia="Arial" w:hAnsi="Arial" w:cs="Arial"/>
          <w:sz w:val="24"/>
          <w:szCs w:val="24"/>
        </w:rPr>
        <w:t xml:space="preserve">             A Organização Estudantil ocorre por meio da reunião de estudantes em entidades independentes dotadas de estatutos próprios, como Grêmios, Diretório Central dos Estudantes e Centros Acadêmicos. A organização dessas entidades no IFCE observam as disposições estabelecidas na Lei 7.398/1985. </w:t>
      </w:r>
    </w:p>
    <w:p w14:paraId="2B074FED" w14:textId="77777777" w:rsidR="4FED2693" w:rsidRPr="00DE269F" w:rsidRDefault="787388B4" w:rsidP="000C0C69">
      <w:pPr>
        <w:spacing w:after="0" w:line="360" w:lineRule="auto"/>
        <w:jc w:val="both"/>
        <w:rPr>
          <w:rFonts w:ascii="Arial" w:hAnsi="Arial" w:cs="Arial"/>
          <w:sz w:val="24"/>
          <w:szCs w:val="24"/>
        </w:rPr>
      </w:pPr>
      <w:r w:rsidRPr="00DE269F">
        <w:rPr>
          <w:rFonts w:ascii="Arial" w:eastAsia="Arial" w:hAnsi="Arial" w:cs="Arial"/>
          <w:sz w:val="24"/>
          <w:szCs w:val="24"/>
        </w:rPr>
        <w:t xml:space="preserve">            Considerando o direito de organização dos estudantes em entidades autônomas, cabe à instituição escolar o apoio ao movimento estudantil. Dessa forma, os estudantes são incentivados a participar de entidades coletivas e representativas e ainda convidados a integrar os conselhos de pesquisa, conselhos de curso, conselhos acadêmicos e conselho superior do IFCE. </w:t>
      </w:r>
    </w:p>
    <w:p w14:paraId="52920147" w14:textId="77777777" w:rsidR="4FED2693" w:rsidRPr="00DE269F" w:rsidRDefault="787388B4" w:rsidP="000C0C69">
      <w:pPr>
        <w:spacing w:after="0" w:line="360" w:lineRule="auto"/>
        <w:jc w:val="both"/>
        <w:rPr>
          <w:rFonts w:ascii="Arial" w:eastAsia="Arial" w:hAnsi="Arial" w:cs="Arial"/>
          <w:sz w:val="24"/>
          <w:szCs w:val="24"/>
        </w:rPr>
      </w:pPr>
      <w:r w:rsidRPr="00DE269F">
        <w:rPr>
          <w:rFonts w:ascii="Arial" w:eastAsia="Arial" w:hAnsi="Arial" w:cs="Arial"/>
          <w:sz w:val="24"/>
          <w:szCs w:val="24"/>
        </w:rPr>
        <w:t xml:space="preserve">            No âmbito da Diretoria de Assuntos Estudantis, os estudantes encontram suporte para sua organização. Nesse sentido, a Diretoria atua como articuladora das Pró-reitorias e representações estudantis para a elaboração de políticas relacionadas aos estudantes. Além disso, articula-se com o Diretório Central dos Estudantes, Grêmios e Centros Acadêmicos na produção de eventos acadêmicos, políticos, culturais e esportivos </w:t>
      </w:r>
    </w:p>
    <w:p w14:paraId="4647D3E3" w14:textId="77777777" w:rsidR="00FD1C97" w:rsidRPr="00DE269F" w:rsidRDefault="00FD1C97" w:rsidP="000C0C69">
      <w:pPr>
        <w:spacing w:after="0" w:line="360" w:lineRule="auto"/>
        <w:jc w:val="both"/>
        <w:rPr>
          <w:rFonts w:ascii="Arial" w:eastAsia="Times New Roman" w:hAnsi="Arial" w:cs="Arial"/>
          <w:b/>
          <w:sz w:val="24"/>
          <w:szCs w:val="24"/>
        </w:rPr>
      </w:pPr>
    </w:p>
    <w:p w14:paraId="4C98962A" w14:textId="77777777" w:rsidR="00473087" w:rsidRDefault="00473087" w:rsidP="000C0C69">
      <w:pPr>
        <w:spacing w:after="0" w:line="360" w:lineRule="auto"/>
        <w:jc w:val="both"/>
        <w:rPr>
          <w:rFonts w:ascii="Arial" w:eastAsia="Times New Roman" w:hAnsi="Arial" w:cs="Arial"/>
          <w:b/>
          <w:sz w:val="24"/>
          <w:szCs w:val="24"/>
        </w:rPr>
      </w:pPr>
      <w:r w:rsidRPr="00DE269F">
        <w:rPr>
          <w:rFonts w:ascii="Arial" w:eastAsia="Times New Roman" w:hAnsi="Arial" w:cs="Arial"/>
          <w:b/>
          <w:sz w:val="24"/>
          <w:szCs w:val="24"/>
        </w:rPr>
        <w:t>Corpo docente</w:t>
      </w:r>
    </w:p>
    <w:p w14:paraId="14C595EA" w14:textId="77777777" w:rsidR="00DE269F" w:rsidRPr="00DE269F" w:rsidRDefault="00DE269F" w:rsidP="000C0C69">
      <w:pPr>
        <w:spacing w:after="0" w:line="360" w:lineRule="auto"/>
        <w:jc w:val="both"/>
        <w:rPr>
          <w:rFonts w:ascii="Arial" w:eastAsia="Times New Roman" w:hAnsi="Arial" w:cs="Arial"/>
          <w:b/>
          <w:sz w:val="24"/>
          <w:szCs w:val="24"/>
        </w:rPr>
      </w:pPr>
    </w:p>
    <w:tbl>
      <w:tblPr>
        <w:tblW w:w="9574" w:type="dxa"/>
        <w:tblInd w:w="55" w:type="dxa"/>
        <w:tblLayout w:type="fixed"/>
        <w:tblCellMar>
          <w:left w:w="70" w:type="dxa"/>
          <w:right w:w="70" w:type="dxa"/>
        </w:tblCellMar>
        <w:tblLook w:val="04A0" w:firstRow="1" w:lastRow="0" w:firstColumn="1" w:lastColumn="0" w:noHBand="0" w:noVBand="1"/>
      </w:tblPr>
      <w:tblGrid>
        <w:gridCol w:w="502"/>
        <w:gridCol w:w="3402"/>
        <w:gridCol w:w="1560"/>
        <w:gridCol w:w="992"/>
        <w:gridCol w:w="1559"/>
        <w:gridCol w:w="1559"/>
      </w:tblGrid>
      <w:tr w:rsidR="00473087" w:rsidRPr="00DE269F" w14:paraId="04D53A5D" w14:textId="77777777" w:rsidTr="000F256C">
        <w:trPr>
          <w:trHeight w:val="600"/>
        </w:trPr>
        <w:tc>
          <w:tcPr>
            <w:tcW w:w="50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B14DE83" w14:textId="77777777" w:rsidR="00473087" w:rsidRPr="00DE269F" w:rsidRDefault="00473087" w:rsidP="000C0C69">
            <w:pPr>
              <w:spacing w:after="0" w:line="360" w:lineRule="auto"/>
              <w:jc w:val="center"/>
              <w:rPr>
                <w:rFonts w:ascii="Arial" w:eastAsia="Times New Roman" w:hAnsi="Arial" w:cs="Arial"/>
                <w:b/>
                <w:bCs/>
                <w:sz w:val="24"/>
                <w:szCs w:val="24"/>
              </w:rPr>
            </w:pPr>
            <w:r w:rsidRPr="00DE269F">
              <w:rPr>
                <w:rFonts w:ascii="Arial" w:eastAsia="Times New Roman" w:hAnsi="Arial" w:cs="Arial"/>
                <w:b/>
                <w:bCs/>
                <w:sz w:val="24"/>
                <w:szCs w:val="24"/>
              </w:rPr>
              <w:lastRenderedPageBreak/>
              <w:t>Nº</w:t>
            </w:r>
          </w:p>
        </w:tc>
        <w:tc>
          <w:tcPr>
            <w:tcW w:w="3402" w:type="dxa"/>
            <w:tcBorders>
              <w:top w:val="single" w:sz="8" w:space="0" w:color="auto"/>
              <w:left w:val="nil"/>
              <w:bottom w:val="single" w:sz="8" w:space="0" w:color="auto"/>
              <w:right w:val="single" w:sz="4" w:space="0" w:color="auto"/>
            </w:tcBorders>
            <w:shd w:val="clear" w:color="auto" w:fill="auto"/>
            <w:vAlign w:val="center"/>
            <w:hideMark/>
          </w:tcPr>
          <w:p w14:paraId="6AA943BE" w14:textId="77777777" w:rsidR="00473087" w:rsidRPr="00DE269F" w:rsidRDefault="00473087" w:rsidP="000C0C69">
            <w:pPr>
              <w:spacing w:after="0" w:line="360" w:lineRule="auto"/>
              <w:jc w:val="center"/>
              <w:rPr>
                <w:rFonts w:ascii="Arial" w:eastAsia="Times New Roman" w:hAnsi="Arial" w:cs="Arial"/>
                <w:b/>
                <w:bCs/>
                <w:sz w:val="24"/>
                <w:szCs w:val="24"/>
              </w:rPr>
            </w:pPr>
            <w:r w:rsidRPr="00DE269F">
              <w:rPr>
                <w:rFonts w:ascii="Arial" w:eastAsia="Times New Roman" w:hAnsi="Arial" w:cs="Arial"/>
                <w:b/>
                <w:bCs/>
                <w:sz w:val="24"/>
                <w:szCs w:val="24"/>
              </w:rPr>
              <w:t>NOME DO DOCENTE</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14:paraId="7A98CF79" w14:textId="77777777" w:rsidR="00473087" w:rsidRPr="00DE269F" w:rsidRDefault="00473087" w:rsidP="000C0C69">
            <w:pPr>
              <w:spacing w:after="0" w:line="360" w:lineRule="auto"/>
              <w:jc w:val="center"/>
              <w:rPr>
                <w:rFonts w:ascii="Arial" w:eastAsia="Times New Roman" w:hAnsi="Arial" w:cs="Arial"/>
                <w:b/>
                <w:bCs/>
                <w:sz w:val="24"/>
                <w:szCs w:val="24"/>
              </w:rPr>
            </w:pPr>
            <w:r w:rsidRPr="00DE269F">
              <w:rPr>
                <w:rFonts w:ascii="Arial" w:eastAsia="Times New Roman" w:hAnsi="Arial" w:cs="Arial"/>
                <w:b/>
                <w:bCs/>
                <w:sz w:val="24"/>
                <w:szCs w:val="24"/>
              </w:rPr>
              <w:t>TITULAÇÃO</w:t>
            </w: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535C5409" w14:textId="77777777" w:rsidR="00473087" w:rsidRPr="00DE269F" w:rsidRDefault="00473087" w:rsidP="000F256C">
            <w:pPr>
              <w:spacing w:after="0" w:line="360" w:lineRule="auto"/>
              <w:jc w:val="center"/>
              <w:rPr>
                <w:rFonts w:ascii="Arial" w:eastAsia="Times New Roman" w:hAnsi="Arial" w:cs="Arial"/>
                <w:b/>
                <w:bCs/>
                <w:sz w:val="24"/>
                <w:szCs w:val="24"/>
              </w:rPr>
            </w:pPr>
            <w:r w:rsidRPr="00DE269F">
              <w:rPr>
                <w:rFonts w:ascii="Arial" w:eastAsia="Times New Roman" w:hAnsi="Arial" w:cs="Arial"/>
                <w:b/>
                <w:bCs/>
                <w:sz w:val="24"/>
                <w:szCs w:val="24"/>
              </w:rPr>
              <w:t>R</w:t>
            </w:r>
            <w:r w:rsidR="000F256C" w:rsidRPr="00DE269F">
              <w:rPr>
                <w:rFonts w:ascii="Arial" w:eastAsia="Times New Roman" w:hAnsi="Arial" w:cs="Arial"/>
                <w:b/>
                <w:bCs/>
                <w:sz w:val="24"/>
                <w:szCs w:val="24"/>
              </w:rPr>
              <w:t>.T.</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1810B982" w14:textId="77777777" w:rsidR="00473087" w:rsidRPr="00DE269F" w:rsidRDefault="00473087" w:rsidP="000C0C69">
            <w:pPr>
              <w:spacing w:after="0" w:line="360" w:lineRule="auto"/>
              <w:jc w:val="center"/>
              <w:rPr>
                <w:rFonts w:ascii="Arial" w:eastAsia="Times New Roman" w:hAnsi="Arial" w:cs="Arial"/>
                <w:b/>
                <w:bCs/>
                <w:sz w:val="24"/>
                <w:szCs w:val="24"/>
              </w:rPr>
            </w:pPr>
            <w:r w:rsidRPr="00DE269F">
              <w:rPr>
                <w:rFonts w:ascii="Arial" w:eastAsia="Times New Roman" w:hAnsi="Arial" w:cs="Arial"/>
                <w:b/>
                <w:bCs/>
                <w:sz w:val="24"/>
                <w:szCs w:val="24"/>
              </w:rPr>
              <w:t>VÍNCULO</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54A97AB4" w14:textId="77777777" w:rsidR="00473087" w:rsidRPr="00DE269F" w:rsidRDefault="00473087" w:rsidP="000C0C69">
            <w:pPr>
              <w:spacing w:after="0" w:line="360" w:lineRule="auto"/>
              <w:jc w:val="center"/>
              <w:rPr>
                <w:rFonts w:ascii="Arial" w:eastAsia="Times New Roman" w:hAnsi="Arial" w:cs="Arial"/>
                <w:b/>
                <w:bCs/>
                <w:sz w:val="24"/>
                <w:szCs w:val="24"/>
              </w:rPr>
            </w:pPr>
            <w:r w:rsidRPr="00DE269F">
              <w:rPr>
                <w:rFonts w:ascii="Arial" w:eastAsia="Times New Roman" w:hAnsi="Arial" w:cs="Arial"/>
                <w:b/>
                <w:bCs/>
                <w:sz w:val="24"/>
                <w:szCs w:val="24"/>
              </w:rPr>
              <w:t>ÁREA</w:t>
            </w:r>
          </w:p>
        </w:tc>
      </w:tr>
      <w:tr w:rsidR="00F86A77" w:rsidRPr="00DE269F" w14:paraId="3A34FAC2" w14:textId="77777777" w:rsidTr="000F256C">
        <w:trPr>
          <w:trHeight w:val="300"/>
        </w:trPr>
        <w:tc>
          <w:tcPr>
            <w:tcW w:w="502" w:type="dxa"/>
            <w:tcBorders>
              <w:top w:val="nil"/>
              <w:left w:val="single" w:sz="8" w:space="0" w:color="auto"/>
              <w:bottom w:val="single" w:sz="4" w:space="0" w:color="auto"/>
              <w:right w:val="single" w:sz="4" w:space="0" w:color="auto"/>
            </w:tcBorders>
            <w:shd w:val="clear" w:color="auto" w:fill="auto"/>
            <w:noWrap/>
            <w:vAlign w:val="bottom"/>
            <w:hideMark/>
          </w:tcPr>
          <w:p w14:paraId="032CB5A4" w14:textId="77777777" w:rsidR="00F86A77" w:rsidRPr="00DE269F" w:rsidRDefault="00F86A77" w:rsidP="00717E2F">
            <w:pPr>
              <w:pStyle w:val="PargrafodaLista"/>
              <w:numPr>
                <w:ilvl w:val="0"/>
                <w:numId w:val="19"/>
              </w:numPr>
              <w:spacing w:line="360" w:lineRule="auto"/>
              <w:rPr>
                <w:rFonts w:eastAsia="Times New Roman"/>
                <w:sz w:val="24"/>
                <w:szCs w:val="24"/>
              </w:rPr>
            </w:pPr>
          </w:p>
        </w:tc>
        <w:tc>
          <w:tcPr>
            <w:tcW w:w="3402" w:type="dxa"/>
            <w:tcBorders>
              <w:top w:val="nil"/>
              <w:left w:val="nil"/>
              <w:bottom w:val="single" w:sz="4" w:space="0" w:color="auto"/>
              <w:right w:val="single" w:sz="4" w:space="0" w:color="auto"/>
            </w:tcBorders>
            <w:shd w:val="clear" w:color="auto" w:fill="auto"/>
            <w:noWrap/>
            <w:vAlign w:val="center"/>
            <w:hideMark/>
          </w:tcPr>
          <w:p w14:paraId="6540FC5D" w14:textId="77777777" w:rsidR="00F86A77" w:rsidRPr="00DE269F" w:rsidRDefault="00F86A77" w:rsidP="00AC2BA3">
            <w:pPr>
              <w:spacing w:after="0" w:line="240" w:lineRule="auto"/>
              <w:rPr>
                <w:rFonts w:ascii="Arial" w:eastAsia="Times New Roman" w:hAnsi="Arial" w:cs="Arial"/>
                <w:sz w:val="24"/>
                <w:szCs w:val="24"/>
              </w:rPr>
            </w:pPr>
            <w:r w:rsidRPr="00DE269F">
              <w:rPr>
                <w:rFonts w:ascii="Arial" w:eastAsia="Times New Roman" w:hAnsi="Arial" w:cs="Arial"/>
                <w:sz w:val="24"/>
                <w:szCs w:val="24"/>
              </w:rPr>
              <w:t>Alex Sander Barros Queiroz</w:t>
            </w:r>
          </w:p>
        </w:tc>
        <w:tc>
          <w:tcPr>
            <w:tcW w:w="1560" w:type="dxa"/>
            <w:tcBorders>
              <w:top w:val="nil"/>
              <w:left w:val="nil"/>
              <w:bottom w:val="single" w:sz="4" w:space="0" w:color="auto"/>
              <w:right w:val="single" w:sz="4" w:space="0" w:color="auto"/>
            </w:tcBorders>
            <w:shd w:val="clear" w:color="auto" w:fill="auto"/>
            <w:vAlign w:val="center"/>
            <w:hideMark/>
          </w:tcPr>
          <w:p w14:paraId="091E66F0"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Doutor</w:t>
            </w:r>
          </w:p>
        </w:tc>
        <w:tc>
          <w:tcPr>
            <w:tcW w:w="992" w:type="dxa"/>
            <w:tcBorders>
              <w:top w:val="nil"/>
              <w:left w:val="nil"/>
              <w:bottom w:val="single" w:sz="4" w:space="0" w:color="auto"/>
              <w:right w:val="single" w:sz="4" w:space="0" w:color="auto"/>
            </w:tcBorders>
            <w:shd w:val="clear" w:color="auto" w:fill="auto"/>
            <w:vAlign w:val="center"/>
            <w:hideMark/>
          </w:tcPr>
          <w:p w14:paraId="6E5FC5EC"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40h/DE</w:t>
            </w:r>
          </w:p>
        </w:tc>
        <w:tc>
          <w:tcPr>
            <w:tcW w:w="1559" w:type="dxa"/>
            <w:tcBorders>
              <w:top w:val="nil"/>
              <w:left w:val="nil"/>
              <w:bottom w:val="single" w:sz="4" w:space="0" w:color="auto"/>
              <w:right w:val="single" w:sz="4" w:space="0" w:color="auto"/>
            </w:tcBorders>
            <w:shd w:val="clear" w:color="auto" w:fill="auto"/>
            <w:vAlign w:val="center"/>
            <w:hideMark/>
          </w:tcPr>
          <w:p w14:paraId="6B38EC89"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Efetivo</w:t>
            </w:r>
          </w:p>
        </w:tc>
        <w:tc>
          <w:tcPr>
            <w:tcW w:w="1559" w:type="dxa"/>
            <w:tcBorders>
              <w:top w:val="nil"/>
              <w:left w:val="nil"/>
              <w:bottom w:val="single" w:sz="4" w:space="0" w:color="auto"/>
              <w:right w:val="single" w:sz="8" w:space="0" w:color="auto"/>
            </w:tcBorders>
            <w:shd w:val="clear" w:color="auto" w:fill="auto"/>
            <w:vAlign w:val="center"/>
            <w:hideMark/>
          </w:tcPr>
          <w:p w14:paraId="01D74314"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Física</w:t>
            </w:r>
          </w:p>
        </w:tc>
      </w:tr>
      <w:tr w:rsidR="00F86A77" w:rsidRPr="00DE269F" w14:paraId="79B19F97" w14:textId="77777777" w:rsidTr="000F256C">
        <w:trPr>
          <w:trHeight w:val="300"/>
        </w:trPr>
        <w:tc>
          <w:tcPr>
            <w:tcW w:w="502" w:type="dxa"/>
            <w:tcBorders>
              <w:top w:val="nil"/>
              <w:left w:val="single" w:sz="8" w:space="0" w:color="auto"/>
              <w:bottom w:val="single" w:sz="4" w:space="0" w:color="auto"/>
              <w:right w:val="single" w:sz="4" w:space="0" w:color="auto"/>
            </w:tcBorders>
            <w:shd w:val="clear" w:color="auto" w:fill="auto"/>
            <w:noWrap/>
            <w:vAlign w:val="bottom"/>
            <w:hideMark/>
          </w:tcPr>
          <w:p w14:paraId="1D84A991" w14:textId="77777777" w:rsidR="00F86A77" w:rsidRPr="00DE269F" w:rsidRDefault="00F86A77" w:rsidP="00717E2F">
            <w:pPr>
              <w:pStyle w:val="PargrafodaLista"/>
              <w:numPr>
                <w:ilvl w:val="0"/>
                <w:numId w:val="19"/>
              </w:numPr>
              <w:spacing w:line="360" w:lineRule="auto"/>
              <w:rPr>
                <w:rFonts w:eastAsia="Times New Roman"/>
                <w:sz w:val="24"/>
                <w:szCs w:val="24"/>
              </w:rPr>
            </w:pPr>
          </w:p>
        </w:tc>
        <w:tc>
          <w:tcPr>
            <w:tcW w:w="3402" w:type="dxa"/>
            <w:tcBorders>
              <w:top w:val="nil"/>
              <w:left w:val="nil"/>
              <w:bottom w:val="single" w:sz="4" w:space="0" w:color="auto"/>
              <w:right w:val="single" w:sz="4" w:space="0" w:color="auto"/>
            </w:tcBorders>
            <w:shd w:val="clear" w:color="auto" w:fill="auto"/>
            <w:noWrap/>
            <w:vAlign w:val="center"/>
            <w:hideMark/>
          </w:tcPr>
          <w:p w14:paraId="0569D5EE" w14:textId="77777777" w:rsidR="00F86A77" w:rsidRPr="00DE269F" w:rsidRDefault="00F86A77" w:rsidP="00AC2BA3">
            <w:pPr>
              <w:spacing w:after="0" w:line="240" w:lineRule="auto"/>
              <w:rPr>
                <w:rFonts w:ascii="Arial" w:eastAsia="Times New Roman" w:hAnsi="Arial" w:cs="Arial"/>
                <w:sz w:val="24"/>
                <w:szCs w:val="24"/>
              </w:rPr>
            </w:pPr>
            <w:r w:rsidRPr="00DE269F">
              <w:rPr>
                <w:rFonts w:ascii="Arial" w:eastAsia="Times New Roman" w:hAnsi="Arial" w:cs="Arial"/>
                <w:sz w:val="24"/>
                <w:szCs w:val="24"/>
              </w:rPr>
              <w:t xml:space="preserve">Antonio Francisco Canuto do Nascimento Rodrigues </w:t>
            </w:r>
          </w:p>
        </w:tc>
        <w:tc>
          <w:tcPr>
            <w:tcW w:w="1560" w:type="dxa"/>
            <w:tcBorders>
              <w:top w:val="nil"/>
              <w:left w:val="nil"/>
              <w:bottom w:val="single" w:sz="4" w:space="0" w:color="auto"/>
              <w:right w:val="single" w:sz="4" w:space="0" w:color="auto"/>
            </w:tcBorders>
            <w:shd w:val="clear" w:color="auto" w:fill="auto"/>
            <w:vAlign w:val="center"/>
            <w:hideMark/>
          </w:tcPr>
          <w:p w14:paraId="4840AC0E"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Mestre</w:t>
            </w:r>
          </w:p>
        </w:tc>
        <w:tc>
          <w:tcPr>
            <w:tcW w:w="992" w:type="dxa"/>
            <w:tcBorders>
              <w:top w:val="nil"/>
              <w:left w:val="nil"/>
              <w:bottom w:val="single" w:sz="4" w:space="0" w:color="auto"/>
              <w:right w:val="single" w:sz="4" w:space="0" w:color="auto"/>
            </w:tcBorders>
            <w:shd w:val="clear" w:color="auto" w:fill="auto"/>
            <w:vAlign w:val="center"/>
            <w:hideMark/>
          </w:tcPr>
          <w:p w14:paraId="74156F72"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40h/DE</w:t>
            </w:r>
          </w:p>
        </w:tc>
        <w:tc>
          <w:tcPr>
            <w:tcW w:w="1559" w:type="dxa"/>
            <w:tcBorders>
              <w:top w:val="nil"/>
              <w:left w:val="nil"/>
              <w:bottom w:val="single" w:sz="4" w:space="0" w:color="auto"/>
              <w:right w:val="single" w:sz="4" w:space="0" w:color="auto"/>
            </w:tcBorders>
            <w:shd w:val="clear" w:color="auto" w:fill="auto"/>
            <w:vAlign w:val="center"/>
            <w:hideMark/>
          </w:tcPr>
          <w:p w14:paraId="75616ADC"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Efetivo</w:t>
            </w:r>
          </w:p>
        </w:tc>
        <w:tc>
          <w:tcPr>
            <w:tcW w:w="1559" w:type="dxa"/>
            <w:tcBorders>
              <w:top w:val="nil"/>
              <w:left w:val="nil"/>
              <w:bottom w:val="single" w:sz="4" w:space="0" w:color="auto"/>
              <w:right w:val="single" w:sz="8" w:space="0" w:color="auto"/>
            </w:tcBorders>
            <w:shd w:val="clear" w:color="auto" w:fill="auto"/>
            <w:vAlign w:val="center"/>
            <w:hideMark/>
          </w:tcPr>
          <w:p w14:paraId="354D8344"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Matemática</w:t>
            </w:r>
          </w:p>
        </w:tc>
      </w:tr>
      <w:tr w:rsidR="00F86A77" w:rsidRPr="00DE269F" w14:paraId="0F44C2D0" w14:textId="77777777" w:rsidTr="000F256C">
        <w:trPr>
          <w:trHeight w:val="300"/>
        </w:trPr>
        <w:tc>
          <w:tcPr>
            <w:tcW w:w="502" w:type="dxa"/>
            <w:tcBorders>
              <w:top w:val="nil"/>
              <w:left w:val="single" w:sz="8" w:space="0" w:color="auto"/>
              <w:bottom w:val="single" w:sz="4" w:space="0" w:color="auto"/>
              <w:right w:val="single" w:sz="4" w:space="0" w:color="auto"/>
            </w:tcBorders>
            <w:shd w:val="clear" w:color="auto" w:fill="auto"/>
            <w:noWrap/>
            <w:vAlign w:val="bottom"/>
            <w:hideMark/>
          </w:tcPr>
          <w:p w14:paraId="2E446688" w14:textId="77777777" w:rsidR="00F86A77" w:rsidRPr="00DE269F" w:rsidRDefault="00F86A77" w:rsidP="00717E2F">
            <w:pPr>
              <w:pStyle w:val="PargrafodaLista"/>
              <w:numPr>
                <w:ilvl w:val="0"/>
                <w:numId w:val="19"/>
              </w:numPr>
              <w:spacing w:line="360" w:lineRule="auto"/>
              <w:rPr>
                <w:rFonts w:eastAsia="Times New Roman"/>
                <w:sz w:val="24"/>
                <w:szCs w:val="24"/>
              </w:rPr>
            </w:pPr>
          </w:p>
        </w:tc>
        <w:tc>
          <w:tcPr>
            <w:tcW w:w="3402" w:type="dxa"/>
            <w:tcBorders>
              <w:top w:val="nil"/>
              <w:left w:val="nil"/>
              <w:bottom w:val="single" w:sz="4" w:space="0" w:color="auto"/>
              <w:right w:val="single" w:sz="4" w:space="0" w:color="auto"/>
            </w:tcBorders>
            <w:shd w:val="clear" w:color="auto" w:fill="auto"/>
            <w:noWrap/>
            <w:vAlign w:val="center"/>
            <w:hideMark/>
          </w:tcPr>
          <w:p w14:paraId="111E40DB" w14:textId="77777777" w:rsidR="00F86A77" w:rsidRPr="00DE269F" w:rsidRDefault="00F86A77" w:rsidP="00AC2BA3">
            <w:pPr>
              <w:spacing w:after="0" w:line="240" w:lineRule="auto"/>
              <w:rPr>
                <w:rFonts w:ascii="Arial" w:eastAsia="Times New Roman" w:hAnsi="Arial" w:cs="Arial"/>
                <w:sz w:val="24"/>
                <w:szCs w:val="24"/>
              </w:rPr>
            </w:pPr>
            <w:r w:rsidRPr="00DE269F">
              <w:rPr>
                <w:rFonts w:ascii="Arial" w:eastAsia="Times New Roman" w:hAnsi="Arial" w:cs="Arial"/>
                <w:sz w:val="24"/>
                <w:szCs w:val="24"/>
              </w:rPr>
              <w:t>Antonio Nelson Teixeira Moreno</w:t>
            </w:r>
          </w:p>
        </w:tc>
        <w:tc>
          <w:tcPr>
            <w:tcW w:w="1560" w:type="dxa"/>
            <w:tcBorders>
              <w:top w:val="nil"/>
              <w:left w:val="nil"/>
              <w:bottom w:val="single" w:sz="4" w:space="0" w:color="auto"/>
              <w:right w:val="single" w:sz="4" w:space="0" w:color="auto"/>
            </w:tcBorders>
            <w:shd w:val="clear" w:color="auto" w:fill="auto"/>
            <w:vAlign w:val="center"/>
            <w:hideMark/>
          </w:tcPr>
          <w:p w14:paraId="50AAD60B"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Especialista</w:t>
            </w:r>
          </w:p>
        </w:tc>
        <w:tc>
          <w:tcPr>
            <w:tcW w:w="992" w:type="dxa"/>
            <w:tcBorders>
              <w:top w:val="nil"/>
              <w:left w:val="nil"/>
              <w:bottom w:val="single" w:sz="4" w:space="0" w:color="auto"/>
              <w:right w:val="single" w:sz="4" w:space="0" w:color="auto"/>
            </w:tcBorders>
            <w:shd w:val="clear" w:color="auto" w:fill="auto"/>
            <w:vAlign w:val="center"/>
            <w:hideMark/>
          </w:tcPr>
          <w:p w14:paraId="44E23E96"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40h/DE</w:t>
            </w:r>
          </w:p>
        </w:tc>
        <w:tc>
          <w:tcPr>
            <w:tcW w:w="1559" w:type="dxa"/>
            <w:tcBorders>
              <w:top w:val="nil"/>
              <w:left w:val="nil"/>
              <w:bottom w:val="single" w:sz="4" w:space="0" w:color="auto"/>
              <w:right w:val="single" w:sz="4" w:space="0" w:color="auto"/>
            </w:tcBorders>
            <w:shd w:val="clear" w:color="auto" w:fill="auto"/>
            <w:vAlign w:val="center"/>
            <w:hideMark/>
          </w:tcPr>
          <w:p w14:paraId="3687CB1F"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Efetivo</w:t>
            </w:r>
          </w:p>
        </w:tc>
        <w:tc>
          <w:tcPr>
            <w:tcW w:w="1559" w:type="dxa"/>
            <w:tcBorders>
              <w:top w:val="nil"/>
              <w:left w:val="nil"/>
              <w:bottom w:val="single" w:sz="4" w:space="0" w:color="auto"/>
              <w:right w:val="single" w:sz="8" w:space="0" w:color="auto"/>
            </w:tcBorders>
            <w:shd w:val="clear" w:color="auto" w:fill="auto"/>
            <w:vAlign w:val="center"/>
            <w:hideMark/>
          </w:tcPr>
          <w:p w14:paraId="12883ACF"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Libras</w:t>
            </w:r>
          </w:p>
        </w:tc>
      </w:tr>
      <w:tr w:rsidR="00F86A77" w:rsidRPr="00DE269F" w14:paraId="1A84539F" w14:textId="77777777" w:rsidTr="000F256C">
        <w:trPr>
          <w:trHeight w:val="300"/>
        </w:trPr>
        <w:tc>
          <w:tcPr>
            <w:tcW w:w="502" w:type="dxa"/>
            <w:tcBorders>
              <w:top w:val="nil"/>
              <w:left w:val="single" w:sz="8" w:space="0" w:color="auto"/>
              <w:bottom w:val="single" w:sz="4" w:space="0" w:color="auto"/>
              <w:right w:val="single" w:sz="4" w:space="0" w:color="auto"/>
            </w:tcBorders>
            <w:shd w:val="clear" w:color="auto" w:fill="auto"/>
            <w:noWrap/>
            <w:vAlign w:val="bottom"/>
            <w:hideMark/>
          </w:tcPr>
          <w:p w14:paraId="5BF24E19" w14:textId="77777777" w:rsidR="00F86A77" w:rsidRPr="00DE269F" w:rsidRDefault="00F86A77" w:rsidP="00717E2F">
            <w:pPr>
              <w:pStyle w:val="PargrafodaLista"/>
              <w:numPr>
                <w:ilvl w:val="0"/>
                <w:numId w:val="19"/>
              </w:numPr>
              <w:spacing w:line="360" w:lineRule="auto"/>
              <w:rPr>
                <w:rFonts w:eastAsia="Times New Roman"/>
                <w:sz w:val="24"/>
                <w:szCs w:val="24"/>
              </w:rPr>
            </w:pPr>
          </w:p>
        </w:tc>
        <w:tc>
          <w:tcPr>
            <w:tcW w:w="3402" w:type="dxa"/>
            <w:tcBorders>
              <w:top w:val="nil"/>
              <w:left w:val="nil"/>
              <w:bottom w:val="single" w:sz="4" w:space="0" w:color="auto"/>
              <w:right w:val="single" w:sz="4" w:space="0" w:color="auto"/>
            </w:tcBorders>
            <w:shd w:val="clear" w:color="auto" w:fill="auto"/>
            <w:noWrap/>
            <w:vAlign w:val="center"/>
            <w:hideMark/>
          </w:tcPr>
          <w:p w14:paraId="79AAF92F" w14:textId="77777777" w:rsidR="00F86A77" w:rsidRPr="00DE269F" w:rsidRDefault="00F86A77" w:rsidP="00AC2BA3">
            <w:pPr>
              <w:spacing w:after="0" w:line="240" w:lineRule="auto"/>
              <w:rPr>
                <w:rFonts w:ascii="Arial" w:eastAsia="Times New Roman" w:hAnsi="Arial" w:cs="Arial"/>
                <w:sz w:val="24"/>
                <w:szCs w:val="24"/>
              </w:rPr>
            </w:pPr>
            <w:r w:rsidRPr="00DE269F">
              <w:rPr>
                <w:rFonts w:ascii="Arial" w:eastAsia="Times New Roman" w:hAnsi="Arial" w:cs="Arial"/>
                <w:sz w:val="24"/>
                <w:szCs w:val="24"/>
              </w:rPr>
              <w:t>Carlos Walkyson Assunção Silva</w:t>
            </w:r>
          </w:p>
        </w:tc>
        <w:tc>
          <w:tcPr>
            <w:tcW w:w="1560" w:type="dxa"/>
            <w:tcBorders>
              <w:top w:val="nil"/>
              <w:left w:val="nil"/>
              <w:bottom w:val="single" w:sz="4" w:space="0" w:color="auto"/>
              <w:right w:val="single" w:sz="4" w:space="0" w:color="auto"/>
            </w:tcBorders>
            <w:shd w:val="clear" w:color="auto" w:fill="auto"/>
            <w:vAlign w:val="center"/>
            <w:hideMark/>
          </w:tcPr>
          <w:p w14:paraId="2F2673B1"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Especialista</w:t>
            </w:r>
          </w:p>
        </w:tc>
        <w:tc>
          <w:tcPr>
            <w:tcW w:w="992" w:type="dxa"/>
            <w:tcBorders>
              <w:top w:val="nil"/>
              <w:left w:val="nil"/>
              <w:bottom w:val="single" w:sz="4" w:space="0" w:color="auto"/>
              <w:right w:val="single" w:sz="4" w:space="0" w:color="auto"/>
            </w:tcBorders>
            <w:shd w:val="clear" w:color="auto" w:fill="auto"/>
            <w:vAlign w:val="center"/>
            <w:hideMark/>
          </w:tcPr>
          <w:p w14:paraId="71310B44"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40h/DE</w:t>
            </w:r>
          </w:p>
        </w:tc>
        <w:tc>
          <w:tcPr>
            <w:tcW w:w="1559" w:type="dxa"/>
            <w:tcBorders>
              <w:top w:val="nil"/>
              <w:left w:val="nil"/>
              <w:bottom w:val="single" w:sz="4" w:space="0" w:color="auto"/>
              <w:right w:val="single" w:sz="4" w:space="0" w:color="auto"/>
            </w:tcBorders>
            <w:shd w:val="clear" w:color="auto" w:fill="auto"/>
            <w:vAlign w:val="center"/>
            <w:hideMark/>
          </w:tcPr>
          <w:p w14:paraId="018A11DD"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Efetivo</w:t>
            </w:r>
          </w:p>
        </w:tc>
        <w:tc>
          <w:tcPr>
            <w:tcW w:w="1559" w:type="dxa"/>
            <w:tcBorders>
              <w:top w:val="nil"/>
              <w:left w:val="nil"/>
              <w:bottom w:val="single" w:sz="4" w:space="0" w:color="auto"/>
              <w:right w:val="single" w:sz="8" w:space="0" w:color="auto"/>
            </w:tcBorders>
            <w:shd w:val="clear" w:color="auto" w:fill="auto"/>
            <w:vAlign w:val="center"/>
            <w:hideMark/>
          </w:tcPr>
          <w:p w14:paraId="28DBFCF7"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Matemática</w:t>
            </w:r>
          </w:p>
        </w:tc>
      </w:tr>
      <w:tr w:rsidR="00F86A77" w:rsidRPr="00DE269F" w14:paraId="70C89226" w14:textId="77777777" w:rsidTr="000F256C">
        <w:trPr>
          <w:trHeight w:val="300"/>
        </w:trPr>
        <w:tc>
          <w:tcPr>
            <w:tcW w:w="502" w:type="dxa"/>
            <w:tcBorders>
              <w:top w:val="nil"/>
              <w:left w:val="single" w:sz="8" w:space="0" w:color="auto"/>
              <w:bottom w:val="single" w:sz="4" w:space="0" w:color="auto"/>
              <w:right w:val="single" w:sz="4" w:space="0" w:color="auto"/>
            </w:tcBorders>
            <w:shd w:val="clear" w:color="auto" w:fill="auto"/>
            <w:noWrap/>
            <w:vAlign w:val="bottom"/>
            <w:hideMark/>
          </w:tcPr>
          <w:p w14:paraId="6188A91A" w14:textId="77777777" w:rsidR="00F86A77" w:rsidRPr="00DE269F" w:rsidRDefault="00F86A77" w:rsidP="00717E2F">
            <w:pPr>
              <w:pStyle w:val="PargrafodaLista"/>
              <w:numPr>
                <w:ilvl w:val="0"/>
                <w:numId w:val="19"/>
              </w:numPr>
              <w:spacing w:line="360" w:lineRule="auto"/>
              <w:rPr>
                <w:rFonts w:eastAsia="Times New Roman"/>
                <w:sz w:val="24"/>
                <w:szCs w:val="24"/>
              </w:rPr>
            </w:pPr>
          </w:p>
        </w:tc>
        <w:tc>
          <w:tcPr>
            <w:tcW w:w="3402" w:type="dxa"/>
            <w:tcBorders>
              <w:top w:val="nil"/>
              <w:left w:val="nil"/>
              <w:bottom w:val="single" w:sz="4" w:space="0" w:color="auto"/>
              <w:right w:val="single" w:sz="4" w:space="0" w:color="auto"/>
            </w:tcBorders>
            <w:shd w:val="clear" w:color="auto" w:fill="auto"/>
            <w:noWrap/>
            <w:vAlign w:val="center"/>
          </w:tcPr>
          <w:p w14:paraId="52CC44B1" w14:textId="77777777" w:rsidR="00F86A77" w:rsidRPr="00DE269F" w:rsidRDefault="00F86A77" w:rsidP="00AC2BA3">
            <w:pPr>
              <w:spacing w:after="0" w:line="240" w:lineRule="auto"/>
              <w:rPr>
                <w:rFonts w:ascii="Arial" w:eastAsia="Times New Roman" w:hAnsi="Arial" w:cs="Arial"/>
                <w:sz w:val="24"/>
                <w:szCs w:val="24"/>
              </w:rPr>
            </w:pPr>
            <w:r w:rsidRPr="00DE269F">
              <w:rPr>
                <w:rFonts w:ascii="Arial" w:eastAsia="Times New Roman" w:hAnsi="Arial" w:cs="Arial"/>
                <w:sz w:val="24"/>
                <w:szCs w:val="24"/>
              </w:rPr>
              <w:t xml:space="preserve">Dogival Alencar da Silva </w:t>
            </w:r>
          </w:p>
        </w:tc>
        <w:tc>
          <w:tcPr>
            <w:tcW w:w="1560" w:type="dxa"/>
            <w:tcBorders>
              <w:top w:val="nil"/>
              <w:left w:val="nil"/>
              <w:bottom w:val="single" w:sz="4" w:space="0" w:color="auto"/>
              <w:right w:val="single" w:sz="4" w:space="0" w:color="auto"/>
            </w:tcBorders>
            <w:shd w:val="clear" w:color="auto" w:fill="auto"/>
            <w:vAlign w:val="center"/>
          </w:tcPr>
          <w:p w14:paraId="01740E3A"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Mestre</w:t>
            </w:r>
          </w:p>
        </w:tc>
        <w:tc>
          <w:tcPr>
            <w:tcW w:w="992" w:type="dxa"/>
            <w:tcBorders>
              <w:top w:val="nil"/>
              <w:left w:val="nil"/>
              <w:bottom w:val="single" w:sz="4" w:space="0" w:color="auto"/>
              <w:right w:val="single" w:sz="4" w:space="0" w:color="auto"/>
            </w:tcBorders>
            <w:shd w:val="clear" w:color="auto" w:fill="auto"/>
            <w:vAlign w:val="center"/>
          </w:tcPr>
          <w:p w14:paraId="5C5264F7"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40h/DE</w:t>
            </w:r>
          </w:p>
        </w:tc>
        <w:tc>
          <w:tcPr>
            <w:tcW w:w="1559" w:type="dxa"/>
            <w:tcBorders>
              <w:top w:val="nil"/>
              <w:left w:val="nil"/>
              <w:bottom w:val="single" w:sz="4" w:space="0" w:color="auto"/>
              <w:right w:val="single" w:sz="4" w:space="0" w:color="auto"/>
            </w:tcBorders>
            <w:shd w:val="clear" w:color="auto" w:fill="auto"/>
            <w:vAlign w:val="center"/>
          </w:tcPr>
          <w:p w14:paraId="5FF843C7"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Efetivo</w:t>
            </w:r>
          </w:p>
        </w:tc>
        <w:tc>
          <w:tcPr>
            <w:tcW w:w="1559" w:type="dxa"/>
            <w:tcBorders>
              <w:top w:val="nil"/>
              <w:left w:val="nil"/>
              <w:bottom w:val="single" w:sz="4" w:space="0" w:color="auto"/>
              <w:right w:val="single" w:sz="8" w:space="0" w:color="auto"/>
            </w:tcBorders>
            <w:shd w:val="clear" w:color="auto" w:fill="auto"/>
            <w:vAlign w:val="center"/>
          </w:tcPr>
          <w:p w14:paraId="524D0BBF"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Pedagogia</w:t>
            </w:r>
          </w:p>
        </w:tc>
      </w:tr>
      <w:tr w:rsidR="00F86A77" w:rsidRPr="00DE269F" w14:paraId="3FF21173" w14:textId="77777777" w:rsidTr="000F256C">
        <w:trPr>
          <w:trHeight w:val="300"/>
        </w:trPr>
        <w:tc>
          <w:tcPr>
            <w:tcW w:w="502" w:type="dxa"/>
            <w:tcBorders>
              <w:top w:val="nil"/>
              <w:left w:val="single" w:sz="8" w:space="0" w:color="auto"/>
              <w:bottom w:val="single" w:sz="4" w:space="0" w:color="auto"/>
              <w:right w:val="single" w:sz="4" w:space="0" w:color="auto"/>
            </w:tcBorders>
            <w:shd w:val="clear" w:color="auto" w:fill="auto"/>
            <w:noWrap/>
            <w:vAlign w:val="bottom"/>
            <w:hideMark/>
          </w:tcPr>
          <w:p w14:paraId="599BADFF" w14:textId="77777777" w:rsidR="00F86A77" w:rsidRPr="00DE269F" w:rsidRDefault="00F86A77" w:rsidP="00717E2F">
            <w:pPr>
              <w:pStyle w:val="PargrafodaLista"/>
              <w:numPr>
                <w:ilvl w:val="0"/>
                <w:numId w:val="19"/>
              </w:numPr>
              <w:spacing w:line="360" w:lineRule="auto"/>
              <w:rPr>
                <w:rFonts w:eastAsia="Times New Roman"/>
                <w:sz w:val="24"/>
                <w:szCs w:val="24"/>
              </w:rPr>
            </w:pPr>
          </w:p>
        </w:tc>
        <w:tc>
          <w:tcPr>
            <w:tcW w:w="3402" w:type="dxa"/>
            <w:tcBorders>
              <w:top w:val="nil"/>
              <w:left w:val="nil"/>
              <w:bottom w:val="single" w:sz="4" w:space="0" w:color="auto"/>
              <w:right w:val="single" w:sz="4" w:space="0" w:color="auto"/>
            </w:tcBorders>
            <w:shd w:val="clear" w:color="auto" w:fill="auto"/>
            <w:noWrap/>
            <w:vAlign w:val="center"/>
            <w:hideMark/>
          </w:tcPr>
          <w:p w14:paraId="446EE295" w14:textId="77777777" w:rsidR="00F86A77" w:rsidRPr="00DE269F" w:rsidRDefault="00F86A77" w:rsidP="00AC2BA3">
            <w:pPr>
              <w:spacing w:after="0" w:line="240" w:lineRule="auto"/>
              <w:rPr>
                <w:rFonts w:ascii="Arial" w:eastAsia="Times New Roman" w:hAnsi="Arial" w:cs="Arial"/>
                <w:sz w:val="24"/>
                <w:szCs w:val="24"/>
              </w:rPr>
            </w:pPr>
            <w:r w:rsidRPr="00DE269F">
              <w:rPr>
                <w:rFonts w:ascii="Arial" w:eastAsia="Times New Roman" w:hAnsi="Arial" w:cs="Arial"/>
                <w:color w:val="auto"/>
                <w:sz w:val="24"/>
                <w:szCs w:val="24"/>
              </w:rPr>
              <w:t>Emias Oliveira da Costa</w:t>
            </w:r>
          </w:p>
        </w:tc>
        <w:tc>
          <w:tcPr>
            <w:tcW w:w="1560" w:type="dxa"/>
            <w:tcBorders>
              <w:top w:val="nil"/>
              <w:left w:val="nil"/>
              <w:bottom w:val="single" w:sz="4" w:space="0" w:color="auto"/>
              <w:right w:val="single" w:sz="4" w:space="0" w:color="auto"/>
            </w:tcBorders>
            <w:shd w:val="clear" w:color="auto" w:fill="auto"/>
            <w:vAlign w:val="center"/>
            <w:hideMark/>
          </w:tcPr>
          <w:p w14:paraId="6CF74AE3"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Mestre</w:t>
            </w:r>
          </w:p>
        </w:tc>
        <w:tc>
          <w:tcPr>
            <w:tcW w:w="992" w:type="dxa"/>
            <w:tcBorders>
              <w:top w:val="nil"/>
              <w:left w:val="nil"/>
              <w:bottom w:val="single" w:sz="4" w:space="0" w:color="auto"/>
              <w:right w:val="single" w:sz="4" w:space="0" w:color="auto"/>
            </w:tcBorders>
            <w:shd w:val="clear" w:color="auto" w:fill="auto"/>
            <w:vAlign w:val="center"/>
            <w:hideMark/>
          </w:tcPr>
          <w:p w14:paraId="6600E1B8"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40h/DE</w:t>
            </w:r>
          </w:p>
        </w:tc>
        <w:tc>
          <w:tcPr>
            <w:tcW w:w="1559" w:type="dxa"/>
            <w:tcBorders>
              <w:top w:val="nil"/>
              <w:left w:val="nil"/>
              <w:bottom w:val="single" w:sz="4" w:space="0" w:color="auto"/>
              <w:right w:val="single" w:sz="4" w:space="0" w:color="auto"/>
            </w:tcBorders>
            <w:shd w:val="clear" w:color="auto" w:fill="auto"/>
            <w:vAlign w:val="center"/>
            <w:hideMark/>
          </w:tcPr>
          <w:p w14:paraId="4AE04867"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Efetivo</w:t>
            </w:r>
          </w:p>
        </w:tc>
        <w:tc>
          <w:tcPr>
            <w:tcW w:w="1559" w:type="dxa"/>
            <w:tcBorders>
              <w:top w:val="nil"/>
              <w:left w:val="nil"/>
              <w:bottom w:val="single" w:sz="4" w:space="0" w:color="auto"/>
              <w:right w:val="single" w:sz="8" w:space="0" w:color="auto"/>
            </w:tcBorders>
            <w:shd w:val="clear" w:color="auto" w:fill="auto"/>
            <w:vAlign w:val="center"/>
            <w:hideMark/>
          </w:tcPr>
          <w:p w14:paraId="19467B3A"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Letras</w:t>
            </w:r>
          </w:p>
        </w:tc>
      </w:tr>
      <w:tr w:rsidR="00F86A77" w:rsidRPr="00DE269F" w14:paraId="491D120B" w14:textId="77777777" w:rsidTr="000F256C">
        <w:trPr>
          <w:trHeight w:val="300"/>
        </w:trPr>
        <w:tc>
          <w:tcPr>
            <w:tcW w:w="502" w:type="dxa"/>
            <w:tcBorders>
              <w:top w:val="nil"/>
              <w:left w:val="single" w:sz="8" w:space="0" w:color="auto"/>
              <w:bottom w:val="single" w:sz="4" w:space="0" w:color="auto"/>
              <w:right w:val="single" w:sz="4" w:space="0" w:color="auto"/>
            </w:tcBorders>
            <w:shd w:val="clear" w:color="auto" w:fill="auto"/>
            <w:noWrap/>
            <w:vAlign w:val="bottom"/>
            <w:hideMark/>
          </w:tcPr>
          <w:p w14:paraId="44943727" w14:textId="77777777" w:rsidR="00F86A77" w:rsidRPr="00DE269F" w:rsidRDefault="00F86A77" w:rsidP="00717E2F">
            <w:pPr>
              <w:pStyle w:val="PargrafodaLista"/>
              <w:numPr>
                <w:ilvl w:val="0"/>
                <w:numId w:val="19"/>
              </w:numPr>
              <w:spacing w:line="360" w:lineRule="auto"/>
              <w:rPr>
                <w:rFonts w:eastAsia="Times New Roman"/>
                <w:sz w:val="24"/>
                <w:szCs w:val="24"/>
              </w:rPr>
            </w:pPr>
          </w:p>
        </w:tc>
        <w:tc>
          <w:tcPr>
            <w:tcW w:w="3402" w:type="dxa"/>
            <w:tcBorders>
              <w:top w:val="nil"/>
              <w:left w:val="nil"/>
              <w:bottom w:val="single" w:sz="4" w:space="0" w:color="auto"/>
              <w:right w:val="single" w:sz="4" w:space="0" w:color="auto"/>
            </w:tcBorders>
            <w:shd w:val="clear" w:color="auto" w:fill="auto"/>
            <w:noWrap/>
            <w:vAlign w:val="center"/>
            <w:hideMark/>
          </w:tcPr>
          <w:p w14:paraId="0514ACDC" w14:textId="77777777" w:rsidR="00F86A77" w:rsidRPr="00DE269F" w:rsidRDefault="00F86A77" w:rsidP="00AC2BA3">
            <w:pPr>
              <w:spacing w:after="0" w:line="240" w:lineRule="auto"/>
              <w:rPr>
                <w:rFonts w:ascii="Arial" w:eastAsia="Times New Roman" w:hAnsi="Arial" w:cs="Arial"/>
                <w:sz w:val="24"/>
                <w:szCs w:val="24"/>
              </w:rPr>
            </w:pPr>
            <w:r w:rsidRPr="00DE269F">
              <w:rPr>
                <w:rFonts w:ascii="Arial" w:eastAsia="Times New Roman" w:hAnsi="Arial" w:cs="Arial"/>
                <w:sz w:val="24"/>
                <w:szCs w:val="24"/>
              </w:rPr>
              <w:t>Felipe Moreira Barboza</w:t>
            </w:r>
          </w:p>
        </w:tc>
        <w:tc>
          <w:tcPr>
            <w:tcW w:w="1560" w:type="dxa"/>
            <w:tcBorders>
              <w:top w:val="nil"/>
              <w:left w:val="nil"/>
              <w:bottom w:val="single" w:sz="4" w:space="0" w:color="auto"/>
              <w:right w:val="single" w:sz="4" w:space="0" w:color="auto"/>
            </w:tcBorders>
            <w:shd w:val="clear" w:color="auto" w:fill="auto"/>
            <w:vAlign w:val="center"/>
            <w:hideMark/>
          </w:tcPr>
          <w:p w14:paraId="053837A9"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Doutor</w:t>
            </w:r>
          </w:p>
        </w:tc>
        <w:tc>
          <w:tcPr>
            <w:tcW w:w="992" w:type="dxa"/>
            <w:tcBorders>
              <w:top w:val="nil"/>
              <w:left w:val="nil"/>
              <w:bottom w:val="single" w:sz="4" w:space="0" w:color="auto"/>
              <w:right w:val="single" w:sz="4" w:space="0" w:color="auto"/>
            </w:tcBorders>
            <w:shd w:val="clear" w:color="auto" w:fill="auto"/>
            <w:vAlign w:val="center"/>
            <w:hideMark/>
          </w:tcPr>
          <w:p w14:paraId="58BC09A9"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40h/DE</w:t>
            </w:r>
          </w:p>
        </w:tc>
        <w:tc>
          <w:tcPr>
            <w:tcW w:w="1559" w:type="dxa"/>
            <w:tcBorders>
              <w:top w:val="nil"/>
              <w:left w:val="nil"/>
              <w:bottom w:val="single" w:sz="4" w:space="0" w:color="auto"/>
              <w:right w:val="single" w:sz="4" w:space="0" w:color="auto"/>
            </w:tcBorders>
            <w:shd w:val="clear" w:color="auto" w:fill="auto"/>
            <w:vAlign w:val="center"/>
            <w:hideMark/>
          </w:tcPr>
          <w:p w14:paraId="40CB8C3C"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Efetivo</w:t>
            </w:r>
          </w:p>
        </w:tc>
        <w:tc>
          <w:tcPr>
            <w:tcW w:w="1559" w:type="dxa"/>
            <w:tcBorders>
              <w:top w:val="nil"/>
              <w:left w:val="nil"/>
              <w:bottom w:val="single" w:sz="4" w:space="0" w:color="auto"/>
              <w:right w:val="single" w:sz="8" w:space="0" w:color="auto"/>
            </w:tcBorders>
            <w:shd w:val="clear" w:color="auto" w:fill="auto"/>
            <w:vAlign w:val="center"/>
            <w:hideMark/>
          </w:tcPr>
          <w:p w14:paraId="5BCFAC97"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Física</w:t>
            </w:r>
          </w:p>
        </w:tc>
      </w:tr>
      <w:tr w:rsidR="00F86A77" w:rsidRPr="00DE269F" w14:paraId="370C93AE" w14:textId="77777777" w:rsidTr="000F256C">
        <w:trPr>
          <w:trHeight w:val="300"/>
        </w:trPr>
        <w:tc>
          <w:tcPr>
            <w:tcW w:w="502" w:type="dxa"/>
            <w:tcBorders>
              <w:top w:val="nil"/>
              <w:left w:val="single" w:sz="8" w:space="0" w:color="auto"/>
              <w:bottom w:val="single" w:sz="4" w:space="0" w:color="auto"/>
              <w:right w:val="single" w:sz="4" w:space="0" w:color="auto"/>
            </w:tcBorders>
            <w:shd w:val="clear" w:color="auto" w:fill="auto"/>
            <w:noWrap/>
            <w:vAlign w:val="bottom"/>
            <w:hideMark/>
          </w:tcPr>
          <w:p w14:paraId="7B4A0D21" w14:textId="77777777" w:rsidR="00F86A77" w:rsidRPr="00DE269F" w:rsidRDefault="00F86A77" w:rsidP="00717E2F">
            <w:pPr>
              <w:pStyle w:val="PargrafodaLista"/>
              <w:numPr>
                <w:ilvl w:val="0"/>
                <w:numId w:val="19"/>
              </w:numPr>
              <w:spacing w:line="360" w:lineRule="auto"/>
              <w:rPr>
                <w:rFonts w:eastAsia="Times New Roman"/>
                <w:sz w:val="24"/>
                <w:szCs w:val="24"/>
              </w:rPr>
            </w:pPr>
          </w:p>
        </w:tc>
        <w:tc>
          <w:tcPr>
            <w:tcW w:w="3402" w:type="dxa"/>
            <w:tcBorders>
              <w:top w:val="nil"/>
              <w:left w:val="nil"/>
              <w:bottom w:val="single" w:sz="4" w:space="0" w:color="auto"/>
              <w:right w:val="single" w:sz="4" w:space="0" w:color="auto"/>
            </w:tcBorders>
            <w:shd w:val="clear" w:color="auto" w:fill="auto"/>
            <w:noWrap/>
            <w:vAlign w:val="center"/>
            <w:hideMark/>
          </w:tcPr>
          <w:p w14:paraId="62E6A2B9" w14:textId="77777777" w:rsidR="00F86A77" w:rsidRPr="00DE269F" w:rsidRDefault="00F86A77" w:rsidP="00AC2BA3">
            <w:pPr>
              <w:spacing w:after="0" w:line="240" w:lineRule="auto"/>
              <w:rPr>
                <w:rFonts w:ascii="Arial" w:eastAsia="Times New Roman" w:hAnsi="Arial" w:cs="Arial"/>
                <w:sz w:val="24"/>
                <w:szCs w:val="24"/>
              </w:rPr>
            </w:pPr>
            <w:r w:rsidRPr="00DE269F">
              <w:rPr>
                <w:rFonts w:ascii="Arial" w:eastAsia="Times New Roman" w:hAnsi="Arial" w:cs="Arial"/>
                <w:sz w:val="24"/>
                <w:szCs w:val="24"/>
              </w:rPr>
              <w:t>Francisco Florêncio Batista Junior</w:t>
            </w:r>
          </w:p>
        </w:tc>
        <w:tc>
          <w:tcPr>
            <w:tcW w:w="1560" w:type="dxa"/>
            <w:tcBorders>
              <w:top w:val="nil"/>
              <w:left w:val="nil"/>
              <w:bottom w:val="single" w:sz="4" w:space="0" w:color="auto"/>
              <w:right w:val="single" w:sz="4" w:space="0" w:color="auto"/>
            </w:tcBorders>
            <w:shd w:val="clear" w:color="auto" w:fill="auto"/>
            <w:vAlign w:val="center"/>
            <w:hideMark/>
          </w:tcPr>
          <w:p w14:paraId="44FD773C"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Doutor</w:t>
            </w:r>
          </w:p>
        </w:tc>
        <w:tc>
          <w:tcPr>
            <w:tcW w:w="992" w:type="dxa"/>
            <w:tcBorders>
              <w:top w:val="nil"/>
              <w:left w:val="nil"/>
              <w:bottom w:val="single" w:sz="4" w:space="0" w:color="auto"/>
              <w:right w:val="single" w:sz="4" w:space="0" w:color="auto"/>
            </w:tcBorders>
            <w:shd w:val="clear" w:color="auto" w:fill="auto"/>
            <w:vAlign w:val="center"/>
            <w:hideMark/>
          </w:tcPr>
          <w:p w14:paraId="4AD42571"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40h/DE</w:t>
            </w:r>
          </w:p>
        </w:tc>
        <w:tc>
          <w:tcPr>
            <w:tcW w:w="1559" w:type="dxa"/>
            <w:tcBorders>
              <w:top w:val="nil"/>
              <w:left w:val="nil"/>
              <w:bottom w:val="single" w:sz="4" w:space="0" w:color="auto"/>
              <w:right w:val="single" w:sz="4" w:space="0" w:color="auto"/>
            </w:tcBorders>
            <w:shd w:val="clear" w:color="auto" w:fill="auto"/>
            <w:vAlign w:val="center"/>
            <w:hideMark/>
          </w:tcPr>
          <w:p w14:paraId="47AD486D"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Efetivo</w:t>
            </w:r>
          </w:p>
        </w:tc>
        <w:tc>
          <w:tcPr>
            <w:tcW w:w="1559" w:type="dxa"/>
            <w:tcBorders>
              <w:top w:val="nil"/>
              <w:left w:val="nil"/>
              <w:bottom w:val="single" w:sz="4" w:space="0" w:color="auto"/>
              <w:right w:val="single" w:sz="8" w:space="0" w:color="auto"/>
            </w:tcBorders>
            <w:shd w:val="clear" w:color="auto" w:fill="auto"/>
            <w:vAlign w:val="center"/>
            <w:hideMark/>
          </w:tcPr>
          <w:p w14:paraId="5DC05869"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Física</w:t>
            </w:r>
          </w:p>
        </w:tc>
      </w:tr>
      <w:tr w:rsidR="00F86A77" w:rsidRPr="00DE269F" w14:paraId="6A5D14E1" w14:textId="77777777" w:rsidTr="000F256C">
        <w:trPr>
          <w:trHeight w:val="300"/>
        </w:trPr>
        <w:tc>
          <w:tcPr>
            <w:tcW w:w="502" w:type="dxa"/>
            <w:tcBorders>
              <w:top w:val="nil"/>
              <w:left w:val="single" w:sz="8" w:space="0" w:color="auto"/>
              <w:bottom w:val="single" w:sz="4" w:space="0" w:color="auto"/>
              <w:right w:val="single" w:sz="4" w:space="0" w:color="auto"/>
            </w:tcBorders>
            <w:shd w:val="clear" w:color="auto" w:fill="auto"/>
            <w:noWrap/>
            <w:vAlign w:val="bottom"/>
            <w:hideMark/>
          </w:tcPr>
          <w:p w14:paraId="788A4463" w14:textId="77777777" w:rsidR="00F86A77" w:rsidRPr="00DE269F" w:rsidRDefault="00F86A77" w:rsidP="00717E2F">
            <w:pPr>
              <w:pStyle w:val="PargrafodaLista"/>
              <w:numPr>
                <w:ilvl w:val="0"/>
                <w:numId w:val="19"/>
              </w:numPr>
              <w:spacing w:line="360" w:lineRule="auto"/>
              <w:rPr>
                <w:rFonts w:eastAsia="Times New Roman"/>
                <w:sz w:val="24"/>
                <w:szCs w:val="24"/>
              </w:rPr>
            </w:pPr>
          </w:p>
        </w:tc>
        <w:tc>
          <w:tcPr>
            <w:tcW w:w="3402" w:type="dxa"/>
            <w:tcBorders>
              <w:top w:val="nil"/>
              <w:left w:val="nil"/>
              <w:bottom w:val="single" w:sz="4" w:space="0" w:color="auto"/>
              <w:right w:val="single" w:sz="4" w:space="0" w:color="auto"/>
            </w:tcBorders>
            <w:shd w:val="clear" w:color="auto" w:fill="auto"/>
            <w:noWrap/>
            <w:vAlign w:val="center"/>
            <w:hideMark/>
          </w:tcPr>
          <w:p w14:paraId="6B6E836C" w14:textId="77777777" w:rsidR="00F86A77" w:rsidRPr="00DE269F" w:rsidRDefault="00F86A77" w:rsidP="00AC2BA3">
            <w:pPr>
              <w:spacing w:after="0" w:line="240" w:lineRule="auto"/>
              <w:rPr>
                <w:rFonts w:ascii="Arial" w:eastAsia="Times New Roman" w:hAnsi="Arial" w:cs="Arial"/>
                <w:sz w:val="24"/>
                <w:szCs w:val="24"/>
              </w:rPr>
            </w:pPr>
            <w:r w:rsidRPr="00DE269F">
              <w:rPr>
                <w:rFonts w:ascii="Arial" w:eastAsia="Times New Roman" w:hAnsi="Arial" w:cs="Arial"/>
                <w:sz w:val="24"/>
                <w:szCs w:val="24"/>
              </w:rPr>
              <w:t>Francisco Welves Pereira Maia</w:t>
            </w:r>
          </w:p>
        </w:tc>
        <w:tc>
          <w:tcPr>
            <w:tcW w:w="1560" w:type="dxa"/>
            <w:tcBorders>
              <w:top w:val="nil"/>
              <w:left w:val="nil"/>
              <w:bottom w:val="single" w:sz="4" w:space="0" w:color="auto"/>
              <w:right w:val="single" w:sz="4" w:space="0" w:color="auto"/>
            </w:tcBorders>
            <w:shd w:val="clear" w:color="auto" w:fill="auto"/>
            <w:vAlign w:val="center"/>
            <w:hideMark/>
          </w:tcPr>
          <w:p w14:paraId="09B4B103"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Graduado</w:t>
            </w:r>
          </w:p>
        </w:tc>
        <w:tc>
          <w:tcPr>
            <w:tcW w:w="992" w:type="dxa"/>
            <w:tcBorders>
              <w:top w:val="nil"/>
              <w:left w:val="nil"/>
              <w:bottom w:val="single" w:sz="4" w:space="0" w:color="auto"/>
              <w:right w:val="single" w:sz="4" w:space="0" w:color="auto"/>
            </w:tcBorders>
            <w:shd w:val="clear" w:color="auto" w:fill="auto"/>
            <w:vAlign w:val="center"/>
            <w:hideMark/>
          </w:tcPr>
          <w:p w14:paraId="73F76D6B"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40h/DE</w:t>
            </w:r>
          </w:p>
        </w:tc>
        <w:tc>
          <w:tcPr>
            <w:tcW w:w="1559" w:type="dxa"/>
            <w:tcBorders>
              <w:top w:val="nil"/>
              <w:left w:val="nil"/>
              <w:bottom w:val="single" w:sz="4" w:space="0" w:color="auto"/>
              <w:right w:val="single" w:sz="4" w:space="0" w:color="auto"/>
            </w:tcBorders>
            <w:shd w:val="clear" w:color="auto" w:fill="auto"/>
            <w:vAlign w:val="center"/>
            <w:hideMark/>
          </w:tcPr>
          <w:p w14:paraId="762D9DF3"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Efetivo</w:t>
            </w:r>
          </w:p>
        </w:tc>
        <w:tc>
          <w:tcPr>
            <w:tcW w:w="1559" w:type="dxa"/>
            <w:tcBorders>
              <w:top w:val="nil"/>
              <w:left w:val="nil"/>
              <w:bottom w:val="single" w:sz="4" w:space="0" w:color="auto"/>
              <w:right w:val="single" w:sz="8" w:space="0" w:color="auto"/>
            </w:tcBorders>
            <w:shd w:val="clear" w:color="auto" w:fill="auto"/>
            <w:vAlign w:val="center"/>
            <w:hideMark/>
          </w:tcPr>
          <w:p w14:paraId="4F116BB0"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Biologia</w:t>
            </w:r>
          </w:p>
        </w:tc>
      </w:tr>
      <w:tr w:rsidR="00F86A77" w:rsidRPr="00DE269F" w14:paraId="51897EBA" w14:textId="77777777" w:rsidTr="000F256C">
        <w:trPr>
          <w:trHeight w:val="300"/>
        </w:trPr>
        <w:tc>
          <w:tcPr>
            <w:tcW w:w="502" w:type="dxa"/>
            <w:tcBorders>
              <w:top w:val="nil"/>
              <w:left w:val="single" w:sz="8" w:space="0" w:color="auto"/>
              <w:bottom w:val="single" w:sz="4" w:space="0" w:color="auto"/>
              <w:right w:val="single" w:sz="4" w:space="0" w:color="auto"/>
            </w:tcBorders>
            <w:shd w:val="clear" w:color="auto" w:fill="auto"/>
            <w:noWrap/>
            <w:vAlign w:val="bottom"/>
            <w:hideMark/>
          </w:tcPr>
          <w:p w14:paraId="0FF6E2B1" w14:textId="77777777" w:rsidR="00F86A77" w:rsidRPr="00DE269F" w:rsidRDefault="00F86A77" w:rsidP="00717E2F">
            <w:pPr>
              <w:pStyle w:val="PargrafodaLista"/>
              <w:numPr>
                <w:ilvl w:val="0"/>
                <w:numId w:val="19"/>
              </w:numPr>
              <w:spacing w:line="360" w:lineRule="auto"/>
              <w:rPr>
                <w:rFonts w:eastAsia="Times New Roman"/>
                <w:sz w:val="24"/>
                <w:szCs w:val="24"/>
              </w:rPr>
            </w:pPr>
          </w:p>
        </w:tc>
        <w:tc>
          <w:tcPr>
            <w:tcW w:w="3402" w:type="dxa"/>
            <w:tcBorders>
              <w:top w:val="nil"/>
              <w:left w:val="nil"/>
              <w:bottom w:val="single" w:sz="4" w:space="0" w:color="auto"/>
              <w:right w:val="single" w:sz="4" w:space="0" w:color="auto"/>
            </w:tcBorders>
            <w:shd w:val="clear" w:color="auto" w:fill="auto"/>
            <w:noWrap/>
            <w:vAlign w:val="center"/>
            <w:hideMark/>
          </w:tcPr>
          <w:p w14:paraId="0D6369CF" w14:textId="77777777" w:rsidR="00F86A77" w:rsidRPr="00DE269F" w:rsidRDefault="00F86A77" w:rsidP="00AC2BA3">
            <w:pPr>
              <w:spacing w:after="0" w:line="240" w:lineRule="auto"/>
              <w:rPr>
                <w:rFonts w:ascii="Arial" w:eastAsia="Times New Roman" w:hAnsi="Arial" w:cs="Arial"/>
                <w:sz w:val="24"/>
                <w:szCs w:val="24"/>
              </w:rPr>
            </w:pPr>
            <w:r w:rsidRPr="00DE269F">
              <w:rPr>
                <w:rFonts w:ascii="Arial" w:eastAsia="Times New Roman" w:hAnsi="Arial" w:cs="Arial"/>
                <w:sz w:val="24"/>
                <w:szCs w:val="24"/>
              </w:rPr>
              <w:t>Hamilton Victor da Silva Junior</w:t>
            </w:r>
          </w:p>
        </w:tc>
        <w:tc>
          <w:tcPr>
            <w:tcW w:w="1560" w:type="dxa"/>
            <w:tcBorders>
              <w:top w:val="nil"/>
              <w:left w:val="nil"/>
              <w:bottom w:val="single" w:sz="4" w:space="0" w:color="auto"/>
              <w:right w:val="single" w:sz="4" w:space="0" w:color="auto"/>
            </w:tcBorders>
            <w:shd w:val="clear" w:color="auto" w:fill="auto"/>
            <w:vAlign w:val="center"/>
            <w:hideMark/>
          </w:tcPr>
          <w:p w14:paraId="39DEE4F2"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Mestre</w:t>
            </w:r>
          </w:p>
        </w:tc>
        <w:tc>
          <w:tcPr>
            <w:tcW w:w="992" w:type="dxa"/>
            <w:tcBorders>
              <w:top w:val="nil"/>
              <w:left w:val="nil"/>
              <w:bottom w:val="single" w:sz="4" w:space="0" w:color="auto"/>
              <w:right w:val="single" w:sz="4" w:space="0" w:color="auto"/>
            </w:tcBorders>
            <w:shd w:val="clear" w:color="auto" w:fill="auto"/>
            <w:vAlign w:val="center"/>
            <w:hideMark/>
          </w:tcPr>
          <w:p w14:paraId="3701DAFA"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40h/DE</w:t>
            </w:r>
          </w:p>
        </w:tc>
        <w:tc>
          <w:tcPr>
            <w:tcW w:w="1559" w:type="dxa"/>
            <w:tcBorders>
              <w:top w:val="nil"/>
              <w:left w:val="nil"/>
              <w:bottom w:val="single" w:sz="4" w:space="0" w:color="auto"/>
              <w:right w:val="single" w:sz="4" w:space="0" w:color="auto"/>
            </w:tcBorders>
            <w:shd w:val="clear" w:color="auto" w:fill="auto"/>
            <w:vAlign w:val="center"/>
            <w:hideMark/>
          </w:tcPr>
          <w:p w14:paraId="5D3A7219"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Efetivo</w:t>
            </w:r>
          </w:p>
        </w:tc>
        <w:tc>
          <w:tcPr>
            <w:tcW w:w="1559" w:type="dxa"/>
            <w:tcBorders>
              <w:top w:val="nil"/>
              <w:left w:val="nil"/>
              <w:bottom w:val="single" w:sz="4" w:space="0" w:color="auto"/>
              <w:right w:val="single" w:sz="8" w:space="0" w:color="auto"/>
            </w:tcBorders>
            <w:shd w:val="clear" w:color="auto" w:fill="auto"/>
            <w:vAlign w:val="center"/>
            <w:hideMark/>
          </w:tcPr>
          <w:p w14:paraId="26381BA6"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Física</w:t>
            </w:r>
          </w:p>
        </w:tc>
      </w:tr>
      <w:tr w:rsidR="00F86A77" w:rsidRPr="00DE269F" w14:paraId="3987F421" w14:textId="77777777" w:rsidTr="000F256C">
        <w:trPr>
          <w:trHeight w:val="300"/>
        </w:trPr>
        <w:tc>
          <w:tcPr>
            <w:tcW w:w="502" w:type="dxa"/>
            <w:tcBorders>
              <w:top w:val="nil"/>
              <w:left w:val="single" w:sz="8" w:space="0" w:color="auto"/>
              <w:bottom w:val="single" w:sz="4" w:space="0" w:color="auto"/>
              <w:right w:val="single" w:sz="4" w:space="0" w:color="auto"/>
            </w:tcBorders>
            <w:shd w:val="clear" w:color="auto" w:fill="auto"/>
            <w:noWrap/>
            <w:vAlign w:val="bottom"/>
            <w:hideMark/>
          </w:tcPr>
          <w:p w14:paraId="22CF9417" w14:textId="77777777" w:rsidR="00F86A77" w:rsidRPr="00DE269F" w:rsidRDefault="00F86A77" w:rsidP="00717E2F">
            <w:pPr>
              <w:pStyle w:val="PargrafodaLista"/>
              <w:numPr>
                <w:ilvl w:val="0"/>
                <w:numId w:val="19"/>
              </w:numPr>
              <w:spacing w:line="360" w:lineRule="auto"/>
              <w:rPr>
                <w:rFonts w:eastAsia="Times New Roman"/>
                <w:sz w:val="24"/>
                <w:szCs w:val="24"/>
              </w:rPr>
            </w:pPr>
          </w:p>
        </w:tc>
        <w:tc>
          <w:tcPr>
            <w:tcW w:w="3402" w:type="dxa"/>
            <w:tcBorders>
              <w:top w:val="nil"/>
              <w:left w:val="nil"/>
              <w:bottom w:val="single" w:sz="4" w:space="0" w:color="auto"/>
              <w:right w:val="single" w:sz="4" w:space="0" w:color="auto"/>
            </w:tcBorders>
            <w:shd w:val="clear" w:color="auto" w:fill="auto"/>
            <w:noWrap/>
            <w:vAlign w:val="center"/>
            <w:hideMark/>
          </w:tcPr>
          <w:p w14:paraId="10710D20" w14:textId="77777777" w:rsidR="00F86A77" w:rsidRPr="00DE269F" w:rsidRDefault="00F86A77" w:rsidP="00AC2BA3">
            <w:pPr>
              <w:spacing w:after="0" w:line="240" w:lineRule="auto"/>
              <w:rPr>
                <w:rFonts w:ascii="Arial" w:eastAsia="Times New Roman" w:hAnsi="Arial" w:cs="Arial"/>
                <w:sz w:val="24"/>
                <w:szCs w:val="24"/>
              </w:rPr>
            </w:pPr>
            <w:r w:rsidRPr="00DE269F">
              <w:rPr>
                <w:rFonts w:ascii="Arial" w:eastAsia="Times New Roman" w:hAnsi="Arial" w:cs="Arial"/>
                <w:sz w:val="24"/>
                <w:szCs w:val="24"/>
              </w:rPr>
              <w:t>Jackson Nunes e Vasconcelos</w:t>
            </w:r>
          </w:p>
        </w:tc>
        <w:tc>
          <w:tcPr>
            <w:tcW w:w="1560" w:type="dxa"/>
            <w:tcBorders>
              <w:top w:val="nil"/>
              <w:left w:val="nil"/>
              <w:bottom w:val="single" w:sz="4" w:space="0" w:color="auto"/>
              <w:right w:val="single" w:sz="4" w:space="0" w:color="auto"/>
            </w:tcBorders>
            <w:shd w:val="clear" w:color="auto" w:fill="auto"/>
            <w:vAlign w:val="center"/>
            <w:hideMark/>
          </w:tcPr>
          <w:p w14:paraId="5C114523"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Doutor</w:t>
            </w:r>
          </w:p>
        </w:tc>
        <w:tc>
          <w:tcPr>
            <w:tcW w:w="992" w:type="dxa"/>
            <w:tcBorders>
              <w:top w:val="nil"/>
              <w:left w:val="nil"/>
              <w:bottom w:val="single" w:sz="4" w:space="0" w:color="auto"/>
              <w:right w:val="single" w:sz="4" w:space="0" w:color="auto"/>
            </w:tcBorders>
            <w:shd w:val="clear" w:color="auto" w:fill="auto"/>
            <w:vAlign w:val="center"/>
            <w:hideMark/>
          </w:tcPr>
          <w:p w14:paraId="1D96389E"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40h/DE</w:t>
            </w:r>
          </w:p>
        </w:tc>
        <w:tc>
          <w:tcPr>
            <w:tcW w:w="1559" w:type="dxa"/>
            <w:tcBorders>
              <w:top w:val="nil"/>
              <w:left w:val="nil"/>
              <w:bottom w:val="single" w:sz="4" w:space="0" w:color="auto"/>
              <w:right w:val="single" w:sz="4" w:space="0" w:color="auto"/>
            </w:tcBorders>
            <w:shd w:val="clear" w:color="auto" w:fill="auto"/>
            <w:vAlign w:val="center"/>
            <w:hideMark/>
          </w:tcPr>
          <w:p w14:paraId="2706C444"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Efetivo</w:t>
            </w:r>
          </w:p>
        </w:tc>
        <w:tc>
          <w:tcPr>
            <w:tcW w:w="1559" w:type="dxa"/>
            <w:tcBorders>
              <w:top w:val="nil"/>
              <w:left w:val="nil"/>
              <w:bottom w:val="single" w:sz="4" w:space="0" w:color="auto"/>
              <w:right w:val="single" w:sz="8" w:space="0" w:color="auto"/>
            </w:tcBorders>
            <w:shd w:val="clear" w:color="auto" w:fill="auto"/>
            <w:vAlign w:val="center"/>
            <w:hideMark/>
          </w:tcPr>
          <w:p w14:paraId="49A42764"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Química</w:t>
            </w:r>
          </w:p>
        </w:tc>
      </w:tr>
      <w:tr w:rsidR="00F86A77" w:rsidRPr="00DE269F" w14:paraId="6C936C34" w14:textId="77777777" w:rsidTr="000F256C">
        <w:trPr>
          <w:trHeight w:val="300"/>
        </w:trPr>
        <w:tc>
          <w:tcPr>
            <w:tcW w:w="502" w:type="dxa"/>
            <w:tcBorders>
              <w:top w:val="nil"/>
              <w:left w:val="single" w:sz="8" w:space="0" w:color="auto"/>
              <w:bottom w:val="single" w:sz="4" w:space="0" w:color="auto"/>
              <w:right w:val="single" w:sz="4" w:space="0" w:color="auto"/>
            </w:tcBorders>
            <w:shd w:val="clear" w:color="auto" w:fill="auto"/>
            <w:noWrap/>
            <w:vAlign w:val="bottom"/>
            <w:hideMark/>
          </w:tcPr>
          <w:p w14:paraId="2FAD76CC" w14:textId="77777777" w:rsidR="00F86A77" w:rsidRPr="00DE269F" w:rsidRDefault="00F86A77" w:rsidP="00717E2F">
            <w:pPr>
              <w:pStyle w:val="PargrafodaLista"/>
              <w:numPr>
                <w:ilvl w:val="0"/>
                <w:numId w:val="19"/>
              </w:numPr>
              <w:spacing w:line="360" w:lineRule="auto"/>
              <w:rPr>
                <w:rFonts w:eastAsia="Times New Roman"/>
                <w:sz w:val="24"/>
                <w:szCs w:val="24"/>
              </w:rPr>
            </w:pPr>
          </w:p>
        </w:tc>
        <w:tc>
          <w:tcPr>
            <w:tcW w:w="3402" w:type="dxa"/>
            <w:tcBorders>
              <w:top w:val="nil"/>
              <w:left w:val="nil"/>
              <w:bottom w:val="single" w:sz="4" w:space="0" w:color="auto"/>
              <w:right w:val="single" w:sz="4" w:space="0" w:color="auto"/>
            </w:tcBorders>
            <w:shd w:val="clear" w:color="auto" w:fill="auto"/>
            <w:noWrap/>
            <w:vAlign w:val="center"/>
          </w:tcPr>
          <w:p w14:paraId="2CB33DA9" w14:textId="77777777" w:rsidR="00F86A77" w:rsidRPr="00DE269F" w:rsidRDefault="00F86A77" w:rsidP="00AC2BA3">
            <w:pPr>
              <w:spacing w:after="0" w:line="240" w:lineRule="auto"/>
              <w:rPr>
                <w:rFonts w:ascii="Arial" w:eastAsia="Times New Roman" w:hAnsi="Arial" w:cs="Arial"/>
                <w:sz w:val="24"/>
                <w:szCs w:val="24"/>
              </w:rPr>
            </w:pPr>
            <w:r w:rsidRPr="00DE269F">
              <w:rPr>
                <w:rFonts w:ascii="Arial" w:eastAsia="Times New Roman" w:hAnsi="Arial" w:cs="Arial"/>
                <w:sz w:val="24"/>
                <w:szCs w:val="24"/>
              </w:rPr>
              <w:t>Maria Artemis Ribeiro Martins</w:t>
            </w:r>
          </w:p>
        </w:tc>
        <w:tc>
          <w:tcPr>
            <w:tcW w:w="1560" w:type="dxa"/>
            <w:tcBorders>
              <w:top w:val="nil"/>
              <w:left w:val="nil"/>
              <w:bottom w:val="single" w:sz="4" w:space="0" w:color="auto"/>
              <w:right w:val="single" w:sz="4" w:space="0" w:color="auto"/>
            </w:tcBorders>
            <w:shd w:val="clear" w:color="auto" w:fill="auto"/>
            <w:vAlign w:val="center"/>
          </w:tcPr>
          <w:p w14:paraId="73515628"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Mestre</w:t>
            </w:r>
          </w:p>
        </w:tc>
        <w:tc>
          <w:tcPr>
            <w:tcW w:w="992" w:type="dxa"/>
            <w:tcBorders>
              <w:top w:val="nil"/>
              <w:left w:val="nil"/>
              <w:bottom w:val="single" w:sz="4" w:space="0" w:color="auto"/>
              <w:right w:val="single" w:sz="4" w:space="0" w:color="auto"/>
            </w:tcBorders>
            <w:shd w:val="clear" w:color="auto" w:fill="auto"/>
            <w:vAlign w:val="center"/>
          </w:tcPr>
          <w:p w14:paraId="12632D9A"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40h/DE</w:t>
            </w:r>
          </w:p>
        </w:tc>
        <w:tc>
          <w:tcPr>
            <w:tcW w:w="1559" w:type="dxa"/>
            <w:tcBorders>
              <w:top w:val="nil"/>
              <w:left w:val="nil"/>
              <w:bottom w:val="single" w:sz="4" w:space="0" w:color="auto"/>
              <w:right w:val="single" w:sz="4" w:space="0" w:color="auto"/>
            </w:tcBorders>
            <w:shd w:val="clear" w:color="auto" w:fill="auto"/>
            <w:vAlign w:val="center"/>
          </w:tcPr>
          <w:p w14:paraId="01D9242C"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Efetivo</w:t>
            </w:r>
          </w:p>
        </w:tc>
        <w:tc>
          <w:tcPr>
            <w:tcW w:w="1559" w:type="dxa"/>
            <w:tcBorders>
              <w:top w:val="nil"/>
              <w:left w:val="nil"/>
              <w:bottom w:val="single" w:sz="4" w:space="0" w:color="auto"/>
              <w:right w:val="single" w:sz="8" w:space="0" w:color="auto"/>
            </w:tcBorders>
            <w:shd w:val="clear" w:color="auto" w:fill="auto"/>
            <w:vAlign w:val="center"/>
          </w:tcPr>
          <w:p w14:paraId="024D5A72"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Pedagogia</w:t>
            </w:r>
          </w:p>
        </w:tc>
      </w:tr>
      <w:tr w:rsidR="00F86A77" w:rsidRPr="00DE269F" w14:paraId="069A4A53" w14:textId="77777777" w:rsidTr="000F256C">
        <w:trPr>
          <w:trHeight w:val="300"/>
        </w:trPr>
        <w:tc>
          <w:tcPr>
            <w:tcW w:w="502" w:type="dxa"/>
            <w:tcBorders>
              <w:top w:val="nil"/>
              <w:left w:val="single" w:sz="8" w:space="0" w:color="auto"/>
              <w:bottom w:val="single" w:sz="4" w:space="0" w:color="auto"/>
              <w:right w:val="single" w:sz="4" w:space="0" w:color="auto"/>
            </w:tcBorders>
            <w:shd w:val="clear" w:color="auto" w:fill="auto"/>
            <w:noWrap/>
            <w:vAlign w:val="bottom"/>
            <w:hideMark/>
          </w:tcPr>
          <w:p w14:paraId="6EAAFED8" w14:textId="77777777" w:rsidR="00F86A77" w:rsidRPr="00DE269F" w:rsidRDefault="00F86A77" w:rsidP="00717E2F">
            <w:pPr>
              <w:pStyle w:val="PargrafodaLista"/>
              <w:numPr>
                <w:ilvl w:val="0"/>
                <w:numId w:val="19"/>
              </w:numPr>
              <w:spacing w:line="360" w:lineRule="auto"/>
              <w:rPr>
                <w:rFonts w:eastAsia="Times New Roman"/>
                <w:sz w:val="24"/>
                <w:szCs w:val="24"/>
              </w:rPr>
            </w:pPr>
          </w:p>
        </w:tc>
        <w:tc>
          <w:tcPr>
            <w:tcW w:w="3402" w:type="dxa"/>
            <w:tcBorders>
              <w:top w:val="nil"/>
              <w:left w:val="nil"/>
              <w:bottom w:val="single" w:sz="4" w:space="0" w:color="auto"/>
              <w:right w:val="single" w:sz="4" w:space="0" w:color="auto"/>
            </w:tcBorders>
            <w:shd w:val="clear" w:color="auto" w:fill="auto"/>
            <w:noWrap/>
            <w:vAlign w:val="center"/>
            <w:hideMark/>
          </w:tcPr>
          <w:p w14:paraId="30FF95B0" w14:textId="77777777" w:rsidR="00F86A77" w:rsidRPr="00DE269F" w:rsidRDefault="00F86A77" w:rsidP="00AC2BA3">
            <w:pPr>
              <w:spacing w:after="0" w:line="240" w:lineRule="auto"/>
              <w:rPr>
                <w:rFonts w:ascii="Arial" w:eastAsia="Times New Roman" w:hAnsi="Arial" w:cs="Arial"/>
                <w:sz w:val="24"/>
                <w:szCs w:val="24"/>
              </w:rPr>
            </w:pPr>
            <w:r w:rsidRPr="00DE269F">
              <w:rPr>
                <w:rFonts w:ascii="Arial" w:eastAsia="Times New Roman" w:hAnsi="Arial" w:cs="Arial"/>
                <w:sz w:val="24"/>
                <w:szCs w:val="24"/>
              </w:rPr>
              <w:t>Maria Erlene Vieira Matos</w:t>
            </w:r>
          </w:p>
        </w:tc>
        <w:tc>
          <w:tcPr>
            <w:tcW w:w="1560" w:type="dxa"/>
            <w:tcBorders>
              <w:top w:val="nil"/>
              <w:left w:val="nil"/>
              <w:bottom w:val="single" w:sz="4" w:space="0" w:color="auto"/>
              <w:right w:val="single" w:sz="4" w:space="0" w:color="auto"/>
            </w:tcBorders>
            <w:shd w:val="clear" w:color="auto" w:fill="auto"/>
            <w:vAlign w:val="center"/>
            <w:hideMark/>
          </w:tcPr>
          <w:p w14:paraId="581E4618"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Especialista</w:t>
            </w:r>
          </w:p>
        </w:tc>
        <w:tc>
          <w:tcPr>
            <w:tcW w:w="992" w:type="dxa"/>
            <w:tcBorders>
              <w:top w:val="nil"/>
              <w:left w:val="nil"/>
              <w:bottom w:val="single" w:sz="4" w:space="0" w:color="auto"/>
              <w:right w:val="single" w:sz="4" w:space="0" w:color="auto"/>
            </w:tcBorders>
            <w:shd w:val="clear" w:color="auto" w:fill="auto"/>
            <w:vAlign w:val="center"/>
            <w:hideMark/>
          </w:tcPr>
          <w:p w14:paraId="1C73F9A9"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40h/DE</w:t>
            </w:r>
          </w:p>
        </w:tc>
        <w:tc>
          <w:tcPr>
            <w:tcW w:w="1559" w:type="dxa"/>
            <w:tcBorders>
              <w:top w:val="nil"/>
              <w:left w:val="nil"/>
              <w:bottom w:val="single" w:sz="4" w:space="0" w:color="auto"/>
              <w:right w:val="single" w:sz="4" w:space="0" w:color="auto"/>
            </w:tcBorders>
            <w:shd w:val="clear" w:color="auto" w:fill="auto"/>
            <w:vAlign w:val="center"/>
            <w:hideMark/>
          </w:tcPr>
          <w:p w14:paraId="283D944C"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Efetivo</w:t>
            </w:r>
          </w:p>
        </w:tc>
        <w:tc>
          <w:tcPr>
            <w:tcW w:w="1559" w:type="dxa"/>
            <w:tcBorders>
              <w:top w:val="nil"/>
              <w:left w:val="nil"/>
              <w:bottom w:val="single" w:sz="4" w:space="0" w:color="auto"/>
              <w:right w:val="single" w:sz="8" w:space="0" w:color="auto"/>
            </w:tcBorders>
            <w:shd w:val="clear" w:color="auto" w:fill="auto"/>
            <w:vAlign w:val="center"/>
            <w:hideMark/>
          </w:tcPr>
          <w:p w14:paraId="5D6F0186"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Educação Física</w:t>
            </w:r>
          </w:p>
        </w:tc>
      </w:tr>
      <w:tr w:rsidR="00F86A77" w:rsidRPr="00DE269F" w14:paraId="606B9B8B" w14:textId="77777777" w:rsidTr="000F256C">
        <w:trPr>
          <w:trHeight w:val="300"/>
        </w:trPr>
        <w:tc>
          <w:tcPr>
            <w:tcW w:w="502" w:type="dxa"/>
            <w:tcBorders>
              <w:top w:val="nil"/>
              <w:left w:val="single" w:sz="8" w:space="0" w:color="auto"/>
              <w:bottom w:val="single" w:sz="4" w:space="0" w:color="auto"/>
              <w:right w:val="single" w:sz="4" w:space="0" w:color="auto"/>
            </w:tcBorders>
            <w:shd w:val="clear" w:color="auto" w:fill="auto"/>
            <w:noWrap/>
            <w:vAlign w:val="bottom"/>
            <w:hideMark/>
          </w:tcPr>
          <w:p w14:paraId="6822010E" w14:textId="77777777" w:rsidR="00F86A77" w:rsidRPr="00DE269F" w:rsidRDefault="00F86A77" w:rsidP="00717E2F">
            <w:pPr>
              <w:pStyle w:val="PargrafodaLista"/>
              <w:numPr>
                <w:ilvl w:val="0"/>
                <w:numId w:val="19"/>
              </w:numPr>
              <w:spacing w:line="360" w:lineRule="auto"/>
              <w:rPr>
                <w:rFonts w:eastAsia="Times New Roman"/>
                <w:sz w:val="24"/>
                <w:szCs w:val="24"/>
              </w:rPr>
            </w:pPr>
          </w:p>
        </w:tc>
        <w:tc>
          <w:tcPr>
            <w:tcW w:w="3402" w:type="dxa"/>
            <w:tcBorders>
              <w:top w:val="nil"/>
              <w:left w:val="nil"/>
              <w:bottom w:val="single" w:sz="4" w:space="0" w:color="auto"/>
              <w:right w:val="single" w:sz="4" w:space="0" w:color="auto"/>
            </w:tcBorders>
            <w:shd w:val="clear" w:color="auto" w:fill="auto"/>
            <w:noWrap/>
            <w:vAlign w:val="center"/>
            <w:hideMark/>
          </w:tcPr>
          <w:p w14:paraId="7B8F6B0C" w14:textId="77777777" w:rsidR="00F86A77" w:rsidRPr="00DE269F" w:rsidRDefault="00F86A77" w:rsidP="00AC2BA3">
            <w:pPr>
              <w:spacing w:after="0" w:line="240" w:lineRule="auto"/>
              <w:rPr>
                <w:rFonts w:ascii="Arial" w:eastAsia="Times New Roman" w:hAnsi="Arial" w:cs="Arial"/>
                <w:sz w:val="24"/>
                <w:szCs w:val="24"/>
              </w:rPr>
            </w:pPr>
            <w:r w:rsidRPr="00DE269F">
              <w:rPr>
                <w:rFonts w:ascii="Arial" w:eastAsia="Times New Roman" w:hAnsi="Arial" w:cs="Arial"/>
                <w:sz w:val="24"/>
                <w:szCs w:val="24"/>
              </w:rPr>
              <w:t>Paulo Henrique Calixto Moreira Monteiro</w:t>
            </w:r>
          </w:p>
        </w:tc>
        <w:tc>
          <w:tcPr>
            <w:tcW w:w="1560" w:type="dxa"/>
            <w:tcBorders>
              <w:top w:val="nil"/>
              <w:left w:val="nil"/>
              <w:bottom w:val="single" w:sz="4" w:space="0" w:color="auto"/>
              <w:right w:val="single" w:sz="4" w:space="0" w:color="auto"/>
            </w:tcBorders>
            <w:shd w:val="clear" w:color="auto" w:fill="auto"/>
            <w:vAlign w:val="center"/>
            <w:hideMark/>
          </w:tcPr>
          <w:p w14:paraId="480A99F4"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Mestre</w:t>
            </w:r>
          </w:p>
        </w:tc>
        <w:tc>
          <w:tcPr>
            <w:tcW w:w="992" w:type="dxa"/>
            <w:tcBorders>
              <w:top w:val="nil"/>
              <w:left w:val="nil"/>
              <w:bottom w:val="single" w:sz="4" w:space="0" w:color="auto"/>
              <w:right w:val="single" w:sz="4" w:space="0" w:color="auto"/>
            </w:tcBorders>
            <w:shd w:val="clear" w:color="auto" w:fill="auto"/>
            <w:vAlign w:val="center"/>
            <w:hideMark/>
          </w:tcPr>
          <w:p w14:paraId="59C10360"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40h/DE</w:t>
            </w:r>
          </w:p>
        </w:tc>
        <w:tc>
          <w:tcPr>
            <w:tcW w:w="1559" w:type="dxa"/>
            <w:tcBorders>
              <w:top w:val="nil"/>
              <w:left w:val="nil"/>
              <w:bottom w:val="single" w:sz="4" w:space="0" w:color="auto"/>
              <w:right w:val="single" w:sz="4" w:space="0" w:color="auto"/>
            </w:tcBorders>
            <w:shd w:val="clear" w:color="auto" w:fill="auto"/>
            <w:vAlign w:val="center"/>
            <w:hideMark/>
          </w:tcPr>
          <w:p w14:paraId="5CAB5CA1"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Efetivo</w:t>
            </w:r>
          </w:p>
        </w:tc>
        <w:tc>
          <w:tcPr>
            <w:tcW w:w="1559" w:type="dxa"/>
            <w:tcBorders>
              <w:top w:val="nil"/>
              <w:left w:val="nil"/>
              <w:bottom w:val="single" w:sz="4" w:space="0" w:color="auto"/>
              <w:right w:val="single" w:sz="8" w:space="0" w:color="auto"/>
            </w:tcBorders>
            <w:shd w:val="clear" w:color="auto" w:fill="auto"/>
            <w:vAlign w:val="center"/>
            <w:hideMark/>
          </w:tcPr>
          <w:p w14:paraId="350D75C3"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Letras / Inglês</w:t>
            </w:r>
          </w:p>
        </w:tc>
      </w:tr>
      <w:tr w:rsidR="00F86A77" w:rsidRPr="00DE269F" w14:paraId="73C6C979" w14:textId="77777777" w:rsidTr="000F256C">
        <w:trPr>
          <w:trHeight w:val="300"/>
        </w:trPr>
        <w:tc>
          <w:tcPr>
            <w:tcW w:w="502" w:type="dxa"/>
            <w:tcBorders>
              <w:top w:val="nil"/>
              <w:left w:val="single" w:sz="8" w:space="0" w:color="auto"/>
              <w:bottom w:val="single" w:sz="4" w:space="0" w:color="auto"/>
              <w:right w:val="single" w:sz="4" w:space="0" w:color="auto"/>
            </w:tcBorders>
            <w:shd w:val="clear" w:color="auto" w:fill="auto"/>
            <w:noWrap/>
            <w:vAlign w:val="bottom"/>
            <w:hideMark/>
          </w:tcPr>
          <w:p w14:paraId="1B3B1E4E" w14:textId="77777777" w:rsidR="00F86A77" w:rsidRPr="00DE269F" w:rsidRDefault="00F86A77" w:rsidP="00717E2F">
            <w:pPr>
              <w:pStyle w:val="PargrafodaLista"/>
              <w:numPr>
                <w:ilvl w:val="0"/>
                <w:numId w:val="19"/>
              </w:numPr>
              <w:spacing w:line="360" w:lineRule="auto"/>
              <w:rPr>
                <w:rFonts w:eastAsia="Times New Roman"/>
                <w:sz w:val="24"/>
                <w:szCs w:val="24"/>
              </w:rPr>
            </w:pPr>
          </w:p>
        </w:tc>
        <w:tc>
          <w:tcPr>
            <w:tcW w:w="3402" w:type="dxa"/>
            <w:tcBorders>
              <w:top w:val="nil"/>
              <w:left w:val="nil"/>
              <w:bottom w:val="single" w:sz="4" w:space="0" w:color="auto"/>
              <w:right w:val="single" w:sz="4" w:space="0" w:color="auto"/>
            </w:tcBorders>
            <w:shd w:val="clear" w:color="auto" w:fill="auto"/>
            <w:noWrap/>
            <w:vAlign w:val="center"/>
            <w:hideMark/>
          </w:tcPr>
          <w:p w14:paraId="46066503" w14:textId="77777777" w:rsidR="00F86A77" w:rsidRPr="00DE269F" w:rsidRDefault="00F86A77" w:rsidP="00AC2BA3">
            <w:pPr>
              <w:spacing w:after="0" w:line="240" w:lineRule="auto"/>
              <w:rPr>
                <w:rFonts w:ascii="Arial" w:eastAsia="Times New Roman" w:hAnsi="Arial" w:cs="Arial"/>
                <w:sz w:val="24"/>
                <w:szCs w:val="24"/>
              </w:rPr>
            </w:pPr>
            <w:r w:rsidRPr="00DE269F">
              <w:rPr>
                <w:rFonts w:ascii="Arial" w:eastAsia="Times New Roman" w:hAnsi="Arial" w:cs="Arial"/>
                <w:sz w:val="24"/>
                <w:szCs w:val="24"/>
              </w:rPr>
              <w:t>Samantha Macedo Lima</w:t>
            </w:r>
          </w:p>
        </w:tc>
        <w:tc>
          <w:tcPr>
            <w:tcW w:w="1560" w:type="dxa"/>
            <w:tcBorders>
              <w:top w:val="nil"/>
              <w:left w:val="nil"/>
              <w:bottom w:val="single" w:sz="4" w:space="0" w:color="auto"/>
              <w:right w:val="single" w:sz="4" w:space="0" w:color="auto"/>
            </w:tcBorders>
            <w:shd w:val="clear" w:color="auto" w:fill="auto"/>
            <w:vAlign w:val="center"/>
            <w:hideMark/>
          </w:tcPr>
          <w:p w14:paraId="7E5DF349"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Mestre</w:t>
            </w:r>
          </w:p>
        </w:tc>
        <w:tc>
          <w:tcPr>
            <w:tcW w:w="992" w:type="dxa"/>
            <w:tcBorders>
              <w:top w:val="nil"/>
              <w:left w:val="nil"/>
              <w:bottom w:val="single" w:sz="4" w:space="0" w:color="auto"/>
              <w:right w:val="single" w:sz="4" w:space="0" w:color="auto"/>
            </w:tcBorders>
            <w:shd w:val="clear" w:color="auto" w:fill="auto"/>
            <w:vAlign w:val="center"/>
            <w:hideMark/>
          </w:tcPr>
          <w:p w14:paraId="754B377E"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40h/DE</w:t>
            </w:r>
          </w:p>
        </w:tc>
        <w:tc>
          <w:tcPr>
            <w:tcW w:w="1559" w:type="dxa"/>
            <w:tcBorders>
              <w:top w:val="nil"/>
              <w:left w:val="nil"/>
              <w:bottom w:val="single" w:sz="4" w:space="0" w:color="auto"/>
              <w:right w:val="single" w:sz="4" w:space="0" w:color="auto"/>
            </w:tcBorders>
            <w:shd w:val="clear" w:color="auto" w:fill="auto"/>
            <w:vAlign w:val="center"/>
            <w:hideMark/>
          </w:tcPr>
          <w:p w14:paraId="619CE644"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Efetivo</w:t>
            </w:r>
          </w:p>
        </w:tc>
        <w:tc>
          <w:tcPr>
            <w:tcW w:w="1559" w:type="dxa"/>
            <w:tcBorders>
              <w:top w:val="nil"/>
              <w:left w:val="nil"/>
              <w:bottom w:val="single" w:sz="4" w:space="0" w:color="auto"/>
              <w:right w:val="single" w:sz="8" w:space="0" w:color="auto"/>
            </w:tcBorders>
            <w:shd w:val="clear" w:color="auto" w:fill="auto"/>
            <w:vAlign w:val="center"/>
            <w:hideMark/>
          </w:tcPr>
          <w:p w14:paraId="5B3AA488" w14:textId="77777777" w:rsidR="00F86A77" w:rsidRPr="00DE269F" w:rsidRDefault="00F86A77" w:rsidP="00AC2BA3">
            <w:pPr>
              <w:spacing w:after="0" w:line="240" w:lineRule="auto"/>
              <w:jc w:val="center"/>
              <w:rPr>
                <w:rFonts w:ascii="Arial" w:eastAsia="Times New Roman" w:hAnsi="Arial" w:cs="Arial"/>
                <w:sz w:val="24"/>
                <w:szCs w:val="24"/>
              </w:rPr>
            </w:pPr>
            <w:r w:rsidRPr="00DE269F">
              <w:rPr>
                <w:rFonts w:ascii="Arial" w:eastAsia="Times New Roman" w:hAnsi="Arial" w:cs="Arial"/>
                <w:sz w:val="24"/>
                <w:szCs w:val="24"/>
              </w:rPr>
              <w:t>Pedagogia</w:t>
            </w:r>
          </w:p>
        </w:tc>
      </w:tr>
    </w:tbl>
    <w:p w14:paraId="270175BF" w14:textId="77777777" w:rsidR="001F4F90" w:rsidRDefault="001F4F90" w:rsidP="000F256C">
      <w:pPr>
        <w:spacing w:line="360" w:lineRule="auto"/>
        <w:jc w:val="both"/>
        <w:rPr>
          <w:rFonts w:ascii="Arial" w:eastAsia="Times New Roman" w:hAnsi="Arial" w:cs="Arial"/>
          <w:b/>
          <w:sz w:val="24"/>
          <w:szCs w:val="24"/>
        </w:rPr>
      </w:pPr>
    </w:p>
    <w:p w14:paraId="2C2C1F85" w14:textId="77777777" w:rsidR="00473087" w:rsidRPr="00DE269F" w:rsidRDefault="000F256C" w:rsidP="000F256C">
      <w:pPr>
        <w:spacing w:line="360" w:lineRule="auto"/>
        <w:jc w:val="both"/>
        <w:rPr>
          <w:rFonts w:ascii="Arial" w:hAnsi="Arial" w:cs="Arial"/>
          <w:b/>
          <w:sz w:val="24"/>
          <w:szCs w:val="24"/>
        </w:rPr>
      </w:pPr>
      <w:r w:rsidRPr="00DE269F">
        <w:rPr>
          <w:rFonts w:ascii="Arial" w:eastAsia="Times New Roman" w:hAnsi="Arial" w:cs="Arial"/>
          <w:b/>
          <w:sz w:val="24"/>
          <w:szCs w:val="24"/>
        </w:rPr>
        <w:t>Corpo técnico-administrativo</w:t>
      </w:r>
    </w:p>
    <w:tbl>
      <w:tblPr>
        <w:tblW w:w="9020" w:type="dxa"/>
        <w:tblInd w:w="55" w:type="dxa"/>
        <w:tblCellMar>
          <w:left w:w="70" w:type="dxa"/>
          <w:right w:w="70" w:type="dxa"/>
        </w:tblCellMar>
        <w:tblLook w:val="04A0" w:firstRow="1" w:lastRow="0" w:firstColumn="1" w:lastColumn="0" w:noHBand="0" w:noVBand="1"/>
      </w:tblPr>
      <w:tblGrid>
        <w:gridCol w:w="502"/>
        <w:gridCol w:w="4298"/>
        <w:gridCol w:w="4220"/>
      </w:tblGrid>
      <w:tr w:rsidR="00473087" w:rsidRPr="00DE269F" w14:paraId="63BE80E0" w14:textId="77777777" w:rsidTr="00AC2BA3">
        <w:trPr>
          <w:trHeight w:val="600"/>
        </w:trPr>
        <w:tc>
          <w:tcPr>
            <w:tcW w:w="50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1F44017" w14:textId="77777777" w:rsidR="00473087" w:rsidRPr="00DE269F" w:rsidRDefault="00473087" w:rsidP="00AC2BA3">
            <w:pPr>
              <w:spacing w:after="0" w:line="360" w:lineRule="auto"/>
              <w:ind w:left="-18"/>
              <w:jc w:val="center"/>
              <w:rPr>
                <w:rFonts w:ascii="Arial" w:eastAsia="Times New Roman" w:hAnsi="Arial" w:cs="Arial"/>
                <w:b/>
                <w:bCs/>
                <w:sz w:val="24"/>
                <w:szCs w:val="24"/>
              </w:rPr>
            </w:pPr>
            <w:r w:rsidRPr="00DE269F">
              <w:rPr>
                <w:rFonts w:ascii="Arial" w:eastAsia="Times New Roman" w:hAnsi="Arial" w:cs="Arial"/>
                <w:b/>
                <w:bCs/>
                <w:sz w:val="24"/>
                <w:szCs w:val="24"/>
              </w:rPr>
              <w:t>Nº</w:t>
            </w:r>
          </w:p>
        </w:tc>
        <w:tc>
          <w:tcPr>
            <w:tcW w:w="4298" w:type="dxa"/>
            <w:tcBorders>
              <w:top w:val="single" w:sz="8" w:space="0" w:color="auto"/>
              <w:left w:val="nil"/>
              <w:bottom w:val="single" w:sz="8" w:space="0" w:color="auto"/>
              <w:right w:val="single" w:sz="4" w:space="0" w:color="auto"/>
            </w:tcBorders>
            <w:shd w:val="clear" w:color="auto" w:fill="auto"/>
            <w:vAlign w:val="center"/>
            <w:hideMark/>
          </w:tcPr>
          <w:p w14:paraId="024B7C9D" w14:textId="77777777" w:rsidR="00473087" w:rsidRPr="00DE269F" w:rsidRDefault="00473087" w:rsidP="000C0C69">
            <w:pPr>
              <w:spacing w:after="0" w:line="360" w:lineRule="auto"/>
              <w:jc w:val="center"/>
              <w:rPr>
                <w:rFonts w:ascii="Arial" w:eastAsia="Times New Roman" w:hAnsi="Arial" w:cs="Arial"/>
                <w:b/>
                <w:bCs/>
                <w:sz w:val="24"/>
                <w:szCs w:val="24"/>
              </w:rPr>
            </w:pPr>
            <w:r w:rsidRPr="00DE269F">
              <w:rPr>
                <w:rFonts w:ascii="Arial" w:eastAsia="Times New Roman" w:hAnsi="Arial" w:cs="Arial"/>
                <w:b/>
                <w:bCs/>
                <w:sz w:val="24"/>
                <w:szCs w:val="24"/>
              </w:rPr>
              <w:t>NOME DO TÉCNICO</w:t>
            </w:r>
          </w:p>
        </w:tc>
        <w:tc>
          <w:tcPr>
            <w:tcW w:w="4220" w:type="dxa"/>
            <w:tcBorders>
              <w:top w:val="single" w:sz="8" w:space="0" w:color="auto"/>
              <w:left w:val="nil"/>
              <w:bottom w:val="single" w:sz="8" w:space="0" w:color="auto"/>
              <w:right w:val="single" w:sz="8" w:space="0" w:color="auto"/>
            </w:tcBorders>
            <w:shd w:val="clear" w:color="auto" w:fill="auto"/>
            <w:vAlign w:val="center"/>
            <w:hideMark/>
          </w:tcPr>
          <w:p w14:paraId="24F846BD" w14:textId="77777777" w:rsidR="00473087" w:rsidRPr="00DE269F" w:rsidRDefault="00473087" w:rsidP="000C0C69">
            <w:pPr>
              <w:spacing w:after="0" w:line="360" w:lineRule="auto"/>
              <w:jc w:val="center"/>
              <w:rPr>
                <w:rFonts w:ascii="Arial" w:eastAsia="Times New Roman" w:hAnsi="Arial" w:cs="Arial"/>
                <w:b/>
                <w:bCs/>
                <w:sz w:val="24"/>
                <w:szCs w:val="24"/>
              </w:rPr>
            </w:pPr>
            <w:r w:rsidRPr="00DE269F">
              <w:rPr>
                <w:rFonts w:ascii="Arial" w:eastAsia="Times New Roman" w:hAnsi="Arial" w:cs="Arial"/>
                <w:b/>
                <w:bCs/>
                <w:sz w:val="24"/>
                <w:szCs w:val="24"/>
              </w:rPr>
              <w:t>CARGO</w:t>
            </w:r>
          </w:p>
        </w:tc>
      </w:tr>
      <w:tr w:rsidR="00F86A77" w:rsidRPr="00DE269F" w14:paraId="68BE6740" w14:textId="77777777" w:rsidTr="00AC2BA3">
        <w:trPr>
          <w:trHeight w:val="300"/>
        </w:trPr>
        <w:tc>
          <w:tcPr>
            <w:tcW w:w="502" w:type="dxa"/>
            <w:tcBorders>
              <w:top w:val="nil"/>
              <w:left w:val="single" w:sz="8" w:space="0" w:color="auto"/>
              <w:bottom w:val="single" w:sz="4" w:space="0" w:color="auto"/>
              <w:right w:val="single" w:sz="4" w:space="0" w:color="auto"/>
            </w:tcBorders>
            <w:shd w:val="clear" w:color="auto" w:fill="auto"/>
            <w:noWrap/>
            <w:vAlign w:val="bottom"/>
          </w:tcPr>
          <w:p w14:paraId="1E62F568" w14:textId="77777777" w:rsidR="00F86A77" w:rsidRPr="00DE269F" w:rsidRDefault="00F86A77" w:rsidP="00717E2F">
            <w:pPr>
              <w:pStyle w:val="PargrafodaLista"/>
              <w:numPr>
                <w:ilvl w:val="0"/>
                <w:numId w:val="20"/>
              </w:numPr>
              <w:spacing w:line="360" w:lineRule="auto"/>
              <w:ind w:left="7" w:firstLine="0"/>
              <w:jc w:val="center"/>
              <w:rPr>
                <w:rFonts w:eastAsia="Times New Roman"/>
                <w:sz w:val="24"/>
                <w:szCs w:val="24"/>
              </w:rPr>
            </w:pPr>
          </w:p>
        </w:tc>
        <w:tc>
          <w:tcPr>
            <w:tcW w:w="4298" w:type="dxa"/>
            <w:tcBorders>
              <w:top w:val="nil"/>
              <w:left w:val="nil"/>
              <w:bottom w:val="single" w:sz="4" w:space="0" w:color="auto"/>
              <w:right w:val="single" w:sz="4" w:space="0" w:color="auto"/>
            </w:tcBorders>
            <w:shd w:val="clear" w:color="auto" w:fill="auto"/>
            <w:noWrap/>
            <w:vAlign w:val="center"/>
          </w:tcPr>
          <w:p w14:paraId="556D5D10" w14:textId="77777777" w:rsidR="00F86A77" w:rsidRPr="00DE269F" w:rsidRDefault="00F86A77" w:rsidP="000C0C69">
            <w:pPr>
              <w:spacing w:after="0" w:line="360" w:lineRule="auto"/>
              <w:rPr>
                <w:rFonts w:ascii="Arial" w:eastAsia="Times New Roman" w:hAnsi="Arial" w:cs="Arial"/>
                <w:sz w:val="24"/>
                <w:szCs w:val="24"/>
              </w:rPr>
            </w:pPr>
            <w:r w:rsidRPr="00DE269F">
              <w:rPr>
                <w:rFonts w:ascii="Arial" w:eastAsia="Times New Roman" w:hAnsi="Arial" w:cs="Arial"/>
                <w:sz w:val="24"/>
                <w:szCs w:val="24"/>
              </w:rPr>
              <w:t>Anna Karine Paiva Bezerra</w:t>
            </w:r>
          </w:p>
        </w:tc>
        <w:tc>
          <w:tcPr>
            <w:tcW w:w="4220" w:type="dxa"/>
            <w:tcBorders>
              <w:top w:val="nil"/>
              <w:left w:val="nil"/>
              <w:bottom w:val="single" w:sz="4" w:space="0" w:color="auto"/>
              <w:right w:val="single" w:sz="8" w:space="0" w:color="auto"/>
            </w:tcBorders>
            <w:shd w:val="clear" w:color="auto" w:fill="auto"/>
            <w:vAlign w:val="center"/>
          </w:tcPr>
          <w:p w14:paraId="5F981730" w14:textId="77777777" w:rsidR="00F86A77" w:rsidRPr="00DE269F" w:rsidRDefault="00F86A77" w:rsidP="000C0C69">
            <w:pPr>
              <w:spacing w:after="0" w:line="360" w:lineRule="auto"/>
              <w:jc w:val="center"/>
              <w:rPr>
                <w:rFonts w:ascii="Arial" w:eastAsia="Times New Roman" w:hAnsi="Arial" w:cs="Arial"/>
                <w:sz w:val="24"/>
                <w:szCs w:val="24"/>
              </w:rPr>
            </w:pPr>
            <w:r w:rsidRPr="00DE269F">
              <w:rPr>
                <w:rFonts w:ascii="Arial" w:eastAsia="Times New Roman" w:hAnsi="Arial" w:cs="Arial"/>
                <w:sz w:val="24"/>
                <w:szCs w:val="24"/>
              </w:rPr>
              <w:t>Auxiliar de Biblioteca</w:t>
            </w:r>
          </w:p>
        </w:tc>
      </w:tr>
      <w:tr w:rsidR="00F86A77" w:rsidRPr="00DE269F" w14:paraId="297D0F47" w14:textId="77777777" w:rsidTr="00AC2BA3">
        <w:trPr>
          <w:trHeight w:val="300"/>
        </w:trPr>
        <w:tc>
          <w:tcPr>
            <w:tcW w:w="502" w:type="dxa"/>
            <w:tcBorders>
              <w:top w:val="nil"/>
              <w:left w:val="single" w:sz="8" w:space="0" w:color="auto"/>
              <w:bottom w:val="single" w:sz="4" w:space="0" w:color="auto"/>
              <w:right w:val="single" w:sz="4" w:space="0" w:color="auto"/>
            </w:tcBorders>
            <w:shd w:val="clear" w:color="auto" w:fill="auto"/>
            <w:noWrap/>
            <w:vAlign w:val="bottom"/>
          </w:tcPr>
          <w:p w14:paraId="6B8BE1C8" w14:textId="77777777" w:rsidR="00F86A77" w:rsidRPr="00DE269F" w:rsidRDefault="00F86A77" w:rsidP="00717E2F">
            <w:pPr>
              <w:pStyle w:val="PargrafodaLista"/>
              <w:numPr>
                <w:ilvl w:val="0"/>
                <w:numId w:val="20"/>
              </w:numPr>
              <w:spacing w:line="360" w:lineRule="auto"/>
              <w:ind w:left="7" w:firstLine="0"/>
              <w:jc w:val="center"/>
              <w:rPr>
                <w:rFonts w:eastAsia="Times New Roman"/>
                <w:sz w:val="24"/>
                <w:szCs w:val="24"/>
              </w:rPr>
            </w:pPr>
          </w:p>
        </w:tc>
        <w:tc>
          <w:tcPr>
            <w:tcW w:w="4298" w:type="dxa"/>
            <w:tcBorders>
              <w:top w:val="nil"/>
              <w:left w:val="nil"/>
              <w:bottom w:val="single" w:sz="4" w:space="0" w:color="auto"/>
              <w:right w:val="single" w:sz="4" w:space="0" w:color="auto"/>
            </w:tcBorders>
            <w:shd w:val="clear" w:color="auto" w:fill="auto"/>
            <w:noWrap/>
            <w:vAlign w:val="center"/>
            <w:hideMark/>
          </w:tcPr>
          <w:p w14:paraId="7061A632" w14:textId="77777777" w:rsidR="00F86A77" w:rsidRPr="00DE269F" w:rsidRDefault="00F86A77" w:rsidP="000C0C69">
            <w:pPr>
              <w:spacing w:after="0" w:line="360" w:lineRule="auto"/>
              <w:rPr>
                <w:rFonts w:ascii="Arial" w:eastAsia="Times New Roman" w:hAnsi="Arial" w:cs="Arial"/>
                <w:sz w:val="24"/>
                <w:szCs w:val="24"/>
              </w:rPr>
            </w:pPr>
            <w:r w:rsidRPr="00DE269F">
              <w:rPr>
                <w:rFonts w:ascii="Arial" w:eastAsia="Times New Roman" w:hAnsi="Arial" w:cs="Arial"/>
                <w:sz w:val="24"/>
                <w:szCs w:val="24"/>
              </w:rPr>
              <w:t>Ariane Sales Costa</w:t>
            </w:r>
          </w:p>
        </w:tc>
        <w:tc>
          <w:tcPr>
            <w:tcW w:w="4220" w:type="dxa"/>
            <w:tcBorders>
              <w:top w:val="nil"/>
              <w:left w:val="nil"/>
              <w:bottom w:val="single" w:sz="4" w:space="0" w:color="auto"/>
              <w:right w:val="single" w:sz="8" w:space="0" w:color="auto"/>
            </w:tcBorders>
            <w:shd w:val="clear" w:color="auto" w:fill="auto"/>
            <w:vAlign w:val="center"/>
            <w:hideMark/>
          </w:tcPr>
          <w:p w14:paraId="6D31C5C5" w14:textId="77777777" w:rsidR="00F86A77" w:rsidRPr="00DE269F" w:rsidRDefault="00F86A77" w:rsidP="000C0C69">
            <w:pPr>
              <w:spacing w:after="0" w:line="360" w:lineRule="auto"/>
              <w:jc w:val="center"/>
              <w:rPr>
                <w:rFonts w:ascii="Arial" w:eastAsia="Times New Roman" w:hAnsi="Arial" w:cs="Arial"/>
                <w:sz w:val="24"/>
                <w:szCs w:val="24"/>
              </w:rPr>
            </w:pPr>
            <w:r w:rsidRPr="00DE269F">
              <w:rPr>
                <w:rFonts w:ascii="Arial" w:eastAsia="Times New Roman" w:hAnsi="Arial" w:cs="Arial"/>
                <w:sz w:val="24"/>
                <w:szCs w:val="24"/>
              </w:rPr>
              <w:t>Pedagoga</w:t>
            </w:r>
          </w:p>
        </w:tc>
      </w:tr>
      <w:tr w:rsidR="00F86A77" w:rsidRPr="00DE269F" w14:paraId="733557D5" w14:textId="77777777" w:rsidTr="00AC2BA3">
        <w:trPr>
          <w:trHeight w:val="300"/>
        </w:trPr>
        <w:tc>
          <w:tcPr>
            <w:tcW w:w="502" w:type="dxa"/>
            <w:tcBorders>
              <w:top w:val="nil"/>
              <w:left w:val="single" w:sz="8" w:space="0" w:color="auto"/>
              <w:bottom w:val="single" w:sz="4" w:space="0" w:color="auto"/>
              <w:right w:val="single" w:sz="4" w:space="0" w:color="auto"/>
            </w:tcBorders>
            <w:shd w:val="clear" w:color="auto" w:fill="auto"/>
            <w:noWrap/>
            <w:vAlign w:val="bottom"/>
          </w:tcPr>
          <w:p w14:paraId="3DBFE23F" w14:textId="77777777" w:rsidR="00F86A77" w:rsidRPr="00DE269F" w:rsidRDefault="00F86A77" w:rsidP="00717E2F">
            <w:pPr>
              <w:pStyle w:val="PargrafodaLista"/>
              <w:numPr>
                <w:ilvl w:val="0"/>
                <w:numId w:val="20"/>
              </w:numPr>
              <w:spacing w:line="360" w:lineRule="auto"/>
              <w:ind w:left="7" w:firstLine="0"/>
              <w:jc w:val="center"/>
              <w:rPr>
                <w:rFonts w:eastAsia="Times New Roman"/>
                <w:sz w:val="24"/>
                <w:szCs w:val="24"/>
              </w:rPr>
            </w:pPr>
          </w:p>
        </w:tc>
        <w:tc>
          <w:tcPr>
            <w:tcW w:w="4298" w:type="dxa"/>
            <w:tcBorders>
              <w:top w:val="nil"/>
              <w:left w:val="nil"/>
              <w:bottom w:val="single" w:sz="4" w:space="0" w:color="auto"/>
              <w:right w:val="single" w:sz="4" w:space="0" w:color="auto"/>
            </w:tcBorders>
            <w:shd w:val="clear" w:color="auto" w:fill="auto"/>
            <w:noWrap/>
            <w:vAlign w:val="center"/>
            <w:hideMark/>
          </w:tcPr>
          <w:p w14:paraId="0557615C" w14:textId="77777777" w:rsidR="00F86A77" w:rsidRPr="00DE269F" w:rsidRDefault="00F86A77" w:rsidP="000C0C69">
            <w:pPr>
              <w:spacing w:after="0" w:line="360" w:lineRule="auto"/>
              <w:rPr>
                <w:rFonts w:ascii="Arial" w:eastAsia="Times New Roman" w:hAnsi="Arial" w:cs="Arial"/>
                <w:sz w:val="24"/>
                <w:szCs w:val="24"/>
              </w:rPr>
            </w:pPr>
            <w:r w:rsidRPr="00DE269F">
              <w:rPr>
                <w:rFonts w:ascii="Arial" w:eastAsia="Times New Roman" w:hAnsi="Arial" w:cs="Arial"/>
                <w:sz w:val="24"/>
                <w:szCs w:val="24"/>
              </w:rPr>
              <w:t>Benedito Gomes Rodrigues</w:t>
            </w:r>
          </w:p>
        </w:tc>
        <w:tc>
          <w:tcPr>
            <w:tcW w:w="4220" w:type="dxa"/>
            <w:tcBorders>
              <w:top w:val="nil"/>
              <w:left w:val="nil"/>
              <w:bottom w:val="single" w:sz="4" w:space="0" w:color="auto"/>
              <w:right w:val="single" w:sz="8" w:space="0" w:color="auto"/>
            </w:tcBorders>
            <w:shd w:val="clear" w:color="auto" w:fill="auto"/>
            <w:vAlign w:val="center"/>
            <w:hideMark/>
          </w:tcPr>
          <w:p w14:paraId="043EAB11" w14:textId="77777777" w:rsidR="00F86A77" w:rsidRPr="00DE269F" w:rsidRDefault="00F86A77" w:rsidP="000C0C69">
            <w:pPr>
              <w:spacing w:after="0" w:line="360" w:lineRule="auto"/>
              <w:jc w:val="center"/>
              <w:rPr>
                <w:rFonts w:ascii="Arial" w:eastAsia="Times New Roman" w:hAnsi="Arial" w:cs="Arial"/>
                <w:sz w:val="24"/>
                <w:szCs w:val="24"/>
              </w:rPr>
            </w:pPr>
            <w:r w:rsidRPr="00DE269F">
              <w:rPr>
                <w:rFonts w:ascii="Arial" w:eastAsia="Times New Roman" w:hAnsi="Arial" w:cs="Arial"/>
                <w:sz w:val="24"/>
                <w:szCs w:val="24"/>
              </w:rPr>
              <w:t>Psicólogo</w:t>
            </w:r>
          </w:p>
        </w:tc>
      </w:tr>
      <w:tr w:rsidR="00F86A77" w:rsidRPr="00DE269F" w14:paraId="0B75A15A" w14:textId="77777777" w:rsidTr="00AC2BA3">
        <w:trPr>
          <w:trHeight w:val="300"/>
        </w:trPr>
        <w:tc>
          <w:tcPr>
            <w:tcW w:w="502" w:type="dxa"/>
            <w:tcBorders>
              <w:top w:val="nil"/>
              <w:left w:val="single" w:sz="8" w:space="0" w:color="auto"/>
              <w:bottom w:val="single" w:sz="4" w:space="0" w:color="auto"/>
              <w:right w:val="single" w:sz="4" w:space="0" w:color="auto"/>
            </w:tcBorders>
            <w:shd w:val="clear" w:color="auto" w:fill="auto"/>
            <w:noWrap/>
            <w:vAlign w:val="bottom"/>
          </w:tcPr>
          <w:p w14:paraId="60776A1B" w14:textId="77777777" w:rsidR="00F86A77" w:rsidRPr="00DE269F" w:rsidRDefault="00F86A77" w:rsidP="00717E2F">
            <w:pPr>
              <w:pStyle w:val="PargrafodaLista"/>
              <w:numPr>
                <w:ilvl w:val="0"/>
                <w:numId w:val="20"/>
              </w:numPr>
              <w:spacing w:line="360" w:lineRule="auto"/>
              <w:ind w:left="7" w:firstLine="0"/>
              <w:jc w:val="center"/>
              <w:rPr>
                <w:rFonts w:eastAsia="Times New Roman"/>
                <w:sz w:val="24"/>
                <w:szCs w:val="24"/>
              </w:rPr>
            </w:pPr>
          </w:p>
        </w:tc>
        <w:tc>
          <w:tcPr>
            <w:tcW w:w="4298" w:type="dxa"/>
            <w:tcBorders>
              <w:top w:val="nil"/>
              <w:left w:val="nil"/>
              <w:bottom w:val="single" w:sz="4" w:space="0" w:color="auto"/>
              <w:right w:val="single" w:sz="4" w:space="0" w:color="auto"/>
            </w:tcBorders>
            <w:shd w:val="clear" w:color="auto" w:fill="auto"/>
            <w:noWrap/>
            <w:vAlign w:val="center"/>
            <w:hideMark/>
          </w:tcPr>
          <w:p w14:paraId="602E8505" w14:textId="77777777" w:rsidR="00F86A77" w:rsidRPr="00DE269F" w:rsidRDefault="00F86A77" w:rsidP="000C0C69">
            <w:pPr>
              <w:spacing w:after="0" w:line="360" w:lineRule="auto"/>
              <w:rPr>
                <w:rFonts w:ascii="Arial" w:eastAsia="Times New Roman" w:hAnsi="Arial" w:cs="Arial"/>
                <w:sz w:val="24"/>
                <w:szCs w:val="24"/>
              </w:rPr>
            </w:pPr>
            <w:r w:rsidRPr="00DE269F">
              <w:rPr>
                <w:rFonts w:ascii="Arial" w:eastAsia="Times New Roman" w:hAnsi="Arial" w:cs="Arial"/>
                <w:sz w:val="24"/>
                <w:szCs w:val="24"/>
              </w:rPr>
              <w:t xml:space="preserve">Bergson de Menezes Gondim </w:t>
            </w:r>
          </w:p>
        </w:tc>
        <w:tc>
          <w:tcPr>
            <w:tcW w:w="4220" w:type="dxa"/>
            <w:tcBorders>
              <w:top w:val="nil"/>
              <w:left w:val="nil"/>
              <w:bottom w:val="single" w:sz="4" w:space="0" w:color="auto"/>
              <w:right w:val="single" w:sz="8" w:space="0" w:color="auto"/>
            </w:tcBorders>
            <w:shd w:val="clear" w:color="auto" w:fill="auto"/>
            <w:vAlign w:val="center"/>
            <w:hideMark/>
          </w:tcPr>
          <w:p w14:paraId="73B1EA47" w14:textId="77777777" w:rsidR="00F86A77" w:rsidRPr="00DE269F" w:rsidRDefault="00F86A77" w:rsidP="000C0C69">
            <w:pPr>
              <w:spacing w:after="0" w:line="360" w:lineRule="auto"/>
              <w:jc w:val="center"/>
              <w:rPr>
                <w:rFonts w:ascii="Arial" w:eastAsia="Times New Roman" w:hAnsi="Arial" w:cs="Arial"/>
                <w:sz w:val="24"/>
                <w:szCs w:val="24"/>
              </w:rPr>
            </w:pPr>
            <w:r w:rsidRPr="00DE269F">
              <w:rPr>
                <w:rFonts w:ascii="Arial" w:eastAsia="Times New Roman" w:hAnsi="Arial" w:cs="Arial"/>
                <w:sz w:val="24"/>
                <w:szCs w:val="24"/>
              </w:rPr>
              <w:t xml:space="preserve">Técnico de Laboratório (Informática) </w:t>
            </w:r>
          </w:p>
        </w:tc>
      </w:tr>
      <w:tr w:rsidR="00F86A77" w:rsidRPr="00DE269F" w14:paraId="60E29434" w14:textId="77777777" w:rsidTr="00AC2BA3">
        <w:trPr>
          <w:trHeight w:val="300"/>
        </w:trPr>
        <w:tc>
          <w:tcPr>
            <w:tcW w:w="502" w:type="dxa"/>
            <w:tcBorders>
              <w:top w:val="nil"/>
              <w:left w:val="single" w:sz="8" w:space="0" w:color="auto"/>
              <w:bottom w:val="single" w:sz="4" w:space="0" w:color="auto"/>
              <w:right w:val="single" w:sz="4" w:space="0" w:color="auto"/>
            </w:tcBorders>
            <w:shd w:val="clear" w:color="auto" w:fill="auto"/>
            <w:noWrap/>
            <w:vAlign w:val="bottom"/>
          </w:tcPr>
          <w:p w14:paraId="3ABBC167" w14:textId="77777777" w:rsidR="00F86A77" w:rsidRPr="00DE269F" w:rsidRDefault="00F86A77" w:rsidP="00717E2F">
            <w:pPr>
              <w:pStyle w:val="PargrafodaLista"/>
              <w:numPr>
                <w:ilvl w:val="0"/>
                <w:numId w:val="20"/>
              </w:numPr>
              <w:spacing w:line="360" w:lineRule="auto"/>
              <w:ind w:left="7" w:firstLine="0"/>
              <w:jc w:val="center"/>
              <w:rPr>
                <w:rFonts w:eastAsia="Times New Roman"/>
                <w:sz w:val="24"/>
                <w:szCs w:val="24"/>
              </w:rPr>
            </w:pPr>
          </w:p>
        </w:tc>
        <w:tc>
          <w:tcPr>
            <w:tcW w:w="4298" w:type="dxa"/>
            <w:tcBorders>
              <w:top w:val="nil"/>
              <w:left w:val="nil"/>
              <w:bottom w:val="single" w:sz="4" w:space="0" w:color="auto"/>
              <w:right w:val="single" w:sz="4" w:space="0" w:color="auto"/>
            </w:tcBorders>
            <w:shd w:val="clear" w:color="auto" w:fill="auto"/>
            <w:noWrap/>
            <w:vAlign w:val="center"/>
            <w:hideMark/>
          </w:tcPr>
          <w:p w14:paraId="4FF75FBD" w14:textId="77777777" w:rsidR="00F86A77" w:rsidRPr="00DE269F" w:rsidRDefault="00F86A77" w:rsidP="000C0C69">
            <w:pPr>
              <w:spacing w:after="0" w:line="360" w:lineRule="auto"/>
              <w:rPr>
                <w:rFonts w:ascii="Arial" w:eastAsia="Times New Roman" w:hAnsi="Arial" w:cs="Arial"/>
                <w:sz w:val="24"/>
                <w:szCs w:val="24"/>
              </w:rPr>
            </w:pPr>
            <w:r w:rsidRPr="00DE269F">
              <w:rPr>
                <w:rFonts w:ascii="Arial" w:eastAsia="Times New Roman" w:hAnsi="Arial" w:cs="Arial"/>
                <w:sz w:val="24"/>
                <w:szCs w:val="24"/>
              </w:rPr>
              <w:t>Ewerly Magna de Sousa</w:t>
            </w:r>
          </w:p>
        </w:tc>
        <w:tc>
          <w:tcPr>
            <w:tcW w:w="4220" w:type="dxa"/>
            <w:tcBorders>
              <w:top w:val="nil"/>
              <w:left w:val="nil"/>
              <w:bottom w:val="single" w:sz="4" w:space="0" w:color="auto"/>
              <w:right w:val="single" w:sz="8" w:space="0" w:color="auto"/>
            </w:tcBorders>
            <w:shd w:val="clear" w:color="auto" w:fill="auto"/>
            <w:vAlign w:val="center"/>
            <w:hideMark/>
          </w:tcPr>
          <w:p w14:paraId="6020AEE6" w14:textId="77777777" w:rsidR="00F86A77" w:rsidRPr="00DE269F" w:rsidRDefault="00F86A77" w:rsidP="000C0C69">
            <w:pPr>
              <w:spacing w:after="0" w:line="360" w:lineRule="auto"/>
              <w:jc w:val="center"/>
              <w:rPr>
                <w:rFonts w:ascii="Arial" w:eastAsia="Times New Roman" w:hAnsi="Arial" w:cs="Arial"/>
                <w:sz w:val="24"/>
                <w:szCs w:val="24"/>
              </w:rPr>
            </w:pPr>
            <w:r w:rsidRPr="00DE269F">
              <w:rPr>
                <w:rFonts w:ascii="Arial" w:eastAsia="Times New Roman" w:hAnsi="Arial" w:cs="Arial"/>
                <w:sz w:val="24"/>
                <w:szCs w:val="24"/>
              </w:rPr>
              <w:t>Bibliotecária</w:t>
            </w:r>
          </w:p>
        </w:tc>
      </w:tr>
      <w:tr w:rsidR="00F86A77" w:rsidRPr="00DE269F" w14:paraId="624E5740" w14:textId="77777777" w:rsidTr="00AC2BA3">
        <w:trPr>
          <w:trHeight w:val="300"/>
        </w:trPr>
        <w:tc>
          <w:tcPr>
            <w:tcW w:w="502" w:type="dxa"/>
            <w:tcBorders>
              <w:top w:val="nil"/>
              <w:left w:val="single" w:sz="8" w:space="0" w:color="auto"/>
              <w:bottom w:val="single" w:sz="4" w:space="0" w:color="auto"/>
              <w:right w:val="single" w:sz="4" w:space="0" w:color="auto"/>
            </w:tcBorders>
            <w:shd w:val="clear" w:color="auto" w:fill="auto"/>
            <w:noWrap/>
            <w:vAlign w:val="bottom"/>
          </w:tcPr>
          <w:p w14:paraId="6F5C893F" w14:textId="77777777" w:rsidR="00F86A77" w:rsidRPr="00DE269F" w:rsidRDefault="00F86A77" w:rsidP="00717E2F">
            <w:pPr>
              <w:pStyle w:val="PargrafodaLista"/>
              <w:numPr>
                <w:ilvl w:val="0"/>
                <w:numId w:val="20"/>
              </w:numPr>
              <w:spacing w:line="360" w:lineRule="auto"/>
              <w:ind w:left="7" w:firstLine="0"/>
              <w:jc w:val="center"/>
              <w:rPr>
                <w:rFonts w:eastAsia="Times New Roman"/>
                <w:sz w:val="24"/>
                <w:szCs w:val="24"/>
              </w:rPr>
            </w:pPr>
          </w:p>
        </w:tc>
        <w:tc>
          <w:tcPr>
            <w:tcW w:w="4298" w:type="dxa"/>
            <w:tcBorders>
              <w:top w:val="nil"/>
              <w:left w:val="nil"/>
              <w:bottom w:val="single" w:sz="4" w:space="0" w:color="auto"/>
              <w:right w:val="single" w:sz="4" w:space="0" w:color="auto"/>
            </w:tcBorders>
            <w:shd w:val="clear" w:color="auto" w:fill="auto"/>
            <w:noWrap/>
            <w:vAlign w:val="center"/>
            <w:hideMark/>
          </w:tcPr>
          <w:p w14:paraId="4C0A277A" w14:textId="77777777" w:rsidR="00F86A77" w:rsidRPr="00DE269F" w:rsidRDefault="00F86A77" w:rsidP="000C0C69">
            <w:pPr>
              <w:spacing w:after="0" w:line="360" w:lineRule="auto"/>
              <w:rPr>
                <w:rFonts w:ascii="Arial" w:eastAsia="Times New Roman" w:hAnsi="Arial" w:cs="Arial"/>
                <w:sz w:val="24"/>
                <w:szCs w:val="24"/>
              </w:rPr>
            </w:pPr>
            <w:r w:rsidRPr="00DE269F">
              <w:rPr>
                <w:rFonts w:ascii="Arial" w:eastAsia="Times New Roman" w:hAnsi="Arial" w:cs="Arial"/>
                <w:sz w:val="24"/>
                <w:szCs w:val="24"/>
              </w:rPr>
              <w:t>Francisca Beatriz da Silva Sousa</w:t>
            </w:r>
          </w:p>
        </w:tc>
        <w:tc>
          <w:tcPr>
            <w:tcW w:w="4220" w:type="dxa"/>
            <w:tcBorders>
              <w:top w:val="nil"/>
              <w:left w:val="nil"/>
              <w:bottom w:val="single" w:sz="4" w:space="0" w:color="auto"/>
              <w:right w:val="single" w:sz="8" w:space="0" w:color="auto"/>
            </w:tcBorders>
            <w:shd w:val="clear" w:color="auto" w:fill="auto"/>
            <w:vAlign w:val="center"/>
            <w:hideMark/>
          </w:tcPr>
          <w:p w14:paraId="3C995B3F" w14:textId="77777777" w:rsidR="00F86A77" w:rsidRPr="00DE269F" w:rsidRDefault="00F86A77" w:rsidP="000C0C69">
            <w:pPr>
              <w:spacing w:after="0" w:line="360" w:lineRule="auto"/>
              <w:jc w:val="center"/>
              <w:rPr>
                <w:rFonts w:ascii="Arial" w:eastAsia="Times New Roman" w:hAnsi="Arial" w:cs="Arial"/>
                <w:sz w:val="24"/>
                <w:szCs w:val="24"/>
              </w:rPr>
            </w:pPr>
            <w:r w:rsidRPr="00DE269F">
              <w:rPr>
                <w:rFonts w:ascii="Arial" w:eastAsia="Times New Roman" w:hAnsi="Arial" w:cs="Arial"/>
                <w:sz w:val="24"/>
                <w:szCs w:val="24"/>
              </w:rPr>
              <w:t>Técnica em Assuntos Educacionais</w:t>
            </w:r>
          </w:p>
        </w:tc>
      </w:tr>
      <w:tr w:rsidR="00F86A77" w:rsidRPr="00DE269F" w14:paraId="11E9A260" w14:textId="77777777" w:rsidTr="00AC2BA3">
        <w:trPr>
          <w:trHeight w:val="300"/>
        </w:trPr>
        <w:tc>
          <w:tcPr>
            <w:tcW w:w="502" w:type="dxa"/>
            <w:tcBorders>
              <w:top w:val="nil"/>
              <w:left w:val="single" w:sz="8" w:space="0" w:color="auto"/>
              <w:bottom w:val="single" w:sz="4" w:space="0" w:color="auto"/>
              <w:right w:val="single" w:sz="4" w:space="0" w:color="auto"/>
            </w:tcBorders>
            <w:shd w:val="clear" w:color="auto" w:fill="auto"/>
            <w:noWrap/>
            <w:vAlign w:val="bottom"/>
          </w:tcPr>
          <w:p w14:paraId="72762A82" w14:textId="77777777" w:rsidR="00F86A77" w:rsidRPr="00DE269F" w:rsidRDefault="00F86A77" w:rsidP="00717E2F">
            <w:pPr>
              <w:pStyle w:val="PargrafodaLista"/>
              <w:numPr>
                <w:ilvl w:val="0"/>
                <w:numId w:val="20"/>
              </w:numPr>
              <w:spacing w:line="360" w:lineRule="auto"/>
              <w:ind w:left="7" w:firstLine="0"/>
              <w:jc w:val="center"/>
              <w:rPr>
                <w:rFonts w:eastAsia="Times New Roman"/>
                <w:sz w:val="24"/>
                <w:szCs w:val="24"/>
              </w:rPr>
            </w:pPr>
          </w:p>
        </w:tc>
        <w:tc>
          <w:tcPr>
            <w:tcW w:w="4298" w:type="dxa"/>
            <w:tcBorders>
              <w:top w:val="nil"/>
              <w:left w:val="nil"/>
              <w:bottom w:val="single" w:sz="4" w:space="0" w:color="auto"/>
              <w:right w:val="single" w:sz="4" w:space="0" w:color="auto"/>
            </w:tcBorders>
            <w:shd w:val="clear" w:color="auto" w:fill="auto"/>
            <w:noWrap/>
            <w:vAlign w:val="center"/>
            <w:hideMark/>
          </w:tcPr>
          <w:p w14:paraId="3A49AB86" w14:textId="77777777" w:rsidR="00F86A77" w:rsidRPr="00DE269F" w:rsidRDefault="00F86A77" w:rsidP="000C0C69">
            <w:pPr>
              <w:spacing w:after="0" w:line="360" w:lineRule="auto"/>
              <w:rPr>
                <w:rFonts w:ascii="Arial" w:eastAsia="Times New Roman" w:hAnsi="Arial" w:cs="Arial"/>
                <w:sz w:val="24"/>
                <w:szCs w:val="24"/>
              </w:rPr>
            </w:pPr>
            <w:r w:rsidRPr="00DE269F">
              <w:rPr>
                <w:rFonts w:ascii="Arial" w:eastAsia="Times New Roman" w:hAnsi="Arial" w:cs="Arial"/>
                <w:sz w:val="24"/>
                <w:szCs w:val="24"/>
              </w:rPr>
              <w:t>Francisco Célio da Silva Santiago</w:t>
            </w:r>
          </w:p>
        </w:tc>
        <w:tc>
          <w:tcPr>
            <w:tcW w:w="4220" w:type="dxa"/>
            <w:tcBorders>
              <w:top w:val="nil"/>
              <w:left w:val="nil"/>
              <w:bottom w:val="single" w:sz="4" w:space="0" w:color="auto"/>
              <w:right w:val="single" w:sz="8" w:space="0" w:color="auto"/>
            </w:tcBorders>
            <w:shd w:val="clear" w:color="auto" w:fill="auto"/>
            <w:vAlign w:val="center"/>
            <w:hideMark/>
          </w:tcPr>
          <w:p w14:paraId="3745F58B" w14:textId="77777777" w:rsidR="00F86A77" w:rsidRPr="00DE269F" w:rsidRDefault="00F86A77" w:rsidP="000C0C69">
            <w:pPr>
              <w:spacing w:after="0" w:line="360" w:lineRule="auto"/>
              <w:jc w:val="center"/>
              <w:rPr>
                <w:rFonts w:ascii="Arial" w:eastAsia="Times New Roman" w:hAnsi="Arial" w:cs="Arial"/>
                <w:sz w:val="24"/>
                <w:szCs w:val="24"/>
              </w:rPr>
            </w:pPr>
            <w:r w:rsidRPr="00DE269F">
              <w:rPr>
                <w:rFonts w:ascii="Arial" w:eastAsia="Times New Roman" w:hAnsi="Arial" w:cs="Arial"/>
                <w:sz w:val="24"/>
                <w:szCs w:val="24"/>
              </w:rPr>
              <w:t>Pedagogo</w:t>
            </w:r>
          </w:p>
        </w:tc>
      </w:tr>
      <w:tr w:rsidR="00F86A77" w:rsidRPr="00DE269F" w14:paraId="70B68312" w14:textId="77777777" w:rsidTr="00AC2BA3">
        <w:trPr>
          <w:trHeight w:val="300"/>
        </w:trPr>
        <w:tc>
          <w:tcPr>
            <w:tcW w:w="502" w:type="dxa"/>
            <w:tcBorders>
              <w:top w:val="nil"/>
              <w:left w:val="single" w:sz="8" w:space="0" w:color="auto"/>
              <w:bottom w:val="single" w:sz="4" w:space="0" w:color="auto"/>
              <w:right w:val="single" w:sz="4" w:space="0" w:color="auto"/>
            </w:tcBorders>
            <w:shd w:val="clear" w:color="auto" w:fill="auto"/>
            <w:noWrap/>
            <w:vAlign w:val="bottom"/>
          </w:tcPr>
          <w:p w14:paraId="4B06FE49" w14:textId="77777777" w:rsidR="00F86A77" w:rsidRPr="00DE269F" w:rsidRDefault="00F86A77" w:rsidP="00717E2F">
            <w:pPr>
              <w:pStyle w:val="PargrafodaLista"/>
              <w:numPr>
                <w:ilvl w:val="0"/>
                <w:numId w:val="20"/>
              </w:numPr>
              <w:spacing w:line="360" w:lineRule="auto"/>
              <w:ind w:left="7" w:firstLine="0"/>
              <w:jc w:val="center"/>
              <w:rPr>
                <w:rFonts w:eastAsia="Times New Roman"/>
                <w:sz w:val="24"/>
                <w:szCs w:val="24"/>
              </w:rPr>
            </w:pPr>
          </w:p>
        </w:tc>
        <w:tc>
          <w:tcPr>
            <w:tcW w:w="4298" w:type="dxa"/>
            <w:tcBorders>
              <w:top w:val="nil"/>
              <w:left w:val="nil"/>
              <w:bottom w:val="single" w:sz="4" w:space="0" w:color="auto"/>
              <w:right w:val="single" w:sz="4" w:space="0" w:color="auto"/>
            </w:tcBorders>
            <w:shd w:val="clear" w:color="auto" w:fill="auto"/>
            <w:noWrap/>
            <w:vAlign w:val="center"/>
            <w:hideMark/>
          </w:tcPr>
          <w:p w14:paraId="6656264F" w14:textId="77777777" w:rsidR="00F86A77" w:rsidRPr="00DE269F" w:rsidRDefault="00F86A77" w:rsidP="000C0C69">
            <w:pPr>
              <w:spacing w:after="0" w:line="360" w:lineRule="auto"/>
              <w:rPr>
                <w:rFonts w:ascii="Arial" w:eastAsia="Times New Roman" w:hAnsi="Arial" w:cs="Arial"/>
                <w:sz w:val="24"/>
                <w:szCs w:val="24"/>
              </w:rPr>
            </w:pPr>
            <w:r w:rsidRPr="00DE269F">
              <w:rPr>
                <w:rFonts w:ascii="Arial" w:eastAsia="Times New Roman" w:hAnsi="Arial" w:cs="Arial"/>
                <w:sz w:val="24"/>
                <w:szCs w:val="24"/>
              </w:rPr>
              <w:t>Francisco Douglas Ferreira da Silva</w:t>
            </w:r>
          </w:p>
        </w:tc>
        <w:tc>
          <w:tcPr>
            <w:tcW w:w="4220" w:type="dxa"/>
            <w:tcBorders>
              <w:top w:val="nil"/>
              <w:left w:val="nil"/>
              <w:bottom w:val="single" w:sz="4" w:space="0" w:color="auto"/>
              <w:right w:val="single" w:sz="8" w:space="0" w:color="auto"/>
            </w:tcBorders>
            <w:shd w:val="clear" w:color="auto" w:fill="auto"/>
            <w:vAlign w:val="center"/>
            <w:hideMark/>
          </w:tcPr>
          <w:p w14:paraId="1208A534" w14:textId="77777777" w:rsidR="00F86A77" w:rsidRPr="00DE269F" w:rsidRDefault="00F86A77" w:rsidP="000C0C69">
            <w:pPr>
              <w:spacing w:after="0" w:line="360" w:lineRule="auto"/>
              <w:jc w:val="center"/>
              <w:rPr>
                <w:rFonts w:ascii="Arial" w:eastAsia="Times New Roman" w:hAnsi="Arial" w:cs="Arial"/>
                <w:sz w:val="24"/>
                <w:szCs w:val="24"/>
              </w:rPr>
            </w:pPr>
            <w:r w:rsidRPr="00DE269F">
              <w:rPr>
                <w:rFonts w:ascii="Arial" w:eastAsia="Times New Roman" w:hAnsi="Arial" w:cs="Arial"/>
                <w:sz w:val="24"/>
                <w:szCs w:val="24"/>
              </w:rPr>
              <w:t>Técnico em T.I</w:t>
            </w:r>
          </w:p>
        </w:tc>
      </w:tr>
      <w:tr w:rsidR="00F86A77" w:rsidRPr="00DE269F" w14:paraId="3457B861" w14:textId="77777777" w:rsidTr="00AC2BA3">
        <w:trPr>
          <w:trHeight w:val="300"/>
        </w:trPr>
        <w:tc>
          <w:tcPr>
            <w:tcW w:w="502" w:type="dxa"/>
            <w:tcBorders>
              <w:top w:val="nil"/>
              <w:left w:val="single" w:sz="8" w:space="0" w:color="auto"/>
              <w:bottom w:val="single" w:sz="4" w:space="0" w:color="auto"/>
              <w:right w:val="single" w:sz="4" w:space="0" w:color="auto"/>
            </w:tcBorders>
            <w:shd w:val="clear" w:color="auto" w:fill="auto"/>
            <w:noWrap/>
            <w:vAlign w:val="bottom"/>
          </w:tcPr>
          <w:p w14:paraId="24CF38CF" w14:textId="77777777" w:rsidR="00F86A77" w:rsidRPr="00DE269F" w:rsidRDefault="00F86A77" w:rsidP="00717E2F">
            <w:pPr>
              <w:pStyle w:val="PargrafodaLista"/>
              <w:numPr>
                <w:ilvl w:val="0"/>
                <w:numId w:val="20"/>
              </w:numPr>
              <w:spacing w:line="360" w:lineRule="auto"/>
              <w:ind w:left="7" w:firstLine="0"/>
              <w:jc w:val="center"/>
              <w:rPr>
                <w:rFonts w:eastAsia="Times New Roman"/>
                <w:sz w:val="24"/>
                <w:szCs w:val="24"/>
              </w:rPr>
            </w:pPr>
          </w:p>
        </w:tc>
        <w:tc>
          <w:tcPr>
            <w:tcW w:w="4298" w:type="dxa"/>
            <w:tcBorders>
              <w:top w:val="nil"/>
              <w:left w:val="nil"/>
              <w:bottom w:val="single" w:sz="4" w:space="0" w:color="auto"/>
              <w:right w:val="single" w:sz="4" w:space="0" w:color="auto"/>
            </w:tcBorders>
            <w:shd w:val="clear" w:color="auto" w:fill="auto"/>
            <w:noWrap/>
            <w:vAlign w:val="center"/>
          </w:tcPr>
          <w:p w14:paraId="3CC32D00" w14:textId="77777777" w:rsidR="00F86A77" w:rsidRPr="00DE269F" w:rsidRDefault="00F86A77" w:rsidP="000C0C69">
            <w:pPr>
              <w:spacing w:after="0" w:line="360" w:lineRule="auto"/>
              <w:rPr>
                <w:rFonts w:ascii="Arial" w:eastAsia="Times New Roman" w:hAnsi="Arial" w:cs="Arial"/>
                <w:sz w:val="24"/>
                <w:szCs w:val="24"/>
              </w:rPr>
            </w:pPr>
            <w:r w:rsidRPr="00DE269F">
              <w:rPr>
                <w:rFonts w:ascii="Arial" w:eastAsia="Times New Roman" w:hAnsi="Arial" w:cs="Arial"/>
                <w:sz w:val="24"/>
                <w:szCs w:val="24"/>
              </w:rPr>
              <w:t xml:space="preserve">José Gomes de Queiroz Filho </w:t>
            </w:r>
          </w:p>
        </w:tc>
        <w:tc>
          <w:tcPr>
            <w:tcW w:w="4220" w:type="dxa"/>
            <w:tcBorders>
              <w:top w:val="nil"/>
              <w:left w:val="nil"/>
              <w:bottom w:val="single" w:sz="4" w:space="0" w:color="auto"/>
              <w:right w:val="single" w:sz="8" w:space="0" w:color="auto"/>
            </w:tcBorders>
            <w:shd w:val="clear" w:color="auto" w:fill="auto"/>
            <w:vAlign w:val="center"/>
          </w:tcPr>
          <w:p w14:paraId="26A21DA3" w14:textId="77777777" w:rsidR="00F86A77" w:rsidRPr="00DE269F" w:rsidRDefault="00F86A77" w:rsidP="000C0C69">
            <w:pPr>
              <w:spacing w:after="0" w:line="360" w:lineRule="auto"/>
              <w:jc w:val="center"/>
              <w:rPr>
                <w:rFonts w:ascii="Arial" w:eastAsia="Times New Roman" w:hAnsi="Arial" w:cs="Arial"/>
                <w:sz w:val="24"/>
                <w:szCs w:val="24"/>
              </w:rPr>
            </w:pPr>
            <w:r w:rsidRPr="00DE269F">
              <w:rPr>
                <w:rFonts w:ascii="Arial" w:eastAsia="Times New Roman" w:hAnsi="Arial" w:cs="Arial"/>
                <w:sz w:val="24"/>
                <w:szCs w:val="24"/>
              </w:rPr>
              <w:t>Auxiliar em Administração</w:t>
            </w:r>
          </w:p>
        </w:tc>
      </w:tr>
      <w:tr w:rsidR="00F86A77" w:rsidRPr="00DE269F" w14:paraId="5AF0F386" w14:textId="77777777" w:rsidTr="00AC2BA3">
        <w:trPr>
          <w:trHeight w:val="300"/>
        </w:trPr>
        <w:tc>
          <w:tcPr>
            <w:tcW w:w="502" w:type="dxa"/>
            <w:tcBorders>
              <w:top w:val="nil"/>
              <w:left w:val="single" w:sz="8" w:space="0" w:color="auto"/>
              <w:bottom w:val="single" w:sz="4" w:space="0" w:color="auto"/>
              <w:right w:val="single" w:sz="4" w:space="0" w:color="auto"/>
            </w:tcBorders>
            <w:shd w:val="clear" w:color="auto" w:fill="auto"/>
            <w:noWrap/>
            <w:vAlign w:val="bottom"/>
          </w:tcPr>
          <w:p w14:paraId="244923A0" w14:textId="77777777" w:rsidR="00F86A77" w:rsidRPr="00DE269F" w:rsidRDefault="00F86A77" w:rsidP="00717E2F">
            <w:pPr>
              <w:pStyle w:val="PargrafodaLista"/>
              <w:numPr>
                <w:ilvl w:val="0"/>
                <w:numId w:val="20"/>
              </w:numPr>
              <w:spacing w:line="360" w:lineRule="auto"/>
              <w:ind w:left="7" w:firstLine="0"/>
              <w:jc w:val="center"/>
              <w:rPr>
                <w:rFonts w:eastAsia="Times New Roman"/>
                <w:sz w:val="24"/>
                <w:szCs w:val="24"/>
              </w:rPr>
            </w:pPr>
          </w:p>
        </w:tc>
        <w:tc>
          <w:tcPr>
            <w:tcW w:w="4298" w:type="dxa"/>
            <w:tcBorders>
              <w:top w:val="nil"/>
              <w:left w:val="nil"/>
              <w:bottom w:val="single" w:sz="4" w:space="0" w:color="auto"/>
              <w:right w:val="single" w:sz="4" w:space="0" w:color="auto"/>
            </w:tcBorders>
            <w:shd w:val="clear" w:color="auto" w:fill="auto"/>
            <w:noWrap/>
            <w:vAlign w:val="center"/>
          </w:tcPr>
          <w:p w14:paraId="24E8886B" w14:textId="77777777" w:rsidR="00F86A77" w:rsidRPr="00DE269F" w:rsidRDefault="00F86A77" w:rsidP="000C0C69">
            <w:pPr>
              <w:spacing w:after="0" w:line="360" w:lineRule="auto"/>
              <w:rPr>
                <w:rFonts w:ascii="Arial" w:eastAsia="Times New Roman" w:hAnsi="Arial" w:cs="Arial"/>
                <w:sz w:val="24"/>
                <w:szCs w:val="24"/>
              </w:rPr>
            </w:pPr>
            <w:r w:rsidRPr="00DE269F">
              <w:rPr>
                <w:rFonts w:ascii="Arial" w:eastAsia="Times New Roman" w:hAnsi="Arial" w:cs="Arial"/>
                <w:sz w:val="24"/>
                <w:szCs w:val="24"/>
              </w:rPr>
              <w:t>Katiana Macedo Cavalcante de Paula</w:t>
            </w:r>
          </w:p>
        </w:tc>
        <w:tc>
          <w:tcPr>
            <w:tcW w:w="4220" w:type="dxa"/>
            <w:tcBorders>
              <w:top w:val="nil"/>
              <w:left w:val="nil"/>
              <w:bottom w:val="single" w:sz="4" w:space="0" w:color="auto"/>
              <w:right w:val="single" w:sz="8" w:space="0" w:color="auto"/>
            </w:tcBorders>
            <w:shd w:val="clear" w:color="auto" w:fill="auto"/>
            <w:vAlign w:val="center"/>
          </w:tcPr>
          <w:p w14:paraId="07C63BCE" w14:textId="77777777" w:rsidR="00F86A77" w:rsidRPr="00DE269F" w:rsidRDefault="00F86A77" w:rsidP="000C0C69">
            <w:pPr>
              <w:spacing w:after="0" w:line="360" w:lineRule="auto"/>
              <w:jc w:val="center"/>
              <w:rPr>
                <w:rFonts w:ascii="Arial" w:eastAsia="Times New Roman" w:hAnsi="Arial" w:cs="Arial"/>
                <w:sz w:val="24"/>
                <w:szCs w:val="24"/>
              </w:rPr>
            </w:pPr>
            <w:r w:rsidRPr="00DE269F">
              <w:rPr>
                <w:rFonts w:ascii="Arial" w:eastAsia="Times New Roman" w:hAnsi="Arial" w:cs="Arial"/>
                <w:sz w:val="24"/>
                <w:szCs w:val="24"/>
              </w:rPr>
              <w:t>Pedagoga</w:t>
            </w:r>
          </w:p>
        </w:tc>
      </w:tr>
      <w:tr w:rsidR="00F86A77" w:rsidRPr="00DE269F" w14:paraId="6502C51D" w14:textId="77777777" w:rsidTr="00AC2BA3">
        <w:trPr>
          <w:trHeight w:val="300"/>
        </w:trPr>
        <w:tc>
          <w:tcPr>
            <w:tcW w:w="502" w:type="dxa"/>
            <w:tcBorders>
              <w:top w:val="nil"/>
              <w:left w:val="single" w:sz="8" w:space="0" w:color="auto"/>
              <w:bottom w:val="single" w:sz="4" w:space="0" w:color="auto"/>
              <w:right w:val="single" w:sz="4" w:space="0" w:color="auto"/>
            </w:tcBorders>
            <w:shd w:val="clear" w:color="auto" w:fill="auto"/>
            <w:noWrap/>
            <w:vAlign w:val="bottom"/>
          </w:tcPr>
          <w:p w14:paraId="68BB4387" w14:textId="77777777" w:rsidR="00F86A77" w:rsidRPr="00DE269F" w:rsidRDefault="00F86A77" w:rsidP="00717E2F">
            <w:pPr>
              <w:pStyle w:val="PargrafodaLista"/>
              <w:numPr>
                <w:ilvl w:val="0"/>
                <w:numId w:val="20"/>
              </w:numPr>
              <w:spacing w:line="360" w:lineRule="auto"/>
              <w:ind w:left="7" w:firstLine="0"/>
              <w:jc w:val="center"/>
              <w:rPr>
                <w:rFonts w:eastAsia="Times New Roman"/>
                <w:sz w:val="24"/>
                <w:szCs w:val="24"/>
              </w:rPr>
            </w:pPr>
          </w:p>
        </w:tc>
        <w:tc>
          <w:tcPr>
            <w:tcW w:w="4298" w:type="dxa"/>
            <w:tcBorders>
              <w:top w:val="nil"/>
              <w:left w:val="nil"/>
              <w:bottom w:val="single" w:sz="4" w:space="0" w:color="auto"/>
              <w:right w:val="single" w:sz="4" w:space="0" w:color="auto"/>
            </w:tcBorders>
            <w:shd w:val="clear" w:color="auto" w:fill="auto"/>
            <w:noWrap/>
            <w:vAlign w:val="center"/>
            <w:hideMark/>
          </w:tcPr>
          <w:p w14:paraId="731A88CD" w14:textId="77777777" w:rsidR="00F86A77" w:rsidRPr="00DE269F" w:rsidRDefault="00F86A77" w:rsidP="000C0C69">
            <w:pPr>
              <w:spacing w:after="0" w:line="360" w:lineRule="auto"/>
              <w:rPr>
                <w:rFonts w:ascii="Arial" w:eastAsia="Times New Roman" w:hAnsi="Arial" w:cs="Arial"/>
                <w:sz w:val="24"/>
                <w:szCs w:val="24"/>
              </w:rPr>
            </w:pPr>
            <w:r w:rsidRPr="00DE269F">
              <w:rPr>
                <w:rFonts w:ascii="Arial" w:eastAsia="Times New Roman" w:hAnsi="Arial" w:cs="Arial"/>
                <w:sz w:val="24"/>
                <w:szCs w:val="24"/>
              </w:rPr>
              <w:t>Leonardo Martins Das Chagas</w:t>
            </w:r>
          </w:p>
        </w:tc>
        <w:tc>
          <w:tcPr>
            <w:tcW w:w="4220" w:type="dxa"/>
            <w:tcBorders>
              <w:top w:val="nil"/>
              <w:left w:val="nil"/>
              <w:bottom w:val="single" w:sz="4" w:space="0" w:color="auto"/>
              <w:right w:val="single" w:sz="8" w:space="0" w:color="auto"/>
            </w:tcBorders>
            <w:shd w:val="clear" w:color="auto" w:fill="auto"/>
            <w:vAlign w:val="center"/>
            <w:hideMark/>
          </w:tcPr>
          <w:p w14:paraId="5BFF1CDA" w14:textId="77777777" w:rsidR="00F86A77" w:rsidRPr="00DE269F" w:rsidRDefault="00F86A77" w:rsidP="000C0C69">
            <w:pPr>
              <w:spacing w:after="0" w:line="360" w:lineRule="auto"/>
              <w:jc w:val="center"/>
              <w:rPr>
                <w:rFonts w:ascii="Arial" w:eastAsia="Times New Roman" w:hAnsi="Arial" w:cs="Arial"/>
                <w:sz w:val="24"/>
                <w:szCs w:val="24"/>
              </w:rPr>
            </w:pPr>
            <w:r w:rsidRPr="00DE269F">
              <w:rPr>
                <w:rFonts w:ascii="Arial" w:eastAsia="Times New Roman" w:hAnsi="Arial" w:cs="Arial"/>
                <w:sz w:val="24"/>
                <w:szCs w:val="24"/>
              </w:rPr>
              <w:t>Assistente Social</w:t>
            </w:r>
          </w:p>
        </w:tc>
      </w:tr>
      <w:tr w:rsidR="00F86A77" w:rsidRPr="00DE269F" w14:paraId="1AC2ECF0" w14:textId="77777777" w:rsidTr="00AC2BA3">
        <w:trPr>
          <w:trHeight w:val="300"/>
        </w:trPr>
        <w:tc>
          <w:tcPr>
            <w:tcW w:w="502" w:type="dxa"/>
            <w:tcBorders>
              <w:top w:val="nil"/>
              <w:left w:val="single" w:sz="8" w:space="0" w:color="auto"/>
              <w:bottom w:val="single" w:sz="4" w:space="0" w:color="auto"/>
              <w:right w:val="single" w:sz="4" w:space="0" w:color="auto"/>
            </w:tcBorders>
            <w:shd w:val="clear" w:color="auto" w:fill="auto"/>
            <w:noWrap/>
            <w:vAlign w:val="bottom"/>
          </w:tcPr>
          <w:p w14:paraId="3650D548" w14:textId="77777777" w:rsidR="00F86A77" w:rsidRPr="00DE269F" w:rsidRDefault="00F86A77" w:rsidP="00717E2F">
            <w:pPr>
              <w:pStyle w:val="PargrafodaLista"/>
              <w:numPr>
                <w:ilvl w:val="0"/>
                <w:numId w:val="20"/>
              </w:numPr>
              <w:spacing w:line="360" w:lineRule="auto"/>
              <w:ind w:left="7" w:firstLine="0"/>
              <w:jc w:val="center"/>
              <w:rPr>
                <w:rFonts w:eastAsia="Times New Roman"/>
                <w:sz w:val="24"/>
                <w:szCs w:val="24"/>
              </w:rPr>
            </w:pPr>
          </w:p>
        </w:tc>
        <w:tc>
          <w:tcPr>
            <w:tcW w:w="4298" w:type="dxa"/>
            <w:tcBorders>
              <w:top w:val="nil"/>
              <w:left w:val="nil"/>
              <w:bottom w:val="single" w:sz="4" w:space="0" w:color="auto"/>
              <w:right w:val="single" w:sz="4" w:space="0" w:color="auto"/>
            </w:tcBorders>
            <w:shd w:val="clear" w:color="auto" w:fill="auto"/>
            <w:noWrap/>
            <w:vAlign w:val="center"/>
          </w:tcPr>
          <w:p w14:paraId="56130CA3" w14:textId="77777777" w:rsidR="00F86A77" w:rsidRPr="00DE269F" w:rsidRDefault="00F86A77" w:rsidP="000C0C69">
            <w:pPr>
              <w:spacing w:after="0" w:line="360" w:lineRule="auto"/>
              <w:rPr>
                <w:rFonts w:ascii="Arial" w:eastAsia="Times New Roman" w:hAnsi="Arial" w:cs="Arial"/>
                <w:sz w:val="24"/>
                <w:szCs w:val="24"/>
              </w:rPr>
            </w:pPr>
            <w:r w:rsidRPr="00DE269F">
              <w:rPr>
                <w:rFonts w:ascii="Arial" w:eastAsia="Times New Roman" w:hAnsi="Arial" w:cs="Arial"/>
                <w:sz w:val="24"/>
                <w:szCs w:val="24"/>
              </w:rPr>
              <w:t>Lucas Pereira de Alencar</w:t>
            </w:r>
          </w:p>
        </w:tc>
        <w:tc>
          <w:tcPr>
            <w:tcW w:w="4220" w:type="dxa"/>
            <w:tcBorders>
              <w:top w:val="nil"/>
              <w:left w:val="nil"/>
              <w:bottom w:val="single" w:sz="4" w:space="0" w:color="auto"/>
              <w:right w:val="single" w:sz="8" w:space="0" w:color="auto"/>
            </w:tcBorders>
            <w:shd w:val="clear" w:color="auto" w:fill="auto"/>
            <w:vAlign w:val="center"/>
          </w:tcPr>
          <w:p w14:paraId="33D8AF1E" w14:textId="77777777" w:rsidR="00F86A77" w:rsidRPr="00DE269F" w:rsidRDefault="00F86A77" w:rsidP="00702597">
            <w:pPr>
              <w:spacing w:after="0" w:line="360" w:lineRule="auto"/>
              <w:jc w:val="center"/>
              <w:rPr>
                <w:rFonts w:ascii="Arial" w:eastAsia="Times New Roman" w:hAnsi="Arial" w:cs="Arial"/>
                <w:sz w:val="24"/>
                <w:szCs w:val="24"/>
              </w:rPr>
            </w:pPr>
            <w:r w:rsidRPr="00DE269F">
              <w:rPr>
                <w:rFonts w:ascii="Arial" w:eastAsia="Times New Roman" w:hAnsi="Arial" w:cs="Arial"/>
                <w:sz w:val="24"/>
                <w:szCs w:val="24"/>
              </w:rPr>
              <w:t>Técnico de Laboratório (Biologia)</w:t>
            </w:r>
          </w:p>
        </w:tc>
      </w:tr>
      <w:tr w:rsidR="00F86A77" w:rsidRPr="00DE269F" w14:paraId="5E7D44E7" w14:textId="77777777" w:rsidTr="00AC2BA3">
        <w:trPr>
          <w:trHeight w:val="300"/>
        </w:trPr>
        <w:tc>
          <w:tcPr>
            <w:tcW w:w="502" w:type="dxa"/>
            <w:tcBorders>
              <w:top w:val="nil"/>
              <w:left w:val="single" w:sz="8" w:space="0" w:color="auto"/>
              <w:bottom w:val="single" w:sz="4" w:space="0" w:color="auto"/>
              <w:right w:val="single" w:sz="4" w:space="0" w:color="auto"/>
            </w:tcBorders>
            <w:shd w:val="clear" w:color="auto" w:fill="auto"/>
            <w:noWrap/>
            <w:vAlign w:val="bottom"/>
          </w:tcPr>
          <w:p w14:paraId="43088143" w14:textId="77777777" w:rsidR="00F86A77" w:rsidRPr="00DE269F" w:rsidRDefault="00F86A77" w:rsidP="00717E2F">
            <w:pPr>
              <w:pStyle w:val="PargrafodaLista"/>
              <w:numPr>
                <w:ilvl w:val="0"/>
                <w:numId w:val="20"/>
              </w:numPr>
              <w:spacing w:line="360" w:lineRule="auto"/>
              <w:ind w:left="7" w:firstLine="0"/>
              <w:jc w:val="center"/>
              <w:rPr>
                <w:rFonts w:eastAsia="Times New Roman"/>
                <w:sz w:val="24"/>
                <w:szCs w:val="24"/>
              </w:rPr>
            </w:pPr>
          </w:p>
        </w:tc>
        <w:tc>
          <w:tcPr>
            <w:tcW w:w="4298" w:type="dxa"/>
            <w:tcBorders>
              <w:top w:val="nil"/>
              <w:left w:val="nil"/>
              <w:bottom w:val="single" w:sz="4" w:space="0" w:color="auto"/>
              <w:right w:val="single" w:sz="4" w:space="0" w:color="auto"/>
            </w:tcBorders>
            <w:shd w:val="clear" w:color="auto" w:fill="auto"/>
            <w:noWrap/>
            <w:vAlign w:val="center"/>
            <w:hideMark/>
          </w:tcPr>
          <w:p w14:paraId="3853CB85" w14:textId="77777777" w:rsidR="00F86A77" w:rsidRPr="00DE269F" w:rsidRDefault="00F86A77" w:rsidP="000C0C69">
            <w:pPr>
              <w:spacing w:after="0" w:line="360" w:lineRule="auto"/>
              <w:rPr>
                <w:rFonts w:ascii="Arial" w:eastAsia="Times New Roman" w:hAnsi="Arial" w:cs="Arial"/>
                <w:sz w:val="24"/>
                <w:szCs w:val="24"/>
              </w:rPr>
            </w:pPr>
            <w:r w:rsidRPr="00DE269F">
              <w:rPr>
                <w:rFonts w:ascii="Arial" w:eastAsia="Times New Roman" w:hAnsi="Arial" w:cs="Arial"/>
                <w:sz w:val="24"/>
                <w:szCs w:val="24"/>
              </w:rPr>
              <w:t>Maria de Jesus do Nascimento</w:t>
            </w:r>
          </w:p>
        </w:tc>
        <w:tc>
          <w:tcPr>
            <w:tcW w:w="4220" w:type="dxa"/>
            <w:tcBorders>
              <w:top w:val="nil"/>
              <w:left w:val="nil"/>
              <w:bottom w:val="single" w:sz="4" w:space="0" w:color="auto"/>
              <w:right w:val="single" w:sz="8" w:space="0" w:color="auto"/>
            </w:tcBorders>
            <w:shd w:val="clear" w:color="auto" w:fill="auto"/>
            <w:vAlign w:val="center"/>
            <w:hideMark/>
          </w:tcPr>
          <w:p w14:paraId="01B3818A" w14:textId="77777777" w:rsidR="00F86A77" w:rsidRPr="00DE269F" w:rsidRDefault="00F86A77" w:rsidP="000C0C69">
            <w:pPr>
              <w:spacing w:after="0" w:line="360" w:lineRule="auto"/>
              <w:jc w:val="center"/>
              <w:rPr>
                <w:rFonts w:ascii="Arial" w:eastAsia="Times New Roman" w:hAnsi="Arial" w:cs="Arial"/>
                <w:sz w:val="24"/>
                <w:szCs w:val="24"/>
              </w:rPr>
            </w:pPr>
            <w:r w:rsidRPr="00DE269F">
              <w:rPr>
                <w:rFonts w:ascii="Arial" w:eastAsia="Times New Roman" w:hAnsi="Arial" w:cs="Arial"/>
                <w:sz w:val="24"/>
                <w:szCs w:val="24"/>
              </w:rPr>
              <w:t>Assistente de Alunos</w:t>
            </w:r>
          </w:p>
        </w:tc>
      </w:tr>
      <w:tr w:rsidR="00F86A77" w:rsidRPr="00DE269F" w14:paraId="557CD78F" w14:textId="77777777" w:rsidTr="00AC2BA3">
        <w:trPr>
          <w:trHeight w:val="300"/>
        </w:trPr>
        <w:tc>
          <w:tcPr>
            <w:tcW w:w="502" w:type="dxa"/>
            <w:tcBorders>
              <w:top w:val="nil"/>
              <w:left w:val="single" w:sz="8" w:space="0" w:color="auto"/>
              <w:bottom w:val="single" w:sz="4" w:space="0" w:color="auto"/>
              <w:right w:val="single" w:sz="4" w:space="0" w:color="auto"/>
            </w:tcBorders>
            <w:shd w:val="clear" w:color="auto" w:fill="auto"/>
            <w:noWrap/>
            <w:vAlign w:val="bottom"/>
          </w:tcPr>
          <w:p w14:paraId="06C92D7D" w14:textId="77777777" w:rsidR="00F86A77" w:rsidRPr="00DE269F" w:rsidRDefault="00F86A77" w:rsidP="00717E2F">
            <w:pPr>
              <w:pStyle w:val="PargrafodaLista"/>
              <w:numPr>
                <w:ilvl w:val="0"/>
                <w:numId w:val="20"/>
              </w:numPr>
              <w:spacing w:line="360" w:lineRule="auto"/>
              <w:ind w:left="7" w:firstLine="0"/>
              <w:jc w:val="center"/>
              <w:rPr>
                <w:rFonts w:eastAsia="Times New Roman"/>
                <w:sz w:val="24"/>
                <w:szCs w:val="24"/>
              </w:rPr>
            </w:pPr>
          </w:p>
        </w:tc>
        <w:tc>
          <w:tcPr>
            <w:tcW w:w="4298" w:type="dxa"/>
            <w:tcBorders>
              <w:top w:val="nil"/>
              <w:left w:val="nil"/>
              <w:bottom w:val="single" w:sz="4" w:space="0" w:color="auto"/>
              <w:right w:val="single" w:sz="4" w:space="0" w:color="auto"/>
            </w:tcBorders>
            <w:shd w:val="clear" w:color="auto" w:fill="auto"/>
            <w:noWrap/>
            <w:vAlign w:val="center"/>
          </w:tcPr>
          <w:p w14:paraId="6EE2B72D" w14:textId="77777777" w:rsidR="00F86A77" w:rsidRPr="00DE269F" w:rsidRDefault="00F86A77" w:rsidP="000C0C69">
            <w:pPr>
              <w:spacing w:after="0" w:line="360" w:lineRule="auto"/>
              <w:rPr>
                <w:rFonts w:ascii="Arial" w:eastAsia="Times New Roman" w:hAnsi="Arial" w:cs="Arial"/>
                <w:sz w:val="24"/>
                <w:szCs w:val="24"/>
              </w:rPr>
            </w:pPr>
            <w:r w:rsidRPr="00DE269F">
              <w:rPr>
                <w:rFonts w:ascii="Arial" w:eastAsia="Times New Roman" w:hAnsi="Arial" w:cs="Arial"/>
                <w:sz w:val="24"/>
                <w:szCs w:val="24"/>
              </w:rPr>
              <w:t>Moacira Lopes Carvalho</w:t>
            </w:r>
          </w:p>
        </w:tc>
        <w:tc>
          <w:tcPr>
            <w:tcW w:w="4220" w:type="dxa"/>
            <w:tcBorders>
              <w:top w:val="nil"/>
              <w:left w:val="nil"/>
              <w:bottom w:val="single" w:sz="4" w:space="0" w:color="auto"/>
              <w:right w:val="single" w:sz="8" w:space="0" w:color="auto"/>
            </w:tcBorders>
            <w:shd w:val="clear" w:color="auto" w:fill="auto"/>
            <w:vAlign w:val="center"/>
          </w:tcPr>
          <w:p w14:paraId="0A9A1DFB" w14:textId="77777777" w:rsidR="00F86A77" w:rsidRPr="00DE269F" w:rsidRDefault="00F86A77" w:rsidP="000C0C69">
            <w:pPr>
              <w:spacing w:after="0" w:line="360" w:lineRule="auto"/>
              <w:jc w:val="center"/>
              <w:rPr>
                <w:rFonts w:ascii="Arial" w:eastAsia="Times New Roman" w:hAnsi="Arial" w:cs="Arial"/>
                <w:sz w:val="24"/>
                <w:szCs w:val="24"/>
              </w:rPr>
            </w:pPr>
            <w:r w:rsidRPr="00DE269F">
              <w:rPr>
                <w:rFonts w:ascii="Arial" w:eastAsia="Times New Roman" w:hAnsi="Arial" w:cs="Arial"/>
                <w:sz w:val="24"/>
                <w:szCs w:val="24"/>
              </w:rPr>
              <w:t>Técnica em Enfermagem</w:t>
            </w:r>
          </w:p>
        </w:tc>
      </w:tr>
      <w:tr w:rsidR="00F86A77" w:rsidRPr="00DE269F" w14:paraId="4EDD7257" w14:textId="77777777" w:rsidTr="00AC2BA3">
        <w:trPr>
          <w:trHeight w:val="300"/>
        </w:trPr>
        <w:tc>
          <w:tcPr>
            <w:tcW w:w="502" w:type="dxa"/>
            <w:tcBorders>
              <w:top w:val="nil"/>
              <w:left w:val="single" w:sz="8" w:space="0" w:color="auto"/>
              <w:bottom w:val="single" w:sz="4" w:space="0" w:color="auto"/>
              <w:right w:val="single" w:sz="4" w:space="0" w:color="auto"/>
            </w:tcBorders>
            <w:shd w:val="clear" w:color="auto" w:fill="auto"/>
            <w:noWrap/>
            <w:vAlign w:val="bottom"/>
          </w:tcPr>
          <w:p w14:paraId="31667DB0" w14:textId="77777777" w:rsidR="00F86A77" w:rsidRPr="00DE269F" w:rsidRDefault="00F86A77" w:rsidP="00717E2F">
            <w:pPr>
              <w:pStyle w:val="PargrafodaLista"/>
              <w:numPr>
                <w:ilvl w:val="0"/>
                <w:numId w:val="20"/>
              </w:numPr>
              <w:spacing w:line="360" w:lineRule="auto"/>
              <w:ind w:left="7" w:firstLine="0"/>
              <w:jc w:val="center"/>
              <w:rPr>
                <w:rFonts w:eastAsia="Times New Roman"/>
                <w:sz w:val="24"/>
                <w:szCs w:val="24"/>
              </w:rPr>
            </w:pPr>
          </w:p>
        </w:tc>
        <w:tc>
          <w:tcPr>
            <w:tcW w:w="4298" w:type="dxa"/>
            <w:tcBorders>
              <w:top w:val="nil"/>
              <w:left w:val="nil"/>
              <w:bottom w:val="single" w:sz="4" w:space="0" w:color="auto"/>
              <w:right w:val="single" w:sz="4" w:space="0" w:color="auto"/>
            </w:tcBorders>
            <w:shd w:val="clear" w:color="auto" w:fill="auto"/>
            <w:noWrap/>
            <w:vAlign w:val="center"/>
            <w:hideMark/>
          </w:tcPr>
          <w:p w14:paraId="43F0A2A0" w14:textId="77777777" w:rsidR="00F86A77" w:rsidRPr="00DE269F" w:rsidRDefault="00F86A77" w:rsidP="000C0C69">
            <w:pPr>
              <w:spacing w:after="0" w:line="360" w:lineRule="auto"/>
              <w:rPr>
                <w:rFonts w:ascii="Arial" w:eastAsia="Times New Roman" w:hAnsi="Arial" w:cs="Arial"/>
                <w:sz w:val="24"/>
                <w:szCs w:val="24"/>
              </w:rPr>
            </w:pPr>
            <w:r w:rsidRPr="00DE269F">
              <w:rPr>
                <w:rFonts w:ascii="Arial" w:eastAsia="Times New Roman" w:hAnsi="Arial" w:cs="Arial"/>
                <w:sz w:val="24"/>
                <w:szCs w:val="24"/>
              </w:rPr>
              <w:t>Raimundo Ferreira Maia Junior</w:t>
            </w:r>
          </w:p>
        </w:tc>
        <w:tc>
          <w:tcPr>
            <w:tcW w:w="4220" w:type="dxa"/>
            <w:tcBorders>
              <w:top w:val="nil"/>
              <w:left w:val="nil"/>
              <w:bottom w:val="single" w:sz="4" w:space="0" w:color="auto"/>
              <w:right w:val="single" w:sz="8" w:space="0" w:color="auto"/>
            </w:tcBorders>
            <w:shd w:val="clear" w:color="auto" w:fill="auto"/>
            <w:vAlign w:val="center"/>
            <w:hideMark/>
          </w:tcPr>
          <w:p w14:paraId="019BBE3A" w14:textId="77777777" w:rsidR="00F86A77" w:rsidRPr="00DE269F" w:rsidRDefault="00F86A77" w:rsidP="000C0C69">
            <w:pPr>
              <w:spacing w:after="0" w:line="360" w:lineRule="auto"/>
              <w:jc w:val="center"/>
              <w:rPr>
                <w:rFonts w:ascii="Arial" w:eastAsia="Times New Roman" w:hAnsi="Arial" w:cs="Arial"/>
                <w:sz w:val="24"/>
                <w:szCs w:val="24"/>
              </w:rPr>
            </w:pPr>
            <w:r w:rsidRPr="00DE269F">
              <w:rPr>
                <w:rFonts w:ascii="Arial" w:eastAsia="Times New Roman" w:hAnsi="Arial" w:cs="Arial"/>
                <w:sz w:val="24"/>
                <w:szCs w:val="24"/>
              </w:rPr>
              <w:t>Assistente de Alunos</w:t>
            </w:r>
          </w:p>
        </w:tc>
      </w:tr>
      <w:tr w:rsidR="00F86A77" w:rsidRPr="00DE269F" w14:paraId="69E366A4" w14:textId="77777777" w:rsidTr="00AC2BA3">
        <w:trPr>
          <w:trHeight w:val="300"/>
        </w:trPr>
        <w:tc>
          <w:tcPr>
            <w:tcW w:w="502" w:type="dxa"/>
            <w:tcBorders>
              <w:top w:val="nil"/>
              <w:left w:val="single" w:sz="8" w:space="0" w:color="auto"/>
              <w:bottom w:val="single" w:sz="4" w:space="0" w:color="auto"/>
              <w:right w:val="single" w:sz="4" w:space="0" w:color="auto"/>
            </w:tcBorders>
            <w:shd w:val="clear" w:color="auto" w:fill="auto"/>
            <w:noWrap/>
            <w:vAlign w:val="bottom"/>
          </w:tcPr>
          <w:p w14:paraId="20784116" w14:textId="77777777" w:rsidR="00F86A77" w:rsidRPr="00DE269F" w:rsidRDefault="00F86A77" w:rsidP="00717E2F">
            <w:pPr>
              <w:pStyle w:val="PargrafodaLista"/>
              <w:numPr>
                <w:ilvl w:val="0"/>
                <w:numId w:val="20"/>
              </w:numPr>
              <w:spacing w:line="360" w:lineRule="auto"/>
              <w:ind w:left="7" w:firstLine="0"/>
              <w:jc w:val="center"/>
              <w:rPr>
                <w:rFonts w:eastAsia="Times New Roman"/>
                <w:sz w:val="24"/>
                <w:szCs w:val="24"/>
              </w:rPr>
            </w:pPr>
          </w:p>
        </w:tc>
        <w:tc>
          <w:tcPr>
            <w:tcW w:w="4298" w:type="dxa"/>
            <w:tcBorders>
              <w:top w:val="nil"/>
              <w:left w:val="nil"/>
              <w:bottom w:val="single" w:sz="4" w:space="0" w:color="auto"/>
              <w:right w:val="single" w:sz="4" w:space="0" w:color="auto"/>
            </w:tcBorders>
            <w:shd w:val="clear" w:color="auto" w:fill="auto"/>
            <w:noWrap/>
            <w:vAlign w:val="center"/>
            <w:hideMark/>
          </w:tcPr>
          <w:p w14:paraId="4065A0E4" w14:textId="77777777" w:rsidR="00F86A77" w:rsidRPr="00DE269F" w:rsidRDefault="00F86A77" w:rsidP="000C0C69">
            <w:pPr>
              <w:spacing w:after="0" w:line="360" w:lineRule="auto"/>
              <w:rPr>
                <w:rFonts w:ascii="Arial" w:eastAsia="Times New Roman" w:hAnsi="Arial" w:cs="Arial"/>
                <w:sz w:val="24"/>
                <w:szCs w:val="24"/>
              </w:rPr>
            </w:pPr>
            <w:r w:rsidRPr="00DE269F">
              <w:rPr>
                <w:rFonts w:ascii="Arial" w:eastAsia="Times New Roman" w:hAnsi="Arial" w:cs="Arial"/>
                <w:sz w:val="24"/>
                <w:szCs w:val="24"/>
              </w:rPr>
              <w:t>Rosilane Macedo Ferreira</w:t>
            </w:r>
          </w:p>
        </w:tc>
        <w:tc>
          <w:tcPr>
            <w:tcW w:w="4220" w:type="dxa"/>
            <w:tcBorders>
              <w:top w:val="nil"/>
              <w:left w:val="nil"/>
              <w:bottom w:val="single" w:sz="4" w:space="0" w:color="auto"/>
              <w:right w:val="single" w:sz="8" w:space="0" w:color="auto"/>
            </w:tcBorders>
            <w:shd w:val="clear" w:color="auto" w:fill="auto"/>
            <w:vAlign w:val="center"/>
            <w:hideMark/>
          </w:tcPr>
          <w:p w14:paraId="15DA11A3" w14:textId="77777777" w:rsidR="00F86A77" w:rsidRPr="00DE269F" w:rsidRDefault="00F86A77" w:rsidP="000C0C69">
            <w:pPr>
              <w:spacing w:after="0" w:line="360" w:lineRule="auto"/>
              <w:jc w:val="center"/>
              <w:rPr>
                <w:rFonts w:ascii="Arial" w:eastAsia="Times New Roman" w:hAnsi="Arial" w:cs="Arial"/>
                <w:sz w:val="24"/>
                <w:szCs w:val="24"/>
              </w:rPr>
            </w:pPr>
            <w:r w:rsidRPr="00DE269F">
              <w:rPr>
                <w:rFonts w:ascii="Arial" w:eastAsia="Times New Roman" w:hAnsi="Arial" w:cs="Arial"/>
                <w:sz w:val="24"/>
                <w:szCs w:val="24"/>
              </w:rPr>
              <w:t>Auxiliar de Biblioteca</w:t>
            </w:r>
          </w:p>
        </w:tc>
      </w:tr>
      <w:tr w:rsidR="00F86A77" w:rsidRPr="00DE269F" w14:paraId="4D011914" w14:textId="77777777" w:rsidTr="00AC2BA3">
        <w:trPr>
          <w:trHeight w:val="300"/>
        </w:trPr>
        <w:tc>
          <w:tcPr>
            <w:tcW w:w="502" w:type="dxa"/>
            <w:tcBorders>
              <w:top w:val="nil"/>
              <w:left w:val="single" w:sz="8" w:space="0" w:color="auto"/>
              <w:bottom w:val="single" w:sz="4" w:space="0" w:color="auto"/>
              <w:right w:val="single" w:sz="4" w:space="0" w:color="auto"/>
            </w:tcBorders>
            <w:shd w:val="clear" w:color="auto" w:fill="auto"/>
            <w:noWrap/>
            <w:vAlign w:val="bottom"/>
          </w:tcPr>
          <w:p w14:paraId="53E585E8" w14:textId="77777777" w:rsidR="00F86A77" w:rsidRPr="00DE269F" w:rsidRDefault="00F86A77" w:rsidP="00717E2F">
            <w:pPr>
              <w:pStyle w:val="PargrafodaLista"/>
              <w:numPr>
                <w:ilvl w:val="0"/>
                <w:numId w:val="20"/>
              </w:numPr>
              <w:spacing w:line="360" w:lineRule="auto"/>
              <w:ind w:left="7" w:firstLine="0"/>
              <w:jc w:val="center"/>
              <w:rPr>
                <w:rFonts w:eastAsia="Times New Roman"/>
                <w:sz w:val="24"/>
                <w:szCs w:val="24"/>
              </w:rPr>
            </w:pPr>
          </w:p>
        </w:tc>
        <w:tc>
          <w:tcPr>
            <w:tcW w:w="4298" w:type="dxa"/>
            <w:tcBorders>
              <w:top w:val="nil"/>
              <w:left w:val="nil"/>
              <w:bottom w:val="single" w:sz="4" w:space="0" w:color="auto"/>
              <w:right w:val="single" w:sz="4" w:space="0" w:color="auto"/>
            </w:tcBorders>
            <w:shd w:val="clear" w:color="auto" w:fill="auto"/>
            <w:noWrap/>
            <w:vAlign w:val="center"/>
            <w:hideMark/>
          </w:tcPr>
          <w:p w14:paraId="274EF770" w14:textId="77777777" w:rsidR="00F86A77" w:rsidRPr="00DE269F" w:rsidRDefault="00F86A77" w:rsidP="000C0C69">
            <w:pPr>
              <w:spacing w:after="0" w:line="360" w:lineRule="auto"/>
              <w:rPr>
                <w:rFonts w:ascii="Arial" w:eastAsia="Times New Roman" w:hAnsi="Arial" w:cs="Arial"/>
                <w:sz w:val="24"/>
                <w:szCs w:val="24"/>
              </w:rPr>
            </w:pPr>
            <w:r w:rsidRPr="00DE269F">
              <w:rPr>
                <w:rFonts w:ascii="Arial" w:eastAsia="Times New Roman" w:hAnsi="Arial" w:cs="Arial"/>
                <w:sz w:val="24"/>
                <w:szCs w:val="24"/>
              </w:rPr>
              <w:t>Silvana Maria Maciel Mudo</w:t>
            </w:r>
          </w:p>
        </w:tc>
        <w:tc>
          <w:tcPr>
            <w:tcW w:w="4220" w:type="dxa"/>
            <w:tcBorders>
              <w:top w:val="nil"/>
              <w:left w:val="nil"/>
              <w:bottom w:val="single" w:sz="4" w:space="0" w:color="auto"/>
              <w:right w:val="single" w:sz="8" w:space="0" w:color="auto"/>
            </w:tcBorders>
            <w:shd w:val="clear" w:color="auto" w:fill="auto"/>
            <w:vAlign w:val="center"/>
            <w:hideMark/>
          </w:tcPr>
          <w:p w14:paraId="1B775B95" w14:textId="77777777" w:rsidR="00F86A77" w:rsidRPr="00DE269F" w:rsidRDefault="00F86A77" w:rsidP="000C0C69">
            <w:pPr>
              <w:spacing w:after="0" w:line="360" w:lineRule="auto"/>
              <w:jc w:val="center"/>
              <w:rPr>
                <w:rFonts w:ascii="Arial" w:eastAsia="Times New Roman" w:hAnsi="Arial" w:cs="Arial"/>
                <w:sz w:val="24"/>
                <w:szCs w:val="24"/>
              </w:rPr>
            </w:pPr>
            <w:r w:rsidRPr="00DE269F">
              <w:rPr>
                <w:rFonts w:ascii="Arial" w:eastAsia="Times New Roman" w:hAnsi="Arial" w:cs="Arial"/>
                <w:sz w:val="24"/>
                <w:szCs w:val="24"/>
              </w:rPr>
              <w:t>Enfermeira</w:t>
            </w:r>
          </w:p>
        </w:tc>
      </w:tr>
      <w:tr w:rsidR="00F86A77" w:rsidRPr="00DE269F" w14:paraId="71EBE36A" w14:textId="77777777" w:rsidTr="00AC2BA3">
        <w:trPr>
          <w:trHeight w:val="300"/>
        </w:trPr>
        <w:tc>
          <w:tcPr>
            <w:tcW w:w="502" w:type="dxa"/>
            <w:tcBorders>
              <w:top w:val="nil"/>
              <w:left w:val="single" w:sz="8" w:space="0" w:color="auto"/>
              <w:bottom w:val="single" w:sz="4" w:space="0" w:color="auto"/>
              <w:right w:val="single" w:sz="4" w:space="0" w:color="auto"/>
            </w:tcBorders>
            <w:shd w:val="clear" w:color="auto" w:fill="auto"/>
            <w:noWrap/>
            <w:vAlign w:val="bottom"/>
          </w:tcPr>
          <w:p w14:paraId="3E2BE5B7" w14:textId="77777777" w:rsidR="00F86A77" w:rsidRPr="00DE269F" w:rsidRDefault="00F86A77" w:rsidP="00717E2F">
            <w:pPr>
              <w:pStyle w:val="PargrafodaLista"/>
              <w:numPr>
                <w:ilvl w:val="0"/>
                <w:numId w:val="20"/>
              </w:numPr>
              <w:spacing w:line="360" w:lineRule="auto"/>
              <w:ind w:left="7" w:firstLine="0"/>
              <w:jc w:val="center"/>
              <w:rPr>
                <w:rFonts w:eastAsia="Times New Roman"/>
                <w:sz w:val="24"/>
                <w:szCs w:val="24"/>
              </w:rPr>
            </w:pPr>
          </w:p>
        </w:tc>
        <w:tc>
          <w:tcPr>
            <w:tcW w:w="4298" w:type="dxa"/>
            <w:tcBorders>
              <w:top w:val="nil"/>
              <w:left w:val="nil"/>
              <w:bottom w:val="single" w:sz="4" w:space="0" w:color="auto"/>
              <w:right w:val="single" w:sz="4" w:space="0" w:color="auto"/>
            </w:tcBorders>
            <w:shd w:val="clear" w:color="auto" w:fill="auto"/>
            <w:noWrap/>
            <w:vAlign w:val="center"/>
          </w:tcPr>
          <w:p w14:paraId="351861F7" w14:textId="77777777" w:rsidR="00F86A77" w:rsidRPr="00DE269F" w:rsidRDefault="00F86A77" w:rsidP="000C0C69">
            <w:pPr>
              <w:spacing w:after="0" w:line="360" w:lineRule="auto"/>
              <w:rPr>
                <w:rFonts w:ascii="Arial" w:eastAsia="Times New Roman" w:hAnsi="Arial" w:cs="Arial"/>
                <w:sz w:val="24"/>
                <w:szCs w:val="24"/>
              </w:rPr>
            </w:pPr>
            <w:r w:rsidRPr="00DE269F">
              <w:rPr>
                <w:rFonts w:ascii="Arial" w:eastAsia="Times New Roman" w:hAnsi="Arial" w:cs="Arial"/>
                <w:sz w:val="24"/>
                <w:szCs w:val="24"/>
              </w:rPr>
              <w:t>Suelli Maria Carneiro Prado</w:t>
            </w:r>
          </w:p>
        </w:tc>
        <w:tc>
          <w:tcPr>
            <w:tcW w:w="4220" w:type="dxa"/>
            <w:tcBorders>
              <w:top w:val="nil"/>
              <w:left w:val="nil"/>
              <w:bottom w:val="single" w:sz="4" w:space="0" w:color="auto"/>
              <w:right w:val="single" w:sz="8" w:space="0" w:color="auto"/>
            </w:tcBorders>
            <w:shd w:val="clear" w:color="auto" w:fill="auto"/>
            <w:vAlign w:val="center"/>
          </w:tcPr>
          <w:p w14:paraId="03731B53" w14:textId="77777777" w:rsidR="00F86A77" w:rsidRPr="00DE269F" w:rsidRDefault="00F86A77" w:rsidP="000C0C69">
            <w:pPr>
              <w:spacing w:after="0" w:line="360" w:lineRule="auto"/>
              <w:jc w:val="center"/>
              <w:rPr>
                <w:rFonts w:ascii="Arial" w:eastAsia="Times New Roman" w:hAnsi="Arial" w:cs="Arial"/>
                <w:sz w:val="24"/>
                <w:szCs w:val="24"/>
              </w:rPr>
            </w:pPr>
            <w:r w:rsidRPr="00DE269F">
              <w:rPr>
                <w:rFonts w:ascii="Arial" w:eastAsia="Times New Roman" w:hAnsi="Arial" w:cs="Arial"/>
                <w:sz w:val="24"/>
                <w:szCs w:val="24"/>
              </w:rPr>
              <w:t>Nutricionista</w:t>
            </w:r>
          </w:p>
        </w:tc>
      </w:tr>
      <w:tr w:rsidR="00F86A77" w:rsidRPr="00DE269F" w14:paraId="79EFD89F" w14:textId="77777777" w:rsidTr="00AC2BA3">
        <w:trPr>
          <w:trHeight w:val="300"/>
        </w:trPr>
        <w:tc>
          <w:tcPr>
            <w:tcW w:w="502" w:type="dxa"/>
            <w:tcBorders>
              <w:top w:val="nil"/>
              <w:left w:val="single" w:sz="8" w:space="0" w:color="auto"/>
              <w:bottom w:val="single" w:sz="4" w:space="0" w:color="auto"/>
              <w:right w:val="single" w:sz="4" w:space="0" w:color="auto"/>
            </w:tcBorders>
            <w:shd w:val="clear" w:color="auto" w:fill="auto"/>
            <w:noWrap/>
            <w:vAlign w:val="bottom"/>
          </w:tcPr>
          <w:p w14:paraId="0180566B" w14:textId="77777777" w:rsidR="00F86A77" w:rsidRPr="00DE269F" w:rsidRDefault="00F86A77" w:rsidP="00717E2F">
            <w:pPr>
              <w:pStyle w:val="PargrafodaLista"/>
              <w:numPr>
                <w:ilvl w:val="0"/>
                <w:numId w:val="20"/>
              </w:numPr>
              <w:spacing w:line="360" w:lineRule="auto"/>
              <w:ind w:left="7" w:firstLine="0"/>
              <w:jc w:val="center"/>
              <w:rPr>
                <w:rFonts w:eastAsia="Times New Roman"/>
                <w:sz w:val="24"/>
                <w:szCs w:val="24"/>
              </w:rPr>
            </w:pPr>
          </w:p>
        </w:tc>
        <w:tc>
          <w:tcPr>
            <w:tcW w:w="4298" w:type="dxa"/>
            <w:tcBorders>
              <w:top w:val="nil"/>
              <w:left w:val="nil"/>
              <w:bottom w:val="single" w:sz="4" w:space="0" w:color="auto"/>
              <w:right w:val="single" w:sz="4" w:space="0" w:color="auto"/>
            </w:tcBorders>
            <w:shd w:val="clear" w:color="auto" w:fill="auto"/>
            <w:noWrap/>
            <w:vAlign w:val="center"/>
            <w:hideMark/>
          </w:tcPr>
          <w:p w14:paraId="337FF28E" w14:textId="77777777" w:rsidR="00F86A77" w:rsidRPr="00DE269F" w:rsidRDefault="00F86A77" w:rsidP="000C0C69">
            <w:pPr>
              <w:spacing w:after="0" w:line="360" w:lineRule="auto"/>
              <w:rPr>
                <w:rFonts w:ascii="Arial" w:eastAsia="Times New Roman" w:hAnsi="Arial" w:cs="Arial"/>
                <w:sz w:val="24"/>
                <w:szCs w:val="24"/>
              </w:rPr>
            </w:pPr>
            <w:r w:rsidRPr="00DE269F">
              <w:rPr>
                <w:rFonts w:ascii="Arial" w:eastAsia="Times New Roman" w:hAnsi="Arial" w:cs="Arial"/>
                <w:sz w:val="24"/>
                <w:szCs w:val="24"/>
              </w:rPr>
              <w:t>Willamys Gomes Fonseca Araújo</w:t>
            </w:r>
          </w:p>
        </w:tc>
        <w:tc>
          <w:tcPr>
            <w:tcW w:w="4220" w:type="dxa"/>
            <w:tcBorders>
              <w:top w:val="nil"/>
              <w:left w:val="nil"/>
              <w:bottom w:val="single" w:sz="4" w:space="0" w:color="auto"/>
              <w:right w:val="single" w:sz="8" w:space="0" w:color="auto"/>
            </w:tcBorders>
            <w:shd w:val="clear" w:color="auto" w:fill="auto"/>
            <w:vAlign w:val="center"/>
            <w:hideMark/>
          </w:tcPr>
          <w:p w14:paraId="4E890774" w14:textId="77777777" w:rsidR="00F86A77" w:rsidRPr="00DE269F" w:rsidRDefault="00F86A77" w:rsidP="000C0C69">
            <w:pPr>
              <w:spacing w:after="0" w:line="360" w:lineRule="auto"/>
              <w:jc w:val="center"/>
              <w:rPr>
                <w:rFonts w:ascii="Arial" w:eastAsia="Times New Roman" w:hAnsi="Arial" w:cs="Arial"/>
                <w:sz w:val="24"/>
                <w:szCs w:val="24"/>
              </w:rPr>
            </w:pPr>
            <w:r w:rsidRPr="00DE269F">
              <w:rPr>
                <w:rFonts w:ascii="Arial" w:eastAsia="Times New Roman" w:hAnsi="Arial" w:cs="Arial"/>
                <w:sz w:val="24"/>
                <w:szCs w:val="24"/>
              </w:rPr>
              <w:t>Técnico de T.I</w:t>
            </w:r>
          </w:p>
        </w:tc>
      </w:tr>
    </w:tbl>
    <w:p w14:paraId="01564E71" w14:textId="77777777" w:rsidR="00473087" w:rsidRPr="00DE269F" w:rsidRDefault="00473087" w:rsidP="000C0C69">
      <w:pPr>
        <w:spacing w:after="0" w:line="360" w:lineRule="auto"/>
        <w:rPr>
          <w:rFonts w:ascii="Arial" w:hAnsi="Arial" w:cs="Arial"/>
          <w:sz w:val="24"/>
          <w:szCs w:val="24"/>
        </w:rPr>
      </w:pPr>
    </w:p>
    <w:p w14:paraId="670BF022" w14:textId="77777777" w:rsidR="00473087" w:rsidRPr="00DE269F" w:rsidRDefault="00885B86" w:rsidP="000851F9">
      <w:pPr>
        <w:spacing w:line="360" w:lineRule="auto"/>
        <w:jc w:val="both"/>
        <w:rPr>
          <w:rFonts w:ascii="Arial" w:hAnsi="Arial" w:cs="Arial"/>
          <w:b/>
          <w:sz w:val="24"/>
          <w:szCs w:val="24"/>
        </w:rPr>
      </w:pPr>
      <w:r w:rsidRPr="00DE269F">
        <w:rPr>
          <w:rFonts w:ascii="Arial" w:eastAsia="Times New Roman" w:hAnsi="Arial" w:cs="Arial"/>
          <w:b/>
          <w:sz w:val="24"/>
          <w:szCs w:val="24"/>
        </w:rPr>
        <w:t>INFRAESTRUTURA</w:t>
      </w:r>
    </w:p>
    <w:p w14:paraId="50083333" w14:textId="77777777" w:rsidR="00473087" w:rsidRPr="00DE269F" w:rsidRDefault="00473087" w:rsidP="000C0C69">
      <w:pPr>
        <w:spacing w:after="0" w:line="360" w:lineRule="auto"/>
        <w:ind w:firstLine="1134"/>
        <w:jc w:val="both"/>
        <w:rPr>
          <w:rFonts w:ascii="Arial" w:eastAsia="Arial" w:hAnsi="Arial" w:cs="Arial"/>
          <w:color w:val="auto"/>
          <w:sz w:val="24"/>
          <w:szCs w:val="24"/>
        </w:rPr>
      </w:pPr>
      <w:r w:rsidRPr="00DE269F">
        <w:rPr>
          <w:rFonts w:ascii="Arial" w:eastAsia="Arial" w:hAnsi="Arial" w:cs="Arial"/>
          <w:color w:val="auto"/>
          <w:sz w:val="24"/>
          <w:szCs w:val="24"/>
        </w:rPr>
        <w:t>O Curso de Licenciatura em Física funcionará nas dependências do Instituto Federal de Educação, Ciência e Tecnologia do Ceará (</w:t>
      </w:r>
      <w:r w:rsidRPr="00DE269F">
        <w:rPr>
          <w:rFonts w:ascii="Arial" w:eastAsia="Arial" w:hAnsi="Arial" w:cs="Arial"/>
          <w:i/>
          <w:iCs/>
          <w:color w:val="auto"/>
          <w:sz w:val="24"/>
          <w:szCs w:val="24"/>
        </w:rPr>
        <w:t>campus</w:t>
      </w:r>
      <w:r w:rsidRPr="00DE269F">
        <w:rPr>
          <w:rFonts w:ascii="Arial" w:eastAsia="Arial" w:hAnsi="Arial" w:cs="Arial"/>
          <w:color w:val="auto"/>
          <w:sz w:val="24"/>
          <w:szCs w:val="24"/>
        </w:rPr>
        <w:t xml:space="preserve"> de Tianguá), nas salas de aula, nos Laboratórios de Física, Informática e nos demais espaços da Instituição.</w:t>
      </w:r>
    </w:p>
    <w:p w14:paraId="65A11194" w14:textId="77777777" w:rsidR="00473087" w:rsidRPr="00DE269F" w:rsidRDefault="00473087" w:rsidP="000C0C69">
      <w:pPr>
        <w:spacing w:after="0" w:line="360" w:lineRule="auto"/>
        <w:jc w:val="both"/>
        <w:rPr>
          <w:rFonts w:ascii="Arial" w:eastAsia="Arial" w:hAnsi="Arial" w:cs="Arial"/>
          <w:color w:val="auto"/>
          <w:sz w:val="24"/>
          <w:szCs w:val="24"/>
        </w:rPr>
      </w:pPr>
    </w:p>
    <w:p w14:paraId="6F2C43BD" w14:textId="77777777" w:rsidR="00473087" w:rsidRPr="00DE269F" w:rsidRDefault="00473087" w:rsidP="000C0C69">
      <w:pPr>
        <w:spacing w:after="0" w:line="360" w:lineRule="auto"/>
        <w:jc w:val="both"/>
        <w:rPr>
          <w:rFonts w:ascii="Arial" w:eastAsia="Arial" w:hAnsi="Arial" w:cs="Arial"/>
          <w:color w:val="auto"/>
          <w:sz w:val="24"/>
          <w:szCs w:val="24"/>
        </w:rPr>
      </w:pPr>
      <w:r w:rsidRPr="00DE269F">
        <w:rPr>
          <w:rFonts w:ascii="Arial" w:eastAsia="Arial" w:hAnsi="Arial" w:cs="Arial"/>
          <w:b/>
          <w:bCs/>
          <w:color w:val="auto"/>
          <w:sz w:val="24"/>
          <w:szCs w:val="24"/>
        </w:rPr>
        <w:t xml:space="preserve">Biblioteca </w:t>
      </w:r>
    </w:p>
    <w:p w14:paraId="102F95DC" w14:textId="77777777" w:rsidR="00473087" w:rsidRPr="00DE269F" w:rsidRDefault="00473087" w:rsidP="000C0C69">
      <w:pPr>
        <w:spacing w:after="0" w:line="360" w:lineRule="auto"/>
        <w:ind w:firstLine="1134"/>
        <w:jc w:val="both"/>
        <w:rPr>
          <w:rFonts w:ascii="Arial" w:eastAsia="Arial" w:hAnsi="Arial" w:cs="Arial"/>
          <w:color w:val="auto"/>
          <w:sz w:val="24"/>
          <w:szCs w:val="24"/>
        </w:rPr>
      </w:pPr>
      <w:r w:rsidRPr="00DE269F">
        <w:rPr>
          <w:rFonts w:ascii="Arial" w:eastAsia="Arial" w:hAnsi="Arial" w:cs="Arial"/>
          <w:color w:val="auto"/>
          <w:sz w:val="24"/>
          <w:szCs w:val="24"/>
        </w:rPr>
        <w:t xml:space="preserve">A biblioteca do IFCE – </w:t>
      </w:r>
      <w:r w:rsidRPr="00DE269F">
        <w:rPr>
          <w:rFonts w:ascii="Arial" w:eastAsia="Arial" w:hAnsi="Arial" w:cs="Arial"/>
          <w:i/>
          <w:iCs/>
          <w:color w:val="auto"/>
          <w:sz w:val="24"/>
          <w:szCs w:val="24"/>
        </w:rPr>
        <w:t xml:space="preserve">Campus </w:t>
      </w:r>
      <w:r w:rsidRPr="00DE269F">
        <w:rPr>
          <w:rFonts w:ascii="Arial" w:eastAsia="Arial" w:hAnsi="Arial" w:cs="Arial"/>
          <w:color w:val="auto"/>
          <w:sz w:val="24"/>
          <w:szCs w:val="24"/>
        </w:rPr>
        <w:t xml:space="preserve">Tianguá foi criada para atender a alunos, servidores técnico-administrativos, docentes e a comunidade, com objetivos de promover o acesso e a disseminação do saber como apoio ao ensino, à pesquisa e à extensão e de contribuir para o desenvolvimento social, econômico e cultural da região. </w:t>
      </w:r>
    </w:p>
    <w:p w14:paraId="0C94D77E" w14:textId="77777777" w:rsidR="00473087" w:rsidRPr="00DE269F" w:rsidRDefault="00473087" w:rsidP="000C0C69">
      <w:pPr>
        <w:spacing w:after="0" w:line="360" w:lineRule="auto"/>
        <w:jc w:val="both"/>
        <w:rPr>
          <w:rFonts w:ascii="Arial" w:eastAsia="Arial" w:hAnsi="Arial" w:cs="Arial"/>
          <w:color w:val="auto"/>
          <w:sz w:val="24"/>
          <w:szCs w:val="24"/>
        </w:rPr>
      </w:pPr>
      <w:r w:rsidRPr="00DE269F">
        <w:rPr>
          <w:rFonts w:ascii="Arial" w:eastAsia="Arial" w:hAnsi="Arial" w:cs="Arial"/>
          <w:color w:val="auto"/>
          <w:sz w:val="24"/>
          <w:szCs w:val="24"/>
        </w:rPr>
        <w:lastRenderedPageBreak/>
        <w:t xml:space="preserve">          Ela funciona das 08:00 h às 21:30 h, ininterruptamente, de segunda a sexta-feira. O setor dispõe de 04 servidores, sendo 02 bibliotecárias e 02 auxiliares de biblioteca.</w:t>
      </w:r>
    </w:p>
    <w:p w14:paraId="451BA396" w14:textId="77777777" w:rsidR="00473087" w:rsidRPr="00DE269F" w:rsidRDefault="00473087" w:rsidP="000C0C69">
      <w:pPr>
        <w:spacing w:after="0" w:line="360" w:lineRule="auto"/>
        <w:jc w:val="both"/>
        <w:rPr>
          <w:rFonts w:ascii="Arial" w:eastAsia="Arial" w:hAnsi="Arial" w:cs="Arial"/>
          <w:color w:val="auto"/>
          <w:sz w:val="24"/>
          <w:szCs w:val="24"/>
        </w:rPr>
      </w:pPr>
      <w:r w:rsidRPr="00DE269F">
        <w:rPr>
          <w:rFonts w:ascii="Arial" w:eastAsia="Arial" w:hAnsi="Arial" w:cs="Arial"/>
          <w:color w:val="auto"/>
          <w:sz w:val="24"/>
          <w:szCs w:val="24"/>
        </w:rPr>
        <w:t xml:space="preserve">                   Aos usuários vinculados ao </w:t>
      </w:r>
      <w:r w:rsidRPr="00DE269F">
        <w:rPr>
          <w:rFonts w:ascii="Arial" w:eastAsia="Arial" w:hAnsi="Arial" w:cs="Arial"/>
          <w:i/>
          <w:iCs/>
          <w:color w:val="auto"/>
          <w:sz w:val="24"/>
          <w:szCs w:val="24"/>
        </w:rPr>
        <w:t xml:space="preserve">Campus </w:t>
      </w:r>
      <w:r w:rsidRPr="00DE269F">
        <w:rPr>
          <w:rFonts w:ascii="Arial" w:eastAsia="Arial" w:hAnsi="Arial" w:cs="Arial"/>
          <w:color w:val="auto"/>
          <w:sz w:val="24"/>
          <w:szCs w:val="24"/>
        </w:rPr>
        <w:t>e cadastrados na biblioteca é concedido o empréstimo de livros. As formas de empréstimo são estabelecidas conforme regulamento de funcionamento próprio.</w:t>
      </w:r>
    </w:p>
    <w:p w14:paraId="505F8EC7" w14:textId="77777777" w:rsidR="00473087" w:rsidRPr="00DE269F" w:rsidRDefault="00473087" w:rsidP="000C0C69">
      <w:pPr>
        <w:spacing w:after="0" w:line="360" w:lineRule="auto"/>
        <w:jc w:val="both"/>
        <w:rPr>
          <w:rFonts w:ascii="Arial" w:eastAsia="Arial" w:hAnsi="Arial" w:cs="Arial"/>
          <w:color w:val="auto"/>
          <w:sz w:val="24"/>
          <w:szCs w:val="24"/>
        </w:rPr>
      </w:pPr>
      <w:r w:rsidRPr="00DE269F">
        <w:rPr>
          <w:rFonts w:ascii="Arial" w:eastAsia="Arial" w:hAnsi="Arial" w:cs="Arial"/>
          <w:color w:val="auto"/>
          <w:sz w:val="24"/>
          <w:szCs w:val="24"/>
        </w:rPr>
        <w:t xml:space="preserve">                    A biblioteca dispõe de ambiente climatizado, boa iluminação, acessibilidade e serviço de referência, 02 salas de estudo em grupo, computadores com acesso à Internet, conexão wi-fi para equipamentos pessoais e espaços disponíveis para os alunos realizarem estudos. O espaço comporta, por vez, aproximadamente 30 alunos bem acomodados.</w:t>
      </w:r>
    </w:p>
    <w:p w14:paraId="7CF54799" w14:textId="77777777" w:rsidR="00473087" w:rsidRPr="00DE269F" w:rsidRDefault="00473087" w:rsidP="000C0C69">
      <w:pPr>
        <w:spacing w:after="0" w:line="360" w:lineRule="auto"/>
        <w:ind w:firstLine="1418"/>
        <w:jc w:val="both"/>
        <w:rPr>
          <w:rFonts w:ascii="Arial" w:eastAsia="Arial" w:hAnsi="Arial" w:cs="Arial"/>
          <w:color w:val="auto"/>
          <w:sz w:val="24"/>
          <w:szCs w:val="24"/>
        </w:rPr>
      </w:pPr>
      <w:r w:rsidRPr="00DE269F">
        <w:rPr>
          <w:rFonts w:ascii="Arial" w:eastAsia="Arial" w:hAnsi="Arial" w:cs="Arial"/>
          <w:color w:val="auto"/>
          <w:sz w:val="24"/>
          <w:szCs w:val="24"/>
        </w:rPr>
        <w:t xml:space="preserve">Com relação ao acervo, ele está em fase de ampliação, no entanto já conta com cerca de 800 títulos, 3708 exemplares e os periódicos da CAPES. Todo o acervo está catalogado, informatizado e protegido com sistema antifurto. </w:t>
      </w:r>
    </w:p>
    <w:p w14:paraId="68C8BA95" w14:textId="77777777" w:rsidR="00473087" w:rsidRPr="00DE269F" w:rsidRDefault="00473087" w:rsidP="000C0C69">
      <w:pPr>
        <w:spacing w:after="0" w:line="360" w:lineRule="auto"/>
        <w:jc w:val="both"/>
        <w:rPr>
          <w:rFonts w:ascii="Arial" w:eastAsia="Arial" w:hAnsi="Arial" w:cs="Arial"/>
          <w:color w:val="auto"/>
          <w:sz w:val="24"/>
          <w:szCs w:val="24"/>
        </w:rPr>
      </w:pPr>
      <w:r w:rsidRPr="00DE269F">
        <w:rPr>
          <w:rFonts w:ascii="Arial" w:eastAsia="Arial" w:hAnsi="Arial" w:cs="Arial"/>
          <w:color w:val="auto"/>
          <w:sz w:val="24"/>
          <w:szCs w:val="24"/>
        </w:rPr>
        <w:t xml:space="preserve">                     É interesse do IFCE – </w:t>
      </w:r>
      <w:r w:rsidRPr="00DE269F">
        <w:rPr>
          <w:rFonts w:ascii="Arial" w:eastAsia="Arial" w:hAnsi="Arial" w:cs="Arial"/>
          <w:i/>
          <w:color w:val="auto"/>
          <w:sz w:val="24"/>
          <w:szCs w:val="24"/>
        </w:rPr>
        <w:t>Campus</w:t>
      </w:r>
      <w:r w:rsidRPr="00DE269F">
        <w:rPr>
          <w:rFonts w:ascii="Arial" w:eastAsia="Arial" w:hAnsi="Arial" w:cs="Arial"/>
          <w:color w:val="auto"/>
          <w:sz w:val="24"/>
          <w:szCs w:val="24"/>
        </w:rPr>
        <w:t xml:space="preserve"> Tianguá atualizar o acervo de acordo com as necessidades e prioridades estabelecidas pelo corpo docente e pela implantação de novos cursos. O objetivo é garantir a proporção de um exemplar de cada título para cada quatro alunos matriculados da bibliografia básica e no mínimo dois exemplares de cada título da bibliografia complementar.</w:t>
      </w:r>
    </w:p>
    <w:p w14:paraId="77AAC5A9" w14:textId="77777777" w:rsidR="00473087" w:rsidRPr="00DE269F" w:rsidRDefault="00473087" w:rsidP="000C0C69">
      <w:pPr>
        <w:spacing w:after="0" w:line="360" w:lineRule="auto"/>
        <w:jc w:val="both"/>
        <w:rPr>
          <w:rFonts w:ascii="Arial" w:eastAsia="Arial" w:hAnsi="Arial" w:cs="Arial"/>
          <w:color w:val="auto"/>
          <w:sz w:val="24"/>
          <w:szCs w:val="24"/>
        </w:rPr>
      </w:pPr>
    </w:p>
    <w:p w14:paraId="6D6DD4EF" w14:textId="77777777" w:rsidR="00473087" w:rsidRDefault="00473087" w:rsidP="000C0C69">
      <w:pPr>
        <w:spacing w:after="0" w:line="360" w:lineRule="auto"/>
        <w:jc w:val="both"/>
        <w:rPr>
          <w:rFonts w:ascii="Arial" w:eastAsia="Arial" w:hAnsi="Arial" w:cs="Arial"/>
          <w:b/>
          <w:bCs/>
          <w:color w:val="auto"/>
          <w:sz w:val="24"/>
          <w:szCs w:val="24"/>
        </w:rPr>
      </w:pPr>
      <w:r w:rsidRPr="00DE269F">
        <w:rPr>
          <w:rFonts w:ascii="Arial" w:eastAsia="Arial" w:hAnsi="Arial" w:cs="Arial"/>
          <w:b/>
          <w:bCs/>
          <w:color w:val="auto"/>
          <w:sz w:val="24"/>
          <w:szCs w:val="24"/>
        </w:rPr>
        <w:t>Infraestrutura física e recursos materiais</w:t>
      </w:r>
    </w:p>
    <w:p w14:paraId="7DC65EC9" w14:textId="77777777" w:rsidR="00AF1BC5" w:rsidRPr="00DE269F" w:rsidRDefault="00AF1BC5" w:rsidP="000C0C69">
      <w:pPr>
        <w:spacing w:after="0" w:line="360" w:lineRule="auto"/>
        <w:jc w:val="both"/>
        <w:rPr>
          <w:rFonts w:ascii="Arial" w:eastAsia="Arial" w:hAnsi="Arial" w:cs="Arial"/>
          <w:color w:val="auto"/>
          <w:sz w:val="24"/>
          <w:szCs w:val="24"/>
        </w:rPr>
      </w:pPr>
    </w:p>
    <w:p w14:paraId="298ECE6F" w14:textId="77777777" w:rsidR="00473087" w:rsidRPr="00DE269F" w:rsidRDefault="00473087" w:rsidP="000C0C69">
      <w:pPr>
        <w:spacing w:after="0" w:line="360" w:lineRule="auto"/>
        <w:ind w:firstLine="1276"/>
        <w:jc w:val="both"/>
        <w:rPr>
          <w:rFonts w:ascii="Arial" w:eastAsia="Arial" w:hAnsi="Arial" w:cs="Arial"/>
          <w:color w:val="auto"/>
          <w:sz w:val="24"/>
          <w:szCs w:val="24"/>
        </w:rPr>
      </w:pPr>
      <w:r w:rsidRPr="00DE269F">
        <w:rPr>
          <w:rFonts w:ascii="Arial" w:eastAsia="Arial" w:hAnsi="Arial" w:cs="Arial"/>
          <w:color w:val="auto"/>
          <w:sz w:val="24"/>
          <w:szCs w:val="24"/>
        </w:rPr>
        <w:t xml:space="preserve">O </w:t>
      </w:r>
      <w:r w:rsidRPr="00DE269F">
        <w:rPr>
          <w:rFonts w:ascii="Arial" w:eastAsia="Arial" w:hAnsi="Arial" w:cs="Arial"/>
          <w:i/>
          <w:iCs/>
          <w:color w:val="auto"/>
          <w:sz w:val="24"/>
          <w:szCs w:val="24"/>
        </w:rPr>
        <w:t>campus</w:t>
      </w:r>
      <w:r w:rsidRPr="00DE269F">
        <w:rPr>
          <w:rFonts w:ascii="Arial" w:eastAsia="Arial" w:hAnsi="Arial" w:cs="Arial"/>
          <w:color w:val="auto"/>
          <w:sz w:val="24"/>
          <w:szCs w:val="24"/>
        </w:rPr>
        <w:t xml:space="preserve"> de Tianguá possui área de 75.000 m². A estrutura compreende um complexo de quatro prédios: um administrativo, um com atividades administrativas e laboratórios, um didático e o ginásio poliesportivo.</w:t>
      </w:r>
    </w:p>
    <w:p w14:paraId="66924AAB" w14:textId="77777777" w:rsidR="00473087" w:rsidRPr="00DE269F" w:rsidRDefault="00473087" w:rsidP="000C0C69">
      <w:pPr>
        <w:spacing w:after="0" w:line="360" w:lineRule="auto"/>
        <w:jc w:val="both"/>
        <w:rPr>
          <w:rFonts w:ascii="Arial" w:eastAsia="Arial" w:hAnsi="Arial" w:cs="Arial"/>
          <w:color w:val="auto"/>
          <w:sz w:val="24"/>
          <w:szCs w:val="24"/>
        </w:rPr>
      </w:pPr>
    </w:p>
    <w:p w14:paraId="154773DD" w14:textId="77777777" w:rsidR="00473087" w:rsidRPr="00DE269F" w:rsidRDefault="00473087" w:rsidP="000C0C69">
      <w:pPr>
        <w:spacing w:after="0" w:line="360" w:lineRule="auto"/>
        <w:jc w:val="both"/>
        <w:rPr>
          <w:rFonts w:ascii="Arial" w:eastAsia="Arial" w:hAnsi="Arial" w:cs="Arial"/>
          <w:color w:val="000000" w:themeColor="text1"/>
          <w:sz w:val="24"/>
          <w:szCs w:val="24"/>
        </w:rPr>
      </w:pPr>
      <w:r w:rsidRPr="00DE269F">
        <w:rPr>
          <w:rFonts w:ascii="Arial" w:eastAsia="Arial" w:hAnsi="Arial" w:cs="Arial"/>
          <w:b/>
          <w:bCs/>
          <w:color w:val="auto"/>
          <w:sz w:val="24"/>
          <w:szCs w:val="24"/>
        </w:rPr>
        <w:t>Distribuição do espaço físico existente para o curso</w:t>
      </w:r>
    </w:p>
    <w:tbl>
      <w:tblPr>
        <w:tblStyle w:val="TabelaSimples21"/>
        <w:tblW w:w="7515" w:type="dxa"/>
        <w:tblInd w:w="-113" w:type="dxa"/>
        <w:tblLayout w:type="fixed"/>
        <w:tblLook w:val="0000" w:firstRow="0" w:lastRow="0" w:firstColumn="0" w:lastColumn="0" w:noHBand="0" w:noVBand="0"/>
      </w:tblPr>
      <w:tblGrid>
        <w:gridCol w:w="5565"/>
        <w:gridCol w:w="1950"/>
      </w:tblGrid>
      <w:tr w:rsidR="00473087" w:rsidRPr="00DE269F" w14:paraId="70442816" w14:textId="77777777" w:rsidTr="009F6E5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65" w:type="dxa"/>
          </w:tcPr>
          <w:p w14:paraId="7134B4C8" w14:textId="77777777" w:rsidR="00473087" w:rsidRPr="00DE269F" w:rsidRDefault="00473087" w:rsidP="000C0C69">
            <w:pPr>
              <w:spacing w:line="360" w:lineRule="auto"/>
              <w:jc w:val="both"/>
              <w:rPr>
                <w:rFonts w:ascii="Arial" w:eastAsia="Arial" w:hAnsi="Arial" w:cs="Arial"/>
                <w:color w:val="auto"/>
                <w:sz w:val="24"/>
                <w:szCs w:val="24"/>
              </w:rPr>
            </w:pPr>
            <w:r w:rsidRPr="00DE269F">
              <w:rPr>
                <w:rFonts w:ascii="Arial" w:eastAsia="Arial" w:hAnsi="Arial" w:cs="Arial"/>
                <w:b/>
                <w:bCs/>
                <w:color w:val="auto"/>
                <w:sz w:val="24"/>
                <w:szCs w:val="24"/>
              </w:rPr>
              <w:t>Dependências</w:t>
            </w:r>
          </w:p>
        </w:tc>
        <w:tc>
          <w:tcPr>
            <w:cnfStyle w:val="000001000000" w:firstRow="0" w:lastRow="0" w:firstColumn="0" w:lastColumn="0" w:oddVBand="0" w:evenVBand="1" w:oddHBand="0" w:evenHBand="0" w:firstRowFirstColumn="0" w:firstRowLastColumn="0" w:lastRowFirstColumn="0" w:lastRowLastColumn="0"/>
            <w:tcW w:w="1950" w:type="dxa"/>
          </w:tcPr>
          <w:p w14:paraId="0E085226" w14:textId="77777777" w:rsidR="00473087" w:rsidRPr="00DE269F" w:rsidRDefault="00473087" w:rsidP="000C0C69">
            <w:pPr>
              <w:spacing w:line="360" w:lineRule="auto"/>
              <w:jc w:val="both"/>
              <w:rPr>
                <w:rFonts w:ascii="Arial" w:eastAsia="Arial" w:hAnsi="Arial" w:cs="Arial"/>
                <w:color w:val="auto"/>
                <w:sz w:val="24"/>
                <w:szCs w:val="24"/>
              </w:rPr>
            </w:pPr>
            <w:r w:rsidRPr="00DE269F">
              <w:rPr>
                <w:rFonts w:ascii="Arial" w:eastAsia="Arial" w:hAnsi="Arial" w:cs="Arial"/>
                <w:b/>
                <w:bCs/>
                <w:color w:val="auto"/>
                <w:sz w:val="24"/>
                <w:szCs w:val="24"/>
              </w:rPr>
              <w:t>Quantidade</w:t>
            </w:r>
          </w:p>
        </w:tc>
      </w:tr>
      <w:tr w:rsidR="00473087" w:rsidRPr="00DE269F" w14:paraId="68321448" w14:textId="77777777" w:rsidTr="009F6E52">
        <w:tc>
          <w:tcPr>
            <w:cnfStyle w:val="000010000000" w:firstRow="0" w:lastRow="0" w:firstColumn="0" w:lastColumn="0" w:oddVBand="1" w:evenVBand="0" w:oddHBand="0" w:evenHBand="0" w:firstRowFirstColumn="0" w:firstRowLastColumn="0" w:lastRowFirstColumn="0" w:lastRowLastColumn="0"/>
            <w:tcW w:w="5565" w:type="dxa"/>
          </w:tcPr>
          <w:p w14:paraId="01C2BB3F" w14:textId="77777777" w:rsidR="00473087" w:rsidRPr="00DE269F" w:rsidRDefault="00473087" w:rsidP="000C0C69">
            <w:pPr>
              <w:spacing w:line="360" w:lineRule="auto"/>
              <w:jc w:val="both"/>
              <w:rPr>
                <w:rFonts w:ascii="Arial" w:eastAsia="Arial" w:hAnsi="Arial" w:cs="Arial"/>
                <w:color w:val="auto"/>
                <w:sz w:val="24"/>
                <w:szCs w:val="24"/>
              </w:rPr>
            </w:pPr>
            <w:r w:rsidRPr="00DE269F">
              <w:rPr>
                <w:rFonts w:ascii="Arial" w:eastAsia="Arial" w:hAnsi="Arial" w:cs="Arial"/>
                <w:color w:val="auto"/>
                <w:sz w:val="24"/>
                <w:szCs w:val="24"/>
              </w:rPr>
              <w:t>Auditório</w:t>
            </w:r>
          </w:p>
        </w:tc>
        <w:tc>
          <w:tcPr>
            <w:cnfStyle w:val="000001000000" w:firstRow="0" w:lastRow="0" w:firstColumn="0" w:lastColumn="0" w:oddVBand="0" w:evenVBand="1" w:oddHBand="0" w:evenHBand="0" w:firstRowFirstColumn="0" w:firstRowLastColumn="0" w:lastRowFirstColumn="0" w:lastRowLastColumn="0"/>
            <w:tcW w:w="1950" w:type="dxa"/>
          </w:tcPr>
          <w:p w14:paraId="26961F0E" w14:textId="77777777" w:rsidR="00473087" w:rsidRPr="00DE269F" w:rsidRDefault="00473087" w:rsidP="000C0C69">
            <w:pPr>
              <w:spacing w:line="360" w:lineRule="auto"/>
              <w:jc w:val="both"/>
              <w:rPr>
                <w:rFonts w:ascii="Arial" w:eastAsia="Arial" w:hAnsi="Arial" w:cs="Arial"/>
                <w:color w:val="auto"/>
                <w:sz w:val="24"/>
                <w:szCs w:val="24"/>
              </w:rPr>
            </w:pPr>
            <w:r w:rsidRPr="00DE269F">
              <w:rPr>
                <w:rFonts w:ascii="Arial" w:eastAsia="Arial" w:hAnsi="Arial" w:cs="Arial"/>
                <w:color w:val="auto"/>
                <w:sz w:val="24"/>
                <w:szCs w:val="24"/>
              </w:rPr>
              <w:t>01</w:t>
            </w:r>
          </w:p>
        </w:tc>
      </w:tr>
      <w:tr w:rsidR="00473087" w:rsidRPr="00DE269F" w14:paraId="1D38C29F" w14:textId="77777777" w:rsidTr="009F6E5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65" w:type="dxa"/>
          </w:tcPr>
          <w:p w14:paraId="644107D7" w14:textId="77777777" w:rsidR="00473087" w:rsidRPr="00DE269F" w:rsidRDefault="00473087" w:rsidP="000C0C69">
            <w:pPr>
              <w:spacing w:line="360" w:lineRule="auto"/>
              <w:jc w:val="both"/>
              <w:rPr>
                <w:rFonts w:ascii="Arial" w:eastAsia="Arial" w:hAnsi="Arial" w:cs="Arial"/>
                <w:color w:val="auto"/>
                <w:sz w:val="24"/>
                <w:szCs w:val="24"/>
              </w:rPr>
            </w:pPr>
            <w:r w:rsidRPr="00DE269F">
              <w:rPr>
                <w:rFonts w:ascii="Arial" w:eastAsia="Arial" w:hAnsi="Arial" w:cs="Arial"/>
                <w:color w:val="auto"/>
                <w:sz w:val="24"/>
                <w:szCs w:val="24"/>
              </w:rPr>
              <w:t>Banheiros</w:t>
            </w:r>
          </w:p>
        </w:tc>
        <w:tc>
          <w:tcPr>
            <w:cnfStyle w:val="000001000000" w:firstRow="0" w:lastRow="0" w:firstColumn="0" w:lastColumn="0" w:oddVBand="0" w:evenVBand="1" w:oddHBand="0" w:evenHBand="0" w:firstRowFirstColumn="0" w:firstRowLastColumn="0" w:lastRowFirstColumn="0" w:lastRowLastColumn="0"/>
            <w:tcW w:w="1950" w:type="dxa"/>
          </w:tcPr>
          <w:p w14:paraId="2DD69C59" w14:textId="77777777" w:rsidR="00473087" w:rsidRPr="00DE269F" w:rsidRDefault="00473087" w:rsidP="000C0C69">
            <w:pPr>
              <w:spacing w:line="360" w:lineRule="auto"/>
              <w:jc w:val="both"/>
              <w:rPr>
                <w:rFonts w:ascii="Arial" w:eastAsia="Arial" w:hAnsi="Arial" w:cs="Arial"/>
                <w:color w:val="auto"/>
                <w:sz w:val="24"/>
                <w:szCs w:val="24"/>
              </w:rPr>
            </w:pPr>
            <w:r w:rsidRPr="00DE269F">
              <w:rPr>
                <w:rFonts w:ascii="Arial" w:eastAsia="Arial" w:hAnsi="Arial" w:cs="Arial"/>
                <w:color w:val="auto"/>
                <w:sz w:val="24"/>
                <w:szCs w:val="24"/>
              </w:rPr>
              <w:t>10</w:t>
            </w:r>
          </w:p>
        </w:tc>
      </w:tr>
      <w:tr w:rsidR="00473087" w:rsidRPr="00DE269F" w14:paraId="77E91350" w14:textId="77777777" w:rsidTr="009F6E52">
        <w:tc>
          <w:tcPr>
            <w:cnfStyle w:val="000010000000" w:firstRow="0" w:lastRow="0" w:firstColumn="0" w:lastColumn="0" w:oddVBand="1" w:evenVBand="0" w:oddHBand="0" w:evenHBand="0" w:firstRowFirstColumn="0" w:firstRowLastColumn="0" w:lastRowFirstColumn="0" w:lastRowLastColumn="0"/>
            <w:tcW w:w="5565" w:type="dxa"/>
          </w:tcPr>
          <w:p w14:paraId="258F21C2" w14:textId="77777777" w:rsidR="00473087" w:rsidRPr="00DE269F" w:rsidRDefault="00473087" w:rsidP="000C0C69">
            <w:pPr>
              <w:spacing w:line="360" w:lineRule="auto"/>
              <w:jc w:val="both"/>
              <w:rPr>
                <w:rFonts w:ascii="Arial" w:eastAsia="Arial" w:hAnsi="Arial" w:cs="Arial"/>
                <w:color w:val="auto"/>
                <w:sz w:val="24"/>
                <w:szCs w:val="24"/>
              </w:rPr>
            </w:pPr>
            <w:r w:rsidRPr="00DE269F">
              <w:rPr>
                <w:rFonts w:ascii="Arial" w:eastAsia="Arial" w:hAnsi="Arial" w:cs="Arial"/>
                <w:color w:val="auto"/>
                <w:sz w:val="24"/>
                <w:szCs w:val="24"/>
              </w:rPr>
              <w:lastRenderedPageBreak/>
              <w:t xml:space="preserve">Biblioteca (Sala de Leitura/Estudos) </w:t>
            </w:r>
          </w:p>
        </w:tc>
        <w:tc>
          <w:tcPr>
            <w:cnfStyle w:val="000001000000" w:firstRow="0" w:lastRow="0" w:firstColumn="0" w:lastColumn="0" w:oddVBand="0" w:evenVBand="1" w:oddHBand="0" w:evenHBand="0" w:firstRowFirstColumn="0" w:firstRowLastColumn="0" w:lastRowFirstColumn="0" w:lastRowLastColumn="0"/>
            <w:tcW w:w="1950" w:type="dxa"/>
          </w:tcPr>
          <w:p w14:paraId="7F0EDAB3" w14:textId="77777777" w:rsidR="00473087" w:rsidRPr="00DE269F" w:rsidRDefault="00473087" w:rsidP="000C0C69">
            <w:pPr>
              <w:spacing w:line="360" w:lineRule="auto"/>
              <w:jc w:val="both"/>
              <w:rPr>
                <w:rFonts w:ascii="Arial" w:eastAsia="Arial" w:hAnsi="Arial" w:cs="Arial"/>
                <w:color w:val="auto"/>
                <w:sz w:val="24"/>
                <w:szCs w:val="24"/>
              </w:rPr>
            </w:pPr>
            <w:r w:rsidRPr="00DE269F">
              <w:rPr>
                <w:rFonts w:ascii="Arial" w:eastAsia="Arial" w:hAnsi="Arial" w:cs="Arial"/>
                <w:color w:val="auto"/>
                <w:sz w:val="24"/>
                <w:szCs w:val="24"/>
              </w:rPr>
              <w:t>01</w:t>
            </w:r>
          </w:p>
        </w:tc>
      </w:tr>
      <w:tr w:rsidR="00473087" w:rsidRPr="00DE269F" w14:paraId="27C59DA3" w14:textId="77777777" w:rsidTr="009F6E5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65" w:type="dxa"/>
          </w:tcPr>
          <w:p w14:paraId="4396E1DE" w14:textId="77777777" w:rsidR="00473087" w:rsidRPr="00DE269F" w:rsidRDefault="00473087" w:rsidP="000C0C69">
            <w:pPr>
              <w:spacing w:line="360" w:lineRule="auto"/>
              <w:jc w:val="both"/>
              <w:rPr>
                <w:rFonts w:ascii="Arial" w:eastAsia="Arial" w:hAnsi="Arial" w:cs="Arial"/>
                <w:color w:val="auto"/>
                <w:sz w:val="24"/>
                <w:szCs w:val="24"/>
              </w:rPr>
            </w:pPr>
            <w:r w:rsidRPr="00DE269F">
              <w:rPr>
                <w:rFonts w:ascii="Arial" w:eastAsia="Arial" w:hAnsi="Arial" w:cs="Arial"/>
                <w:color w:val="auto"/>
                <w:sz w:val="24"/>
                <w:szCs w:val="24"/>
              </w:rPr>
              <w:t>Controle Acadêmico</w:t>
            </w:r>
          </w:p>
        </w:tc>
        <w:tc>
          <w:tcPr>
            <w:cnfStyle w:val="000001000000" w:firstRow="0" w:lastRow="0" w:firstColumn="0" w:lastColumn="0" w:oddVBand="0" w:evenVBand="1" w:oddHBand="0" w:evenHBand="0" w:firstRowFirstColumn="0" w:firstRowLastColumn="0" w:lastRowFirstColumn="0" w:lastRowLastColumn="0"/>
            <w:tcW w:w="1950" w:type="dxa"/>
          </w:tcPr>
          <w:p w14:paraId="0E63DA97" w14:textId="77777777" w:rsidR="00473087" w:rsidRPr="00DE269F" w:rsidRDefault="00473087" w:rsidP="000C0C69">
            <w:pPr>
              <w:spacing w:line="360" w:lineRule="auto"/>
              <w:jc w:val="both"/>
              <w:rPr>
                <w:rFonts w:ascii="Arial" w:eastAsia="Arial" w:hAnsi="Arial" w:cs="Arial"/>
                <w:color w:val="auto"/>
                <w:sz w:val="24"/>
                <w:szCs w:val="24"/>
              </w:rPr>
            </w:pPr>
            <w:r w:rsidRPr="00DE269F">
              <w:rPr>
                <w:rFonts w:ascii="Arial" w:eastAsia="Arial" w:hAnsi="Arial" w:cs="Arial"/>
                <w:color w:val="auto"/>
                <w:sz w:val="24"/>
                <w:szCs w:val="24"/>
              </w:rPr>
              <w:t>01</w:t>
            </w:r>
          </w:p>
        </w:tc>
      </w:tr>
      <w:tr w:rsidR="00473087" w:rsidRPr="00DE269F" w14:paraId="23BFB253" w14:textId="77777777" w:rsidTr="009F6E52">
        <w:tc>
          <w:tcPr>
            <w:cnfStyle w:val="000010000000" w:firstRow="0" w:lastRow="0" w:firstColumn="0" w:lastColumn="0" w:oddVBand="1" w:evenVBand="0" w:oddHBand="0" w:evenHBand="0" w:firstRowFirstColumn="0" w:firstRowLastColumn="0" w:lastRowFirstColumn="0" w:lastRowLastColumn="0"/>
            <w:tcW w:w="5565" w:type="dxa"/>
          </w:tcPr>
          <w:p w14:paraId="633D3454" w14:textId="77777777" w:rsidR="00473087" w:rsidRPr="00DE269F" w:rsidRDefault="00473087" w:rsidP="000C0C69">
            <w:pPr>
              <w:spacing w:line="360" w:lineRule="auto"/>
              <w:jc w:val="both"/>
              <w:rPr>
                <w:rFonts w:ascii="Arial" w:eastAsia="Arial" w:hAnsi="Arial" w:cs="Arial"/>
                <w:color w:val="auto"/>
                <w:sz w:val="24"/>
                <w:szCs w:val="24"/>
              </w:rPr>
            </w:pPr>
            <w:r w:rsidRPr="00DE269F">
              <w:rPr>
                <w:rFonts w:ascii="Arial" w:eastAsia="Arial" w:hAnsi="Arial" w:cs="Arial"/>
                <w:color w:val="auto"/>
                <w:sz w:val="24"/>
                <w:szCs w:val="24"/>
              </w:rPr>
              <w:t>Recepção</w:t>
            </w:r>
          </w:p>
        </w:tc>
        <w:tc>
          <w:tcPr>
            <w:cnfStyle w:val="000001000000" w:firstRow="0" w:lastRow="0" w:firstColumn="0" w:lastColumn="0" w:oddVBand="0" w:evenVBand="1" w:oddHBand="0" w:evenHBand="0" w:firstRowFirstColumn="0" w:firstRowLastColumn="0" w:lastRowFirstColumn="0" w:lastRowLastColumn="0"/>
            <w:tcW w:w="1950" w:type="dxa"/>
          </w:tcPr>
          <w:p w14:paraId="3E0D6A9C" w14:textId="77777777" w:rsidR="00473087" w:rsidRPr="00DE269F" w:rsidRDefault="00473087" w:rsidP="000C0C69">
            <w:pPr>
              <w:spacing w:line="360" w:lineRule="auto"/>
              <w:jc w:val="both"/>
              <w:rPr>
                <w:rFonts w:ascii="Arial" w:eastAsia="Arial" w:hAnsi="Arial" w:cs="Arial"/>
                <w:color w:val="auto"/>
                <w:sz w:val="24"/>
                <w:szCs w:val="24"/>
              </w:rPr>
            </w:pPr>
            <w:r w:rsidRPr="00DE269F">
              <w:rPr>
                <w:rFonts w:ascii="Arial" w:eastAsia="Arial" w:hAnsi="Arial" w:cs="Arial"/>
                <w:color w:val="auto"/>
                <w:sz w:val="24"/>
                <w:szCs w:val="24"/>
              </w:rPr>
              <w:t>01</w:t>
            </w:r>
          </w:p>
        </w:tc>
      </w:tr>
      <w:tr w:rsidR="00473087" w:rsidRPr="00DE269F" w14:paraId="17A0A696" w14:textId="77777777" w:rsidTr="009F6E5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65" w:type="dxa"/>
          </w:tcPr>
          <w:p w14:paraId="0C28D0DA" w14:textId="77777777" w:rsidR="00473087" w:rsidRPr="00DE269F" w:rsidRDefault="00473087" w:rsidP="000C0C69">
            <w:pPr>
              <w:spacing w:line="360" w:lineRule="auto"/>
              <w:jc w:val="both"/>
              <w:rPr>
                <w:rFonts w:ascii="Arial" w:eastAsia="Arial" w:hAnsi="Arial" w:cs="Arial"/>
                <w:color w:val="auto"/>
                <w:sz w:val="24"/>
                <w:szCs w:val="24"/>
              </w:rPr>
            </w:pPr>
            <w:r w:rsidRPr="00DE269F">
              <w:rPr>
                <w:rFonts w:ascii="Arial" w:eastAsia="Arial" w:hAnsi="Arial" w:cs="Arial"/>
                <w:color w:val="auto"/>
                <w:sz w:val="24"/>
                <w:szCs w:val="24"/>
              </w:rPr>
              <w:t>Sala Direção Geral</w:t>
            </w:r>
          </w:p>
        </w:tc>
        <w:tc>
          <w:tcPr>
            <w:cnfStyle w:val="000001000000" w:firstRow="0" w:lastRow="0" w:firstColumn="0" w:lastColumn="0" w:oddVBand="0" w:evenVBand="1" w:oddHBand="0" w:evenHBand="0" w:firstRowFirstColumn="0" w:firstRowLastColumn="0" w:lastRowFirstColumn="0" w:lastRowLastColumn="0"/>
            <w:tcW w:w="1950" w:type="dxa"/>
          </w:tcPr>
          <w:p w14:paraId="14E1059A" w14:textId="77777777" w:rsidR="00473087" w:rsidRPr="00DE269F" w:rsidRDefault="00473087" w:rsidP="000C0C69">
            <w:pPr>
              <w:spacing w:line="360" w:lineRule="auto"/>
              <w:jc w:val="both"/>
              <w:rPr>
                <w:rFonts w:ascii="Arial" w:eastAsia="Arial" w:hAnsi="Arial" w:cs="Arial"/>
                <w:color w:val="auto"/>
                <w:sz w:val="24"/>
                <w:szCs w:val="24"/>
              </w:rPr>
            </w:pPr>
            <w:r w:rsidRPr="00DE269F">
              <w:rPr>
                <w:rFonts w:ascii="Arial" w:eastAsia="Arial" w:hAnsi="Arial" w:cs="Arial"/>
                <w:color w:val="auto"/>
                <w:sz w:val="24"/>
                <w:szCs w:val="24"/>
              </w:rPr>
              <w:t>01</w:t>
            </w:r>
          </w:p>
        </w:tc>
      </w:tr>
      <w:tr w:rsidR="00473087" w:rsidRPr="00DE269F" w14:paraId="63BFCC08" w14:textId="77777777" w:rsidTr="009F6E52">
        <w:tc>
          <w:tcPr>
            <w:cnfStyle w:val="000010000000" w:firstRow="0" w:lastRow="0" w:firstColumn="0" w:lastColumn="0" w:oddVBand="1" w:evenVBand="0" w:oddHBand="0" w:evenHBand="0" w:firstRowFirstColumn="0" w:firstRowLastColumn="0" w:lastRowFirstColumn="0" w:lastRowLastColumn="0"/>
            <w:tcW w:w="5565" w:type="dxa"/>
          </w:tcPr>
          <w:p w14:paraId="09238078" w14:textId="77777777" w:rsidR="00473087" w:rsidRPr="00DE269F" w:rsidRDefault="00473087" w:rsidP="000C0C69">
            <w:pPr>
              <w:spacing w:line="360" w:lineRule="auto"/>
              <w:jc w:val="both"/>
              <w:rPr>
                <w:rFonts w:ascii="Arial" w:eastAsia="Arial" w:hAnsi="Arial" w:cs="Arial"/>
                <w:color w:val="auto"/>
                <w:sz w:val="24"/>
                <w:szCs w:val="24"/>
              </w:rPr>
            </w:pPr>
            <w:r w:rsidRPr="00DE269F">
              <w:rPr>
                <w:rFonts w:ascii="Arial" w:eastAsia="Arial" w:hAnsi="Arial" w:cs="Arial"/>
                <w:color w:val="auto"/>
                <w:sz w:val="24"/>
                <w:szCs w:val="24"/>
              </w:rPr>
              <w:t>Sala Direção de Ensino</w:t>
            </w:r>
          </w:p>
        </w:tc>
        <w:tc>
          <w:tcPr>
            <w:cnfStyle w:val="000001000000" w:firstRow="0" w:lastRow="0" w:firstColumn="0" w:lastColumn="0" w:oddVBand="0" w:evenVBand="1" w:oddHBand="0" w:evenHBand="0" w:firstRowFirstColumn="0" w:firstRowLastColumn="0" w:lastRowFirstColumn="0" w:lastRowLastColumn="0"/>
            <w:tcW w:w="1950" w:type="dxa"/>
          </w:tcPr>
          <w:p w14:paraId="32042302" w14:textId="77777777" w:rsidR="00473087" w:rsidRPr="00DE269F" w:rsidRDefault="00473087" w:rsidP="000C0C69">
            <w:pPr>
              <w:spacing w:line="360" w:lineRule="auto"/>
              <w:jc w:val="both"/>
              <w:rPr>
                <w:rFonts w:ascii="Arial" w:eastAsia="Arial" w:hAnsi="Arial" w:cs="Arial"/>
                <w:color w:val="auto"/>
                <w:sz w:val="24"/>
                <w:szCs w:val="24"/>
              </w:rPr>
            </w:pPr>
            <w:r w:rsidRPr="00DE269F">
              <w:rPr>
                <w:rFonts w:ascii="Arial" w:eastAsia="Arial" w:hAnsi="Arial" w:cs="Arial"/>
                <w:color w:val="auto"/>
                <w:sz w:val="24"/>
                <w:szCs w:val="24"/>
              </w:rPr>
              <w:t>01</w:t>
            </w:r>
          </w:p>
        </w:tc>
      </w:tr>
      <w:tr w:rsidR="00473087" w:rsidRPr="00DE269F" w14:paraId="14C787FD" w14:textId="77777777" w:rsidTr="009F6E5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65" w:type="dxa"/>
          </w:tcPr>
          <w:p w14:paraId="5003339C" w14:textId="77777777" w:rsidR="00473087" w:rsidRPr="00DE269F" w:rsidRDefault="00473087" w:rsidP="000C0C69">
            <w:pPr>
              <w:spacing w:line="360" w:lineRule="auto"/>
              <w:jc w:val="both"/>
              <w:rPr>
                <w:rFonts w:ascii="Arial" w:eastAsia="Arial" w:hAnsi="Arial" w:cs="Arial"/>
                <w:color w:val="auto"/>
                <w:sz w:val="24"/>
                <w:szCs w:val="24"/>
              </w:rPr>
            </w:pPr>
            <w:r w:rsidRPr="00DE269F">
              <w:rPr>
                <w:rFonts w:ascii="Arial" w:eastAsia="Arial" w:hAnsi="Arial" w:cs="Arial"/>
                <w:color w:val="auto"/>
                <w:sz w:val="24"/>
                <w:szCs w:val="24"/>
              </w:rPr>
              <w:t>Sala para Professores</w:t>
            </w:r>
          </w:p>
        </w:tc>
        <w:tc>
          <w:tcPr>
            <w:cnfStyle w:val="000001000000" w:firstRow="0" w:lastRow="0" w:firstColumn="0" w:lastColumn="0" w:oddVBand="0" w:evenVBand="1" w:oddHBand="0" w:evenHBand="0" w:firstRowFirstColumn="0" w:firstRowLastColumn="0" w:lastRowFirstColumn="0" w:lastRowLastColumn="0"/>
            <w:tcW w:w="1950" w:type="dxa"/>
          </w:tcPr>
          <w:p w14:paraId="25DFC64F" w14:textId="77777777" w:rsidR="00473087" w:rsidRPr="00DE269F" w:rsidRDefault="00473087" w:rsidP="000C0C69">
            <w:pPr>
              <w:spacing w:line="360" w:lineRule="auto"/>
              <w:jc w:val="both"/>
              <w:rPr>
                <w:rFonts w:ascii="Arial" w:eastAsia="Arial" w:hAnsi="Arial" w:cs="Arial"/>
                <w:color w:val="auto"/>
                <w:sz w:val="24"/>
                <w:szCs w:val="24"/>
              </w:rPr>
            </w:pPr>
            <w:r w:rsidRPr="00DE269F">
              <w:rPr>
                <w:rFonts w:ascii="Arial" w:eastAsia="Arial" w:hAnsi="Arial" w:cs="Arial"/>
                <w:color w:val="auto"/>
                <w:sz w:val="24"/>
                <w:szCs w:val="24"/>
              </w:rPr>
              <w:t>01</w:t>
            </w:r>
          </w:p>
        </w:tc>
      </w:tr>
      <w:tr w:rsidR="00473087" w:rsidRPr="00DE269F" w14:paraId="74F2D743" w14:textId="77777777" w:rsidTr="009F6E52">
        <w:tc>
          <w:tcPr>
            <w:cnfStyle w:val="000010000000" w:firstRow="0" w:lastRow="0" w:firstColumn="0" w:lastColumn="0" w:oddVBand="1" w:evenVBand="0" w:oddHBand="0" w:evenHBand="0" w:firstRowFirstColumn="0" w:firstRowLastColumn="0" w:lastRowFirstColumn="0" w:lastRowLastColumn="0"/>
            <w:tcW w:w="5565" w:type="dxa"/>
          </w:tcPr>
          <w:p w14:paraId="45B8ACBB" w14:textId="77777777" w:rsidR="00473087" w:rsidRPr="00DE269F" w:rsidRDefault="00473087" w:rsidP="000C0C69">
            <w:pPr>
              <w:spacing w:line="360" w:lineRule="auto"/>
              <w:jc w:val="both"/>
              <w:rPr>
                <w:rFonts w:ascii="Arial" w:eastAsia="Arial" w:hAnsi="Arial" w:cs="Arial"/>
                <w:color w:val="auto"/>
                <w:sz w:val="24"/>
                <w:szCs w:val="24"/>
              </w:rPr>
            </w:pPr>
            <w:r w:rsidRPr="00DE269F">
              <w:rPr>
                <w:rFonts w:ascii="Arial" w:eastAsia="Arial" w:hAnsi="Arial" w:cs="Arial"/>
                <w:color w:val="auto"/>
                <w:sz w:val="24"/>
                <w:szCs w:val="24"/>
              </w:rPr>
              <w:t>Sala para Audiovisual</w:t>
            </w:r>
          </w:p>
        </w:tc>
        <w:tc>
          <w:tcPr>
            <w:cnfStyle w:val="000001000000" w:firstRow="0" w:lastRow="0" w:firstColumn="0" w:lastColumn="0" w:oddVBand="0" w:evenVBand="1" w:oddHBand="0" w:evenHBand="0" w:firstRowFirstColumn="0" w:firstRowLastColumn="0" w:lastRowFirstColumn="0" w:lastRowLastColumn="0"/>
            <w:tcW w:w="1950" w:type="dxa"/>
          </w:tcPr>
          <w:p w14:paraId="58C76822" w14:textId="77777777" w:rsidR="00473087" w:rsidRPr="00DE269F" w:rsidRDefault="00473087" w:rsidP="000C0C69">
            <w:pPr>
              <w:spacing w:line="360" w:lineRule="auto"/>
              <w:jc w:val="both"/>
              <w:rPr>
                <w:rFonts w:ascii="Arial" w:eastAsia="Arial" w:hAnsi="Arial" w:cs="Arial"/>
                <w:color w:val="auto"/>
                <w:sz w:val="24"/>
                <w:szCs w:val="24"/>
              </w:rPr>
            </w:pPr>
            <w:r w:rsidRPr="00DE269F">
              <w:rPr>
                <w:rFonts w:ascii="Arial" w:eastAsia="Arial" w:hAnsi="Arial" w:cs="Arial"/>
                <w:color w:val="auto"/>
                <w:sz w:val="24"/>
                <w:szCs w:val="24"/>
              </w:rPr>
              <w:t>01</w:t>
            </w:r>
          </w:p>
        </w:tc>
      </w:tr>
      <w:tr w:rsidR="00473087" w:rsidRPr="00DE269F" w14:paraId="027374FA" w14:textId="77777777" w:rsidTr="009F6E5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65" w:type="dxa"/>
          </w:tcPr>
          <w:p w14:paraId="2339094C" w14:textId="77777777" w:rsidR="00473087" w:rsidRPr="00DE269F" w:rsidRDefault="00473087" w:rsidP="000C0C69">
            <w:pPr>
              <w:spacing w:line="360" w:lineRule="auto"/>
              <w:jc w:val="both"/>
              <w:rPr>
                <w:rFonts w:ascii="Arial" w:eastAsia="Arial" w:hAnsi="Arial" w:cs="Arial"/>
                <w:color w:val="auto"/>
                <w:sz w:val="24"/>
                <w:szCs w:val="24"/>
              </w:rPr>
            </w:pPr>
            <w:r w:rsidRPr="00DE269F">
              <w:rPr>
                <w:rFonts w:ascii="Arial" w:eastAsia="Arial" w:hAnsi="Arial" w:cs="Arial"/>
                <w:color w:val="auto"/>
                <w:sz w:val="24"/>
                <w:szCs w:val="24"/>
              </w:rPr>
              <w:t xml:space="preserve">Salas de Aulas para o curso </w:t>
            </w:r>
          </w:p>
        </w:tc>
        <w:tc>
          <w:tcPr>
            <w:cnfStyle w:val="000001000000" w:firstRow="0" w:lastRow="0" w:firstColumn="0" w:lastColumn="0" w:oddVBand="0" w:evenVBand="1" w:oddHBand="0" w:evenHBand="0" w:firstRowFirstColumn="0" w:firstRowLastColumn="0" w:lastRowFirstColumn="0" w:lastRowLastColumn="0"/>
            <w:tcW w:w="1950" w:type="dxa"/>
          </w:tcPr>
          <w:p w14:paraId="5E266812" w14:textId="77777777" w:rsidR="00473087" w:rsidRPr="00DE269F" w:rsidRDefault="00473087" w:rsidP="000C0C69">
            <w:pPr>
              <w:spacing w:line="360" w:lineRule="auto"/>
              <w:jc w:val="both"/>
              <w:rPr>
                <w:rFonts w:ascii="Arial" w:eastAsia="Arial" w:hAnsi="Arial" w:cs="Arial"/>
                <w:color w:val="auto"/>
                <w:sz w:val="24"/>
                <w:szCs w:val="24"/>
              </w:rPr>
            </w:pPr>
            <w:r w:rsidRPr="00DE269F">
              <w:rPr>
                <w:rFonts w:ascii="Arial" w:eastAsia="Arial" w:hAnsi="Arial" w:cs="Arial"/>
                <w:color w:val="auto"/>
                <w:sz w:val="24"/>
                <w:szCs w:val="24"/>
              </w:rPr>
              <w:t>14</w:t>
            </w:r>
          </w:p>
        </w:tc>
      </w:tr>
      <w:tr w:rsidR="00473087" w:rsidRPr="00DE269F" w14:paraId="2EF908B4" w14:textId="77777777" w:rsidTr="009F6E52">
        <w:tc>
          <w:tcPr>
            <w:cnfStyle w:val="000010000000" w:firstRow="0" w:lastRow="0" w:firstColumn="0" w:lastColumn="0" w:oddVBand="1" w:evenVBand="0" w:oddHBand="0" w:evenHBand="0" w:firstRowFirstColumn="0" w:firstRowLastColumn="0" w:lastRowFirstColumn="0" w:lastRowLastColumn="0"/>
            <w:tcW w:w="5565" w:type="dxa"/>
          </w:tcPr>
          <w:p w14:paraId="225B46A8" w14:textId="77777777" w:rsidR="00473087" w:rsidRPr="00DE269F" w:rsidRDefault="00473087" w:rsidP="000C0C69">
            <w:pPr>
              <w:spacing w:line="360" w:lineRule="auto"/>
              <w:jc w:val="both"/>
              <w:rPr>
                <w:rFonts w:ascii="Arial" w:eastAsia="Arial" w:hAnsi="Arial" w:cs="Arial"/>
                <w:color w:val="auto"/>
                <w:sz w:val="24"/>
                <w:szCs w:val="24"/>
              </w:rPr>
            </w:pPr>
            <w:r w:rsidRPr="00DE269F">
              <w:rPr>
                <w:rFonts w:ascii="Arial" w:eastAsia="Arial" w:hAnsi="Arial" w:cs="Arial"/>
                <w:color w:val="auto"/>
                <w:sz w:val="24"/>
                <w:szCs w:val="24"/>
              </w:rPr>
              <w:t>Vestiários</w:t>
            </w:r>
          </w:p>
        </w:tc>
        <w:tc>
          <w:tcPr>
            <w:cnfStyle w:val="000001000000" w:firstRow="0" w:lastRow="0" w:firstColumn="0" w:lastColumn="0" w:oddVBand="0" w:evenVBand="1" w:oddHBand="0" w:evenHBand="0" w:firstRowFirstColumn="0" w:firstRowLastColumn="0" w:lastRowFirstColumn="0" w:lastRowLastColumn="0"/>
            <w:tcW w:w="1950" w:type="dxa"/>
          </w:tcPr>
          <w:p w14:paraId="22B2587A" w14:textId="77777777" w:rsidR="00473087" w:rsidRPr="00DE269F" w:rsidRDefault="00473087" w:rsidP="000C0C69">
            <w:pPr>
              <w:spacing w:line="360" w:lineRule="auto"/>
              <w:jc w:val="both"/>
              <w:rPr>
                <w:rFonts w:ascii="Arial" w:eastAsia="Arial" w:hAnsi="Arial" w:cs="Arial"/>
                <w:color w:val="auto"/>
                <w:sz w:val="24"/>
                <w:szCs w:val="24"/>
              </w:rPr>
            </w:pPr>
            <w:r w:rsidRPr="00DE269F">
              <w:rPr>
                <w:rFonts w:ascii="Arial" w:eastAsia="Arial" w:hAnsi="Arial" w:cs="Arial"/>
                <w:color w:val="auto"/>
                <w:sz w:val="24"/>
                <w:szCs w:val="24"/>
              </w:rPr>
              <w:t>02</w:t>
            </w:r>
          </w:p>
        </w:tc>
      </w:tr>
      <w:tr w:rsidR="00473087" w:rsidRPr="00DE269F" w14:paraId="58D0C728" w14:textId="77777777" w:rsidTr="009F6E5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65" w:type="dxa"/>
          </w:tcPr>
          <w:p w14:paraId="22CFA6B4" w14:textId="77777777" w:rsidR="00473087" w:rsidRPr="00DE269F" w:rsidRDefault="00473087" w:rsidP="000C0C69">
            <w:pPr>
              <w:spacing w:line="360" w:lineRule="auto"/>
              <w:jc w:val="both"/>
              <w:rPr>
                <w:rFonts w:ascii="Arial" w:eastAsia="Arial" w:hAnsi="Arial" w:cs="Arial"/>
                <w:color w:val="auto"/>
                <w:sz w:val="24"/>
                <w:szCs w:val="24"/>
              </w:rPr>
            </w:pPr>
            <w:r w:rsidRPr="00DE269F">
              <w:rPr>
                <w:rFonts w:ascii="Arial" w:eastAsia="Arial" w:hAnsi="Arial" w:cs="Arial"/>
                <w:color w:val="auto"/>
                <w:sz w:val="24"/>
                <w:szCs w:val="24"/>
              </w:rPr>
              <w:t>Ginásio Poliesportivo</w:t>
            </w:r>
          </w:p>
        </w:tc>
        <w:tc>
          <w:tcPr>
            <w:cnfStyle w:val="000001000000" w:firstRow="0" w:lastRow="0" w:firstColumn="0" w:lastColumn="0" w:oddVBand="0" w:evenVBand="1" w:oddHBand="0" w:evenHBand="0" w:firstRowFirstColumn="0" w:firstRowLastColumn="0" w:lastRowFirstColumn="0" w:lastRowLastColumn="0"/>
            <w:tcW w:w="1950" w:type="dxa"/>
          </w:tcPr>
          <w:p w14:paraId="133AFB8B" w14:textId="77777777" w:rsidR="00473087" w:rsidRPr="00DE269F" w:rsidRDefault="00473087" w:rsidP="000C0C69">
            <w:pPr>
              <w:spacing w:line="360" w:lineRule="auto"/>
              <w:jc w:val="both"/>
              <w:rPr>
                <w:rFonts w:ascii="Arial" w:eastAsia="Arial" w:hAnsi="Arial" w:cs="Arial"/>
                <w:color w:val="auto"/>
                <w:sz w:val="24"/>
                <w:szCs w:val="24"/>
              </w:rPr>
            </w:pPr>
            <w:r w:rsidRPr="00DE269F">
              <w:rPr>
                <w:rFonts w:ascii="Arial" w:eastAsia="Arial" w:hAnsi="Arial" w:cs="Arial"/>
                <w:color w:val="auto"/>
                <w:sz w:val="24"/>
                <w:szCs w:val="24"/>
              </w:rPr>
              <w:t>01</w:t>
            </w:r>
          </w:p>
        </w:tc>
      </w:tr>
      <w:tr w:rsidR="00473087" w:rsidRPr="00DE269F" w14:paraId="64D20242" w14:textId="77777777" w:rsidTr="009F6E52">
        <w:tc>
          <w:tcPr>
            <w:cnfStyle w:val="000010000000" w:firstRow="0" w:lastRow="0" w:firstColumn="0" w:lastColumn="0" w:oddVBand="1" w:evenVBand="0" w:oddHBand="0" w:evenHBand="0" w:firstRowFirstColumn="0" w:firstRowLastColumn="0" w:lastRowFirstColumn="0" w:lastRowLastColumn="0"/>
            <w:tcW w:w="5565" w:type="dxa"/>
          </w:tcPr>
          <w:p w14:paraId="5C752431" w14:textId="77777777" w:rsidR="00473087" w:rsidRPr="00DE269F" w:rsidRDefault="00473087" w:rsidP="000C0C69">
            <w:pPr>
              <w:spacing w:line="360" w:lineRule="auto"/>
              <w:jc w:val="both"/>
              <w:rPr>
                <w:rFonts w:ascii="Arial" w:eastAsia="Arial" w:hAnsi="Arial" w:cs="Arial"/>
                <w:color w:val="auto"/>
                <w:sz w:val="24"/>
                <w:szCs w:val="24"/>
              </w:rPr>
            </w:pPr>
            <w:r w:rsidRPr="00DE269F">
              <w:rPr>
                <w:rFonts w:ascii="Arial" w:eastAsia="Arial" w:hAnsi="Arial" w:cs="Arial"/>
                <w:color w:val="auto"/>
                <w:sz w:val="24"/>
                <w:szCs w:val="24"/>
              </w:rPr>
              <w:t>Laboratório de Informática</w:t>
            </w:r>
          </w:p>
        </w:tc>
        <w:tc>
          <w:tcPr>
            <w:cnfStyle w:val="000001000000" w:firstRow="0" w:lastRow="0" w:firstColumn="0" w:lastColumn="0" w:oddVBand="0" w:evenVBand="1" w:oddHBand="0" w:evenHBand="0" w:firstRowFirstColumn="0" w:firstRowLastColumn="0" w:lastRowFirstColumn="0" w:lastRowLastColumn="0"/>
            <w:tcW w:w="1950" w:type="dxa"/>
          </w:tcPr>
          <w:p w14:paraId="14FA63C4" w14:textId="77777777" w:rsidR="00473087" w:rsidRPr="00DE269F" w:rsidRDefault="00473087" w:rsidP="000C0C69">
            <w:pPr>
              <w:spacing w:line="360" w:lineRule="auto"/>
              <w:jc w:val="both"/>
              <w:rPr>
                <w:rFonts w:ascii="Arial" w:eastAsia="Arial" w:hAnsi="Arial" w:cs="Arial"/>
                <w:color w:val="auto"/>
                <w:sz w:val="24"/>
                <w:szCs w:val="24"/>
              </w:rPr>
            </w:pPr>
            <w:r w:rsidRPr="00DE269F">
              <w:rPr>
                <w:rFonts w:ascii="Arial" w:eastAsia="Arial" w:hAnsi="Arial" w:cs="Arial"/>
                <w:color w:val="auto"/>
                <w:sz w:val="24"/>
                <w:szCs w:val="24"/>
              </w:rPr>
              <w:t>02</w:t>
            </w:r>
          </w:p>
        </w:tc>
      </w:tr>
      <w:tr w:rsidR="00473087" w:rsidRPr="00DE269F" w14:paraId="41BE57ED" w14:textId="77777777" w:rsidTr="009F6E5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65" w:type="dxa"/>
          </w:tcPr>
          <w:p w14:paraId="67AD96AF" w14:textId="77777777" w:rsidR="00473087" w:rsidRPr="00DE269F" w:rsidRDefault="00473087" w:rsidP="000C0C69">
            <w:pPr>
              <w:spacing w:line="360" w:lineRule="auto"/>
              <w:jc w:val="both"/>
              <w:rPr>
                <w:rFonts w:ascii="Arial" w:eastAsia="Arial" w:hAnsi="Arial" w:cs="Arial"/>
                <w:color w:val="auto"/>
                <w:sz w:val="24"/>
                <w:szCs w:val="24"/>
              </w:rPr>
            </w:pPr>
            <w:r w:rsidRPr="00DE269F">
              <w:rPr>
                <w:rFonts w:ascii="Arial" w:eastAsia="Arial" w:hAnsi="Arial" w:cs="Arial"/>
                <w:color w:val="auto"/>
                <w:sz w:val="24"/>
                <w:szCs w:val="24"/>
              </w:rPr>
              <w:t>Laboratório de Física</w:t>
            </w:r>
          </w:p>
        </w:tc>
        <w:tc>
          <w:tcPr>
            <w:cnfStyle w:val="000001000000" w:firstRow="0" w:lastRow="0" w:firstColumn="0" w:lastColumn="0" w:oddVBand="0" w:evenVBand="1" w:oddHBand="0" w:evenHBand="0" w:firstRowFirstColumn="0" w:firstRowLastColumn="0" w:lastRowFirstColumn="0" w:lastRowLastColumn="0"/>
            <w:tcW w:w="1950" w:type="dxa"/>
          </w:tcPr>
          <w:p w14:paraId="097AA952" w14:textId="77777777" w:rsidR="00473087" w:rsidRPr="00DE269F" w:rsidRDefault="00473087" w:rsidP="000C0C69">
            <w:pPr>
              <w:spacing w:line="360" w:lineRule="auto"/>
              <w:jc w:val="both"/>
              <w:rPr>
                <w:rFonts w:ascii="Arial" w:eastAsia="Arial" w:hAnsi="Arial" w:cs="Arial"/>
                <w:color w:val="auto"/>
                <w:sz w:val="24"/>
                <w:szCs w:val="24"/>
              </w:rPr>
            </w:pPr>
            <w:r w:rsidRPr="00DE269F">
              <w:rPr>
                <w:rFonts w:ascii="Arial" w:eastAsia="Arial" w:hAnsi="Arial" w:cs="Arial"/>
                <w:color w:val="auto"/>
                <w:sz w:val="24"/>
                <w:szCs w:val="24"/>
              </w:rPr>
              <w:t>02</w:t>
            </w:r>
          </w:p>
        </w:tc>
      </w:tr>
      <w:tr w:rsidR="00473087" w:rsidRPr="00DE269F" w14:paraId="42930AF2" w14:textId="77777777" w:rsidTr="009F6E52">
        <w:tc>
          <w:tcPr>
            <w:cnfStyle w:val="000010000000" w:firstRow="0" w:lastRow="0" w:firstColumn="0" w:lastColumn="0" w:oddVBand="1" w:evenVBand="0" w:oddHBand="0" w:evenHBand="0" w:firstRowFirstColumn="0" w:firstRowLastColumn="0" w:lastRowFirstColumn="0" w:lastRowLastColumn="0"/>
            <w:tcW w:w="5565" w:type="dxa"/>
          </w:tcPr>
          <w:p w14:paraId="3E3FEE39" w14:textId="77777777" w:rsidR="00473087" w:rsidRPr="00DE269F" w:rsidRDefault="00473087" w:rsidP="000C0C69">
            <w:pPr>
              <w:spacing w:line="360" w:lineRule="auto"/>
              <w:jc w:val="both"/>
              <w:rPr>
                <w:rFonts w:ascii="Arial" w:eastAsia="Arial" w:hAnsi="Arial" w:cs="Arial"/>
                <w:color w:val="auto"/>
                <w:sz w:val="24"/>
                <w:szCs w:val="24"/>
              </w:rPr>
            </w:pPr>
            <w:r w:rsidRPr="00DE269F">
              <w:rPr>
                <w:rFonts w:ascii="Arial" w:eastAsia="Arial" w:hAnsi="Arial" w:cs="Arial"/>
                <w:color w:val="auto"/>
                <w:sz w:val="24"/>
                <w:szCs w:val="24"/>
              </w:rPr>
              <w:t>Laboratório de Química</w:t>
            </w:r>
          </w:p>
        </w:tc>
        <w:tc>
          <w:tcPr>
            <w:cnfStyle w:val="000001000000" w:firstRow="0" w:lastRow="0" w:firstColumn="0" w:lastColumn="0" w:oddVBand="0" w:evenVBand="1" w:oddHBand="0" w:evenHBand="0" w:firstRowFirstColumn="0" w:firstRowLastColumn="0" w:lastRowFirstColumn="0" w:lastRowLastColumn="0"/>
            <w:tcW w:w="1950" w:type="dxa"/>
          </w:tcPr>
          <w:p w14:paraId="35A2D35B" w14:textId="77777777" w:rsidR="00473087" w:rsidRPr="00DE269F" w:rsidRDefault="00473087" w:rsidP="000C0C69">
            <w:pPr>
              <w:spacing w:line="360" w:lineRule="auto"/>
              <w:jc w:val="both"/>
              <w:rPr>
                <w:rFonts w:ascii="Arial" w:eastAsia="Arial" w:hAnsi="Arial" w:cs="Arial"/>
                <w:color w:val="auto"/>
                <w:sz w:val="24"/>
                <w:szCs w:val="24"/>
              </w:rPr>
            </w:pPr>
            <w:r w:rsidRPr="00DE269F">
              <w:rPr>
                <w:rFonts w:ascii="Arial" w:eastAsia="Arial" w:hAnsi="Arial" w:cs="Arial"/>
                <w:color w:val="auto"/>
                <w:sz w:val="24"/>
                <w:szCs w:val="24"/>
              </w:rPr>
              <w:t>01</w:t>
            </w:r>
          </w:p>
        </w:tc>
      </w:tr>
      <w:tr w:rsidR="00473087" w:rsidRPr="00DE269F" w14:paraId="2B664B93" w14:textId="77777777" w:rsidTr="009F6E5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65" w:type="dxa"/>
          </w:tcPr>
          <w:p w14:paraId="1E17CB4B" w14:textId="77777777" w:rsidR="00473087" w:rsidRPr="00DE269F" w:rsidRDefault="00473087" w:rsidP="000C0C69">
            <w:pPr>
              <w:spacing w:line="360" w:lineRule="auto"/>
              <w:rPr>
                <w:rFonts w:ascii="Arial" w:eastAsia="Arial" w:hAnsi="Arial" w:cs="Arial"/>
                <w:color w:val="auto"/>
                <w:sz w:val="24"/>
                <w:szCs w:val="24"/>
              </w:rPr>
            </w:pPr>
            <w:r w:rsidRPr="00DE269F">
              <w:rPr>
                <w:rFonts w:ascii="Arial" w:eastAsia="Arial" w:hAnsi="Arial" w:cs="Arial"/>
                <w:color w:val="auto"/>
                <w:sz w:val="24"/>
                <w:szCs w:val="24"/>
              </w:rPr>
              <w:t>Laboratório de Biologia</w:t>
            </w:r>
          </w:p>
        </w:tc>
        <w:tc>
          <w:tcPr>
            <w:cnfStyle w:val="000001000000" w:firstRow="0" w:lastRow="0" w:firstColumn="0" w:lastColumn="0" w:oddVBand="0" w:evenVBand="1" w:oddHBand="0" w:evenHBand="0" w:firstRowFirstColumn="0" w:firstRowLastColumn="0" w:lastRowFirstColumn="0" w:lastRowLastColumn="0"/>
            <w:tcW w:w="1950" w:type="dxa"/>
          </w:tcPr>
          <w:p w14:paraId="11DECCDF" w14:textId="77777777" w:rsidR="00473087" w:rsidRPr="00DE269F" w:rsidRDefault="00473087" w:rsidP="000C0C69">
            <w:pPr>
              <w:spacing w:line="360" w:lineRule="auto"/>
              <w:rPr>
                <w:rFonts w:ascii="Arial" w:eastAsia="Arial" w:hAnsi="Arial" w:cs="Arial"/>
                <w:color w:val="auto"/>
                <w:sz w:val="24"/>
                <w:szCs w:val="24"/>
              </w:rPr>
            </w:pPr>
            <w:r w:rsidRPr="00DE269F">
              <w:rPr>
                <w:rFonts w:ascii="Arial" w:eastAsia="Arial" w:hAnsi="Arial" w:cs="Arial"/>
                <w:color w:val="auto"/>
                <w:sz w:val="24"/>
                <w:szCs w:val="24"/>
              </w:rPr>
              <w:t>01</w:t>
            </w:r>
          </w:p>
        </w:tc>
      </w:tr>
      <w:tr w:rsidR="00473087" w:rsidRPr="00DE269F" w14:paraId="0DDC7647" w14:textId="77777777" w:rsidTr="009F6E52">
        <w:tc>
          <w:tcPr>
            <w:cnfStyle w:val="000010000000" w:firstRow="0" w:lastRow="0" w:firstColumn="0" w:lastColumn="0" w:oddVBand="1" w:evenVBand="0" w:oddHBand="0" w:evenHBand="0" w:firstRowFirstColumn="0" w:firstRowLastColumn="0" w:lastRowFirstColumn="0" w:lastRowLastColumn="0"/>
            <w:tcW w:w="5565" w:type="dxa"/>
          </w:tcPr>
          <w:p w14:paraId="0E6E0199" w14:textId="77777777" w:rsidR="00473087" w:rsidRPr="00DE269F" w:rsidRDefault="00473087" w:rsidP="000C0C69">
            <w:pPr>
              <w:spacing w:line="360" w:lineRule="auto"/>
              <w:jc w:val="both"/>
              <w:rPr>
                <w:rFonts w:ascii="Arial" w:eastAsia="Arial" w:hAnsi="Arial" w:cs="Arial"/>
                <w:color w:val="auto"/>
                <w:sz w:val="24"/>
                <w:szCs w:val="24"/>
              </w:rPr>
            </w:pPr>
            <w:r w:rsidRPr="00DE269F">
              <w:rPr>
                <w:rFonts w:ascii="Arial" w:eastAsia="Arial" w:hAnsi="Arial" w:cs="Arial"/>
                <w:color w:val="auto"/>
                <w:sz w:val="24"/>
                <w:szCs w:val="24"/>
              </w:rPr>
              <w:t>Setor de Enfermagem</w:t>
            </w:r>
          </w:p>
        </w:tc>
        <w:tc>
          <w:tcPr>
            <w:cnfStyle w:val="000001000000" w:firstRow="0" w:lastRow="0" w:firstColumn="0" w:lastColumn="0" w:oddVBand="0" w:evenVBand="1" w:oddHBand="0" w:evenHBand="0" w:firstRowFirstColumn="0" w:firstRowLastColumn="0" w:lastRowFirstColumn="0" w:lastRowLastColumn="0"/>
            <w:tcW w:w="1950" w:type="dxa"/>
          </w:tcPr>
          <w:p w14:paraId="2D401117" w14:textId="77777777" w:rsidR="00473087" w:rsidRPr="00DE269F" w:rsidRDefault="00473087" w:rsidP="000C0C69">
            <w:pPr>
              <w:spacing w:line="360" w:lineRule="auto"/>
              <w:jc w:val="both"/>
              <w:rPr>
                <w:rFonts w:ascii="Arial" w:eastAsia="Arial" w:hAnsi="Arial" w:cs="Arial"/>
                <w:color w:val="auto"/>
                <w:sz w:val="24"/>
                <w:szCs w:val="24"/>
              </w:rPr>
            </w:pPr>
            <w:r w:rsidRPr="00DE269F">
              <w:rPr>
                <w:rFonts w:ascii="Arial" w:eastAsia="Arial" w:hAnsi="Arial" w:cs="Arial"/>
                <w:color w:val="auto"/>
                <w:sz w:val="24"/>
                <w:szCs w:val="24"/>
              </w:rPr>
              <w:t>01</w:t>
            </w:r>
          </w:p>
        </w:tc>
      </w:tr>
      <w:tr w:rsidR="00473087" w:rsidRPr="00DE269F" w14:paraId="15C071AC" w14:textId="77777777" w:rsidTr="009F6E5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65" w:type="dxa"/>
          </w:tcPr>
          <w:p w14:paraId="5DB229E1" w14:textId="77777777" w:rsidR="00473087" w:rsidRPr="00DE269F" w:rsidRDefault="00473087" w:rsidP="000C0C69">
            <w:pPr>
              <w:spacing w:line="360" w:lineRule="auto"/>
              <w:rPr>
                <w:rFonts w:ascii="Arial" w:eastAsia="Arial" w:hAnsi="Arial" w:cs="Arial"/>
                <w:color w:val="auto"/>
                <w:sz w:val="24"/>
                <w:szCs w:val="24"/>
              </w:rPr>
            </w:pPr>
            <w:r w:rsidRPr="00DE269F">
              <w:rPr>
                <w:rFonts w:ascii="Arial" w:eastAsia="Arial" w:hAnsi="Arial" w:cs="Arial"/>
                <w:color w:val="auto"/>
                <w:sz w:val="24"/>
                <w:szCs w:val="24"/>
              </w:rPr>
              <w:t>Sala de Assistência Social</w:t>
            </w:r>
          </w:p>
        </w:tc>
        <w:tc>
          <w:tcPr>
            <w:cnfStyle w:val="000001000000" w:firstRow="0" w:lastRow="0" w:firstColumn="0" w:lastColumn="0" w:oddVBand="0" w:evenVBand="1" w:oddHBand="0" w:evenHBand="0" w:firstRowFirstColumn="0" w:firstRowLastColumn="0" w:lastRowFirstColumn="0" w:lastRowLastColumn="0"/>
            <w:tcW w:w="1950" w:type="dxa"/>
          </w:tcPr>
          <w:p w14:paraId="16FD7D66" w14:textId="77777777" w:rsidR="00473087" w:rsidRPr="00DE269F" w:rsidRDefault="00473087" w:rsidP="000C0C69">
            <w:pPr>
              <w:spacing w:line="360" w:lineRule="auto"/>
              <w:rPr>
                <w:rFonts w:ascii="Arial" w:eastAsia="Arial" w:hAnsi="Arial" w:cs="Arial"/>
                <w:color w:val="auto"/>
                <w:sz w:val="24"/>
                <w:szCs w:val="24"/>
              </w:rPr>
            </w:pPr>
            <w:r w:rsidRPr="00DE269F">
              <w:rPr>
                <w:rFonts w:ascii="Arial" w:eastAsia="Arial" w:hAnsi="Arial" w:cs="Arial"/>
                <w:color w:val="auto"/>
                <w:sz w:val="24"/>
                <w:szCs w:val="24"/>
              </w:rPr>
              <w:t>01</w:t>
            </w:r>
          </w:p>
        </w:tc>
      </w:tr>
      <w:tr w:rsidR="00473087" w:rsidRPr="00DE269F" w14:paraId="37A4381B" w14:textId="77777777" w:rsidTr="009F6E52">
        <w:tc>
          <w:tcPr>
            <w:cnfStyle w:val="000010000000" w:firstRow="0" w:lastRow="0" w:firstColumn="0" w:lastColumn="0" w:oddVBand="1" w:evenVBand="0" w:oddHBand="0" w:evenHBand="0" w:firstRowFirstColumn="0" w:firstRowLastColumn="0" w:lastRowFirstColumn="0" w:lastRowLastColumn="0"/>
            <w:tcW w:w="5565" w:type="dxa"/>
          </w:tcPr>
          <w:p w14:paraId="12D58F21" w14:textId="77777777" w:rsidR="00473087" w:rsidRPr="00DE269F" w:rsidRDefault="00473087" w:rsidP="000C0C69">
            <w:pPr>
              <w:spacing w:line="360" w:lineRule="auto"/>
              <w:jc w:val="both"/>
              <w:rPr>
                <w:rFonts w:ascii="Arial" w:eastAsia="Arial" w:hAnsi="Arial" w:cs="Arial"/>
                <w:color w:val="auto"/>
                <w:sz w:val="24"/>
                <w:szCs w:val="24"/>
              </w:rPr>
            </w:pPr>
            <w:r w:rsidRPr="00DE269F">
              <w:rPr>
                <w:rFonts w:ascii="Arial" w:eastAsia="Arial" w:hAnsi="Arial" w:cs="Arial"/>
                <w:color w:val="auto"/>
                <w:sz w:val="24"/>
                <w:szCs w:val="24"/>
              </w:rPr>
              <w:t>Cantina</w:t>
            </w:r>
          </w:p>
        </w:tc>
        <w:tc>
          <w:tcPr>
            <w:cnfStyle w:val="000001000000" w:firstRow="0" w:lastRow="0" w:firstColumn="0" w:lastColumn="0" w:oddVBand="0" w:evenVBand="1" w:oddHBand="0" w:evenHBand="0" w:firstRowFirstColumn="0" w:firstRowLastColumn="0" w:lastRowFirstColumn="0" w:lastRowLastColumn="0"/>
            <w:tcW w:w="1950" w:type="dxa"/>
          </w:tcPr>
          <w:p w14:paraId="25E0AEF2" w14:textId="77777777" w:rsidR="00473087" w:rsidRPr="00DE269F" w:rsidRDefault="00473087" w:rsidP="000C0C69">
            <w:pPr>
              <w:spacing w:line="360" w:lineRule="auto"/>
              <w:jc w:val="both"/>
              <w:rPr>
                <w:rFonts w:ascii="Arial" w:eastAsia="Arial" w:hAnsi="Arial" w:cs="Arial"/>
                <w:color w:val="auto"/>
                <w:sz w:val="24"/>
                <w:szCs w:val="24"/>
              </w:rPr>
            </w:pPr>
            <w:r w:rsidRPr="00DE269F">
              <w:rPr>
                <w:rFonts w:ascii="Arial" w:eastAsia="Arial" w:hAnsi="Arial" w:cs="Arial"/>
                <w:color w:val="auto"/>
                <w:sz w:val="24"/>
                <w:szCs w:val="24"/>
              </w:rPr>
              <w:t>01</w:t>
            </w:r>
          </w:p>
        </w:tc>
      </w:tr>
      <w:tr w:rsidR="00473087" w:rsidRPr="00DE269F" w14:paraId="20E50B8D" w14:textId="77777777" w:rsidTr="009F6E5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65" w:type="dxa"/>
          </w:tcPr>
          <w:p w14:paraId="32093482" w14:textId="77777777" w:rsidR="00473087" w:rsidRPr="00DE269F" w:rsidRDefault="00473087" w:rsidP="000C0C69">
            <w:pPr>
              <w:spacing w:line="360" w:lineRule="auto"/>
              <w:jc w:val="both"/>
              <w:rPr>
                <w:rFonts w:ascii="Arial" w:eastAsia="Arial" w:hAnsi="Arial" w:cs="Arial"/>
                <w:color w:val="auto"/>
                <w:sz w:val="24"/>
                <w:szCs w:val="24"/>
              </w:rPr>
            </w:pPr>
            <w:r w:rsidRPr="00DE269F">
              <w:rPr>
                <w:rFonts w:ascii="Arial" w:eastAsia="Arial" w:hAnsi="Arial" w:cs="Arial"/>
                <w:color w:val="auto"/>
                <w:sz w:val="24"/>
                <w:szCs w:val="24"/>
              </w:rPr>
              <w:t>Estacionamento</w:t>
            </w:r>
          </w:p>
        </w:tc>
        <w:tc>
          <w:tcPr>
            <w:cnfStyle w:val="000001000000" w:firstRow="0" w:lastRow="0" w:firstColumn="0" w:lastColumn="0" w:oddVBand="0" w:evenVBand="1" w:oddHBand="0" w:evenHBand="0" w:firstRowFirstColumn="0" w:firstRowLastColumn="0" w:lastRowFirstColumn="0" w:lastRowLastColumn="0"/>
            <w:tcW w:w="1950" w:type="dxa"/>
          </w:tcPr>
          <w:p w14:paraId="26302AC2" w14:textId="77777777" w:rsidR="00473087" w:rsidRPr="00DE269F" w:rsidRDefault="00473087" w:rsidP="000C0C69">
            <w:pPr>
              <w:spacing w:line="360" w:lineRule="auto"/>
              <w:jc w:val="both"/>
              <w:rPr>
                <w:rFonts w:ascii="Arial" w:eastAsia="Arial" w:hAnsi="Arial" w:cs="Arial"/>
                <w:color w:val="auto"/>
                <w:sz w:val="24"/>
                <w:szCs w:val="24"/>
              </w:rPr>
            </w:pPr>
            <w:r w:rsidRPr="00DE269F">
              <w:rPr>
                <w:rFonts w:ascii="Arial" w:eastAsia="Arial" w:hAnsi="Arial" w:cs="Arial"/>
                <w:color w:val="auto"/>
                <w:sz w:val="24"/>
                <w:szCs w:val="24"/>
              </w:rPr>
              <w:t>01</w:t>
            </w:r>
          </w:p>
        </w:tc>
      </w:tr>
    </w:tbl>
    <w:p w14:paraId="0DF8E71C" w14:textId="77777777" w:rsidR="00473087" w:rsidRPr="00DE269F" w:rsidRDefault="00473087" w:rsidP="000C0C69">
      <w:pPr>
        <w:spacing w:after="0" w:line="360" w:lineRule="auto"/>
        <w:jc w:val="both"/>
        <w:rPr>
          <w:rFonts w:ascii="Arial" w:eastAsia="Arial" w:hAnsi="Arial" w:cs="Arial"/>
          <w:b/>
          <w:bCs/>
          <w:color w:val="auto"/>
          <w:sz w:val="24"/>
          <w:szCs w:val="24"/>
        </w:rPr>
      </w:pPr>
    </w:p>
    <w:p w14:paraId="20C6CA35" w14:textId="77777777" w:rsidR="00473087" w:rsidRPr="00DE269F" w:rsidRDefault="00473087" w:rsidP="000C0C69">
      <w:pPr>
        <w:spacing w:after="0" w:line="360" w:lineRule="auto"/>
        <w:jc w:val="both"/>
        <w:rPr>
          <w:rFonts w:ascii="Arial" w:eastAsia="Arial" w:hAnsi="Arial" w:cs="Arial"/>
          <w:color w:val="auto"/>
          <w:sz w:val="24"/>
          <w:szCs w:val="24"/>
        </w:rPr>
      </w:pPr>
      <w:r w:rsidRPr="00DE269F">
        <w:rPr>
          <w:rFonts w:ascii="Arial" w:eastAsia="Arial" w:hAnsi="Arial" w:cs="Arial"/>
          <w:b/>
          <w:bCs/>
          <w:color w:val="auto"/>
          <w:sz w:val="24"/>
          <w:szCs w:val="24"/>
        </w:rPr>
        <w:t>Infraestrutura de laboratórios</w:t>
      </w:r>
    </w:p>
    <w:p w14:paraId="05480D1A" w14:textId="77777777" w:rsidR="00473087" w:rsidRPr="00DE269F" w:rsidRDefault="00473087" w:rsidP="000C0C69">
      <w:pPr>
        <w:spacing w:after="0" w:line="360" w:lineRule="auto"/>
        <w:jc w:val="both"/>
        <w:rPr>
          <w:rFonts w:ascii="Arial" w:eastAsia="Arial" w:hAnsi="Arial" w:cs="Arial"/>
          <w:color w:val="auto"/>
          <w:sz w:val="24"/>
          <w:szCs w:val="24"/>
        </w:rPr>
      </w:pPr>
    </w:p>
    <w:p w14:paraId="382B5A9D" w14:textId="77777777" w:rsidR="00473087" w:rsidRPr="00DE269F" w:rsidRDefault="00473087" w:rsidP="000C0C69">
      <w:pPr>
        <w:spacing w:after="0" w:line="360" w:lineRule="auto"/>
        <w:jc w:val="both"/>
        <w:rPr>
          <w:rFonts w:ascii="Arial" w:eastAsia="Arial" w:hAnsi="Arial" w:cs="Arial"/>
          <w:color w:val="auto"/>
          <w:sz w:val="24"/>
          <w:szCs w:val="24"/>
        </w:rPr>
      </w:pPr>
      <w:r w:rsidRPr="00DE269F">
        <w:rPr>
          <w:rFonts w:ascii="Arial" w:eastAsia="Arial" w:hAnsi="Arial" w:cs="Arial"/>
          <w:b/>
          <w:bCs/>
          <w:color w:val="auto"/>
          <w:sz w:val="24"/>
          <w:szCs w:val="24"/>
        </w:rPr>
        <w:t xml:space="preserve">Laboratórios básicos </w:t>
      </w:r>
    </w:p>
    <w:p w14:paraId="72400D67" w14:textId="77777777" w:rsidR="00473087" w:rsidRPr="00DE269F" w:rsidRDefault="00473087" w:rsidP="000C0C69">
      <w:pPr>
        <w:spacing w:after="0" w:line="360" w:lineRule="auto"/>
        <w:ind w:firstLine="1276"/>
        <w:jc w:val="both"/>
        <w:rPr>
          <w:rFonts w:ascii="Arial" w:eastAsia="Arial" w:hAnsi="Arial" w:cs="Arial"/>
          <w:color w:val="auto"/>
          <w:sz w:val="24"/>
          <w:szCs w:val="24"/>
        </w:rPr>
      </w:pPr>
      <w:r w:rsidRPr="00DE269F">
        <w:rPr>
          <w:rFonts w:ascii="Arial" w:eastAsia="Arial" w:hAnsi="Arial" w:cs="Arial"/>
          <w:color w:val="auto"/>
          <w:sz w:val="24"/>
          <w:szCs w:val="24"/>
        </w:rPr>
        <w:t>Atualmente estão disponíveis três laboratórios básicos, que são os laboratórios de Informática, laboratório de Química e laboratório de Biologia</w:t>
      </w:r>
    </w:p>
    <w:p w14:paraId="1E4F167D" w14:textId="77777777" w:rsidR="00473087" w:rsidRPr="00DE269F" w:rsidRDefault="00473087" w:rsidP="000C0C69">
      <w:pPr>
        <w:spacing w:after="0" w:line="360" w:lineRule="auto"/>
        <w:jc w:val="both"/>
        <w:rPr>
          <w:rFonts w:ascii="Arial" w:eastAsia="Arial" w:hAnsi="Arial" w:cs="Arial"/>
          <w:color w:val="auto"/>
          <w:sz w:val="24"/>
          <w:szCs w:val="24"/>
        </w:rPr>
      </w:pPr>
    </w:p>
    <w:p w14:paraId="5B1E8CCE" w14:textId="77777777" w:rsidR="00473087" w:rsidRPr="00DE269F" w:rsidRDefault="00473087" w:rsidP="000C0C69">
      <w:pPr>
        <w:spacing w:after="0" w:line="360" w:lineRule="auto"/>
        <w:jc w:val="both"/>
        <w:rPr>
          <w:rFonts w:ascii="Arial" w:eastAsia="Arial" w:hAnsi="Arial" w:cs="Arial"/>
          <w:color w:val="auto"/>
          <w:sz w:val="24"/>
          <w:szCs w:val="24"/>
        </w:rPr>
      </w:pPr>
      <w:r w:rsidRPr="00DE269F">
        <w:rPr>
          <w:rFonts w:ascii="Arial" w:eastAsia="Arial" w:hAnsi="Arial" w:cs="Arial"/>
          <w:b/>
          <w:bCs/>
          <w:color w:val="auto"/>
          <w:sz w:val="24"/>
          <w:szCs w:val="24"/>
        </w:rPr>
        <w:t>Laboratórios específicos do curso</w:t>
      </w:r>
    </w:p>
    <w:p w14:paraId="3E0C9B0B" w14:textId="77777777" w:rsidR="00473087" w:rsidRPr="00DE269F" w:rsidRDefault="00473087" w:rsidP="000C0C69">
      <w:pPr>
        <w:spacing w:after="0" w:line="360" w:lineRule="auto"/>
        <w:ind w:firstLine="1276"/>
        <w:jc w:val="both"/>
        <w:rPr>
          <w:rFonts w:ascii="Arial" w:eastAsia="Arial" w:hAnsi="Arial" w:cs="Arial"/>
          <w:color w:val="auto"/>
          <w:sz w:val="24"/>
          <w:szCs w:val="24"/>
        </w:rPr>
      </w:pPr>
      <w:r w:rsidRPr="00DE269F">
        <w:rPr>
          <w:rFonts w:ascii="Arial" w:eastAsia="Arial" w:hAnsi="Arial" w:cs="Arial"/>
          <w:color w:val="auto"/>
          <w:sz w:val="24"/>
          <w:szCs w:val="24"/>
        </w:rPr>
        <w:t>Está disponível aos alunos o Laboratório específico de Física Experimental. Neste laboratório são realizadas as práticas de todas as disciplinas experimentais de Física assim como práticas extras realizadas ao longo do curso.</w:t>
      </w:r>
    </w:p>
    <w:p w14:paraId="04A4D788" w14:textId="77777777" w:rsidR="000851F9" w:rsidRPr="00DE269F" w:rsidRDefault="000851F9" w:rsidP="000851F9">
      <w:pPr>
        <w:spacing w:line="360" w:lineRule="auto"/>
        <w:jc w:val="both"/>
        <w:rPr>
          <w:rFonts w:ascii="Arial" w:eastAsia="Times New Roman" w:hAnsi="Arial" w:cs="Arial"/>
          <w:sz w:val="24"/>
          <w:szCs w:val="24"/>
        </w:rPr>
      </w:pPr>
    </w:p>
    <w:p w14:paraId="42ED2A6A" w14:textId="77777777" w:rsidR="006916A2" w:rsidRPr="00DE269F" w:rsidRDefault="787388B4" w:rsidP="000851F9">
      <w:pPr>
        <w:spacing w:line="360" w:lineRule="auto"/>
        <w:jc w:val="both"/>
        <w:rPr>
          <w:rFonts w:ascii="Arial" w:hAnsi="Arial" w:cs="Arial"/>
          <w:b/>
          <w:sz w:val="24"/>
          <w:szCs w:val="24"/>
        </w:rPr>
      </w:pPr>
      <w:commentRangeStart w:id="3"/>
      <w:r w:rsidRPr="00DE269F">
        <w:rPr>
          <w:rFonts w:ascii="Arial" w:hAnsi="Arial" w:cs="Arial"/>
          <w:b/>
          <w:bCs/>
          <w:color w:val="auto"/>
          <w:sz w:val="24"/>
          <w:szCs w:val="24"/>
        </w:rPr>
        <w:lastRenderedPageBreak/>
        <w:t xml:space="preserve"> REFERÊNCIAS</w:t>
      </w:r>
      <w:commentRangeEnd w:id="3"/>
      <w:r w:rsidR="02E28DF7" w:rsidRPr="00DE269F">
        <w:rPr>
          <w:rFonts w:ascii="Arial" w:hAnsi="Arial" w:cs="Arial"/>
        </w:rPr>
        <w:commentReference w:id="3"/>
      </w:r>
    </w:p>
    <w:p w14:paraId="1F80EC37" w14:textId="77777777" w:rsidR="008B3E9C" w:rsidRPr="00DE269F" w:rsidRDefault="008B3E9C" w:rsidP="000C0C69">
      <w:pPr>
        <w:pStyle w:val="PargrafodaLista"/>
        <w:spacing w:line="360" w:lineRule="auto"/>
        <w:ind w:left="426"/>
        <w:jc w:val="both"/>
        <w:rPr>
          <w:b/>
          <w:sz w:val="24"/>
          <w:szCs w:val="24"/>
        </w:rPr>
      </w:pPr>
    </w:p>
    <w:p w14:paraId="2FF2CD4D" w14:textId="77777777" w:rsidR="006916A2" w:rsidRPr="00DE269F" w:rsidRDefault="787388B4" w:rsidP="000C0C69">
      <w:pPr>
        <w:spacing w:after="0" w:line="360" w:lineRule="auto"/>
        <w:contextualSpacing/>
        <w:jc w:val="both"/>
        <w:rPr>
          <w:rFonts w:ascii="Arial" w:eastAsia="Arial" w:hAnsi="Arial" w:cs="Arial"/>
          <w:sz w:val="24"/>
          <w:szCs w:val="24"/>
        </w:rPr>
      </w:pPr>
      <w:r w:rsidRPr="00DE269F">
        <w:rPr>
          <w:rFonts w:ascii="Arial" w:eastAsia="Arial" w:hAnsi="Arial" w:cs="Arial"/>
          <w:sz w:val="24"/>
          <w:szCs w:val="24"/>
        </w:rPr>
        <w:t xml:space="preserve">BRASIL. Lei 9.394, de 20 de dezembro de 1996. </w:t>
      </w:r>
      <w:r w:rsidRPr="00DE269F">
        <w:rPr>
          <w:rFonts w:ascii="Arial" w:eastAsia="Arial" w:hAnsi="Arial" w:cs="Arial"/>
          <w:b/>
          <w:bCs/>
          <w:sz w:val="24"/>
          <w:szCs w:val="24"/>
        </w:rPr>
        <w:t>Estabelece as diretrizes e bases da Educação Nacional.</w:t>
      </w:r>
      <w:r w:rsidRPr="00DE269F">
        <w:rPr>
          <w:rFonts w:ascii="Arial" w:eastAsia="Arial" w:hAnsi="Arial" w:cs="Arial"/>
          <w:sz w:val="24"/>
          <w:szCs w:val="24"/>
        </w:rPr>
        <w:t xml:space="preserve"> Brasília, DF: 1996. Versão atualizada no endereço eletrônico http://www.planalto.gov.br/ccivil_03/Leis/L9394.htm. Acesso 28 julho de 2016.</w:t>
      </w:r>
    </w:p>
    <w:p w14:paraId="10BADC37" w14:textId="77777777" w:rsidR="006916A2" w:rsidRPr="00DE269F" w:rsidRDefault="787388B4" w:rsidP="000C0C69">
      <w:pPr>
        <w:spacing w:after="0" w:line="360" w:lineRule="auto"/>
        <w:contextualSpacing/>
        <w:jc w:val="both"/>
        <w:rPr>
          <w:rFonts w:ascii="Arial" w:eastAsia="Arial" w:hAnsi="Arial" w:cs="Arial"/>
          <w:sz w:val="24"/>
          <w:szCs w:val="24"/>
        </w:rPr>
      </w:pPr>
      <w:r w:rsidRPr="00DE269F">
        <w:rPr>
          <w:rFonts w:ascii="Arial" w:eastAsia="Arial" w:hAnsi="Arial" w:cs="Arial"/>
          <w:sz w:val="24"/>
          <w:szCs w:val="24"/>
        </w:rPr>
        <w:t xml:space="preserve">MARTINS, E. S. </w:t>
      </w:r>
      <w:r w:rsidRPr="00DE269F">
        <w:rPr>
          <w:rFonts w:ascii="Arial" w:eastAsia="Arial" w:hAnsi="Arial" w:cs="Arial"/>
          <w:b/>
          <w:bCs/>
          <w:sz w:val="24"/>
          <w:szCs w:val="24"/>
        </w:rPr>
        <w:t>Formação contínua e práticas de leitura</w:t>
      </w:r>
      <w:r w:rsidRPr="00DE269F">
        <w:rPr>
          <w:rFonts w:ascii="Arial" w:eastAsia="Arial" w:hAnsi="Arial" w:cs="Arial"/>
          <w:sz w:val="24"/>
          <w:szCs w:val="24"/>
        </w:rPr>
        <w:t>: o olhar do professor dos anos finais do ensino fundamental. Tese (doutorado) – Universidade Federal do Ceará, Fortaleza, 2014.</w:t>
      </w:r>
    </w:p>
    <w:p w14:paraId="6B9EEA44" w14:textId="77777777" w:rsidR="006916A2" w:rsidRPr="00DE269F" w:rsidRDefault="787388B4" w:rsidP="000C0C69">
      <w:pPr>
        <w:spacing w:after="0" w:line="360" w:lineRule="auto"/>
        <w:contextualSpacing/>
        <w:jc w:val="both"/>
        <w:rPr>
          <w:rFonts w:ascii="Arial" w:eastAsia="Arial" w:hAnsi="Arial" w:cs="Arial"/>
          <w:color w:val="FF0000"/>
          <w:sz w:val="24"/>
          <w:szCs w:val="24"/>
        </w:rPr>
      </w:pPr>
      <w:r w:rsidRPr="00DE269F">
        <w:rPr>
          <w:rFonts w:ascii="Arial" w:eastAsia="Arial" w:hAnsi="Arial" w:cs="Arial"/>
          <w:b/>
          <w:bCs/>
          <w:color w:val="FF0000"/>
          <w:sz w:val="24"/>
          <w:szCs w:val="24"/>
        </w:rPr>
        <w:t>Resolução CNE/CP n° 01</w:t>
      </w:r>
      <w:r w:rsidRPr="00DE269F">
        <w:rPr>
          <w:rFonts w:ascii="Arial" w:eastAsia="Arial" w:hAnsi="Arial" w:cs="Arial"/>
          <w:color w:val="FF0000"/>
          <w:sz w:val="24"/>
          <w:szCs w:val="24"/>
        </w:rPr>
        <w:t>, de 18 de fevereiro de 2002. Institui as Diretrizes Curriculares Nacionais para a Formação de Professores da Educação Básica, em nível superior, curso de licenciatura e graduação plena.</w:t>
      </w:r>
    </w:p>
    <w:p w14:paraId="4A8E2D10" w14:textId="77777777" w:rsidR="006916A2" w:rsidRPr="00DE269F" w:rsidRDefault="787388B4" w:rsidP="000C0C69">
      <w:pPr>
        <w:spacing w:after="0" w:line="360" w:lineRule="auto"/>
        <w:contextualSpacing/>
        <w:jc w:val="both"/>
        <w:rPr>
          <w:rFonts w:ascii="Arial" w:eastAsia="Arial" w:hAnsi="Arial" w:cs="Arial"/>
          <w:color w:val="FF0000"/>
          <w:sz w:val="24"/>
          <w:szCs w:val="24"/>
        </w:rPr>
      </w:pPr>
      <w:r w:rsidRPr="00DE269F">
        <w:rPr>
          <w:rFonts w:ascii="Arial" w:eastAsia="Arial" w:hAnsi="Arial" w:cs="Arial"/>
          <w:b/>
          <w:bCs/>
          <w:color w:val="FF0000"/>
          <w:sz w:val="24"/>
          <w:szCs w:val="24"/>
        </w:rPr>
        <w:t>Resolução CNE/CP n° 02</w:t>
      </w:r>
      <w:r w:rsidRPr="00DE269F">
        <w:rPr>
          <w:rFonts w:ascii="Arial" w:eastAsia="Arial" w:hAnsi="Arial" w:cs="Arial"/>
          <w:color w:val="FF0000"/>
          <w:sz w:val="24"/>
          <w:szCs w:val="24"/>
        </w:rPr>
        <w:t>, de 19 de fevereiro de 2002. Institui a duração e a carga horária dos cursos de licenciatura, de graduação plena, de formação de professores da Educação Básica em nível superior.</w:t>
      </w:r>
    </w:p>
    <w:p w14:paraId="4B638A1D" w14:textId="77777777" w:rsidR="006916A2" w:rsidRPr="00DE269F" w:rsidRDefault="787388B4" w:rsidP="000C0C69">
      <w:pPr>
        <w:spacing w:after="0" w:line="360" w:lineRule="auto"/>
        <w:contextualSpacing/>
        <w:jc w:val="both"/>
        <w:rPr>
          <w:rFonts w:ascii="Arial" w:eastAsia="Arial" w:hAnsi="Arial" w:cs="Arial"/>
          <w:color w:val="FF0000"/>
          <w:sz w:val="24"/>
          <w:szCs w:val="24"/>
        </w:rPr>
      </w:pPr>
      <w:r w:rsidRPr="00DE269F">
        <w:rPr>
          <w:rFonts w:ascii="Arial" w:eastAsia="Arial" w:hAnsi="Arial" w:cs="Arial"/>
          <w:b/>
          <w:bCs/>
          <w:color w:val="FF0000"/>
          <w:sz w:val="24"/>
          <w:szCs w:val="24"/>
        </w:rPr>
        <w:t xml:space="preserve">Resolução CNE/CES 9, </w:t>
      </w:r>
      <w:r w:rsidRPr="00DE269F">
        <w:rPr>
          <w:rFonts w:ascii="Arial" w:eastAsia="Arial" w:hAnsi="Arial" w:cs="Arial"/>
          <w:color w:val="FF0000"/>
          <w:sz w:val="24"/>
          <w:szCs w:val="24"/>
        </w:rPr>
        <w:t>de 11 de março de 2002, Conselho nacional de educação, Estabelece as Diretrizes Curriculares para os cursos de Bacharelado e Licenciatura em Física.</w:t>
      </w:r>
    </w:p>
    <w:p w14:paraId="44B6696E" w14:textId="77777777" w:rsidR="006916A2" w:rsidRPr="00DE269F" w:rsidRDefault="787388B4" w:rsidP="000C0C69">
      <w:pPr>
        <w:spacing w:after="0" w:line="360" w:lineRule="auto"/>
        <w:contextualSpacing/>
        <w:jc w:val="both"/>
        <w:rPr>
          <w:rFonts w:ascii="Arial" w:eastAsia="Arial" w:hAnsi="Arial" w:cs="Arial"/>
          <w:color w:val="FF0000"/>
          <w:sz w:val="24"/>
          <w:szCs w:val="24"/>
        </w:rPr>
      </w:pPr>
      <w:r w:rsidRPr="00DE269F">
        <w:rPr>
          <w:rFonts w:ascii="Arial" w:eastAsia="Arial" w:hAnsi="Arial" w:cs="Arial"/>
          <w:b/>
          <w:bCs/>
          <w:color w:val="FF0000"/>
          <w:sz w:val="24"/>
          <w:szCs w:val="24"/>
        </w:rPr>
        <w:t xml:space="preserve">Resolução CNE/CP 9/2001, </w:t>
      </w:r>
      <w:r w:rsidRPr="00DE269F">
        <w:rPr>
          <w:rFonts w:ascii="Arial" w:eastAsia="Arial" w:hAnsi="Arial" w:cs="Arial"/>
          <w:color w:val="FF0000"/>
          <w:sz w:val="24"/>
          <w:szCs w:val="24"/>
        </w:rPr>
        <w:t>de 18 de janeiro de 2002, Ministério da Educação – Conselho Nacional de Educação, Diretrizes Curriculares Nacionais para a Formação de Professores da Educação Básica, em nível superior, curso de Licenciatura, graduação plena.</w:t>
      </w:r>
    </w:p>
    <w:p w14:paraId="24F77435" w14:textId="77777777" w:rsidR="006916A2" w:rsidRPr="00DE269F" w:rsidRDefault="787388B4" w:rsidP="000C0C69">
      <w:pPr>
        <w:spacing w:after="0" w:line="360" w:lineRule="auto"/>
        <w:contextualSpacing/>
        <w:jc w:val="both"/>
        <w:rPr>
          <w:rFonts w:ascii="Arial" w:eastAsia="Arial" w:hAnsi="Arial" w:cs="Arial"/>
          <w:color w:val="FF0000"/>
          <w:sz w:val="24"/>
          <w:szCs w:val="24"/>
        </w:rPr>
      </w:pPr>
      <w:r w:rsidRPr="00DE269F">
        <w:rPr>
          <w:rFonts w:ascii="Arial" w:eastAsia="Arial" w:hAnsi="Arial" w:cs="Arial"/>
          <w:b/>
          <w:bCs/>
          <w:color w:val="FF0000"/>
          <w:sz w:val="24"/>
          <w:szCs w:val="24"/>
        </w:rPr>
        <w:t xml:space="preserve">Resolução CNE/CP n° 01, </w:t>
      </w:r>
      <w:r w:rsidRPr="00DE269F">
        <w:rPr>
          <w:rFonts w:ascii="Arial" w:eastAsia="Arial" w:hAnsi="Arial" w:cs="Arial"/>
          <w:color w:val="FF0000"/>
          <w:sz w:val="24"/>
          <w:szCs w:val="24"/>
        </w:rPr>
        <w:t>de 17 de junho de 2004, Ministério da Educação – Conselho Nacional de Educação,Diretrizes Curriculares Nacionais para a Educação das Relações Ético-Raciais e para o Ensino de História e Cultura Afro-Brasileira e Africana.</w:t>
      </w:r>
    </w:p>
    <w:p w14:paraId="4431E786" w14:textId="77777777" w:rsidR="006916A2" w:rsidRPr="00DE269F" w:rsidRDefault="787388B4" w:rsidP="000C0C69">
      <w:pPr>
        <w:spacing w:after="0" w:line="360" w:lineRule="auto"/>
        <w:contextualSpacing/>
        <w:jc w:val="both"/>
        <w:rPr>
          <w:rFonts w:ascii="Arial" w:eastAsia="Arial" w:hAnsi="Arial" w:cs="Arial"/>
          <w:color w:val="FF0000"/>
          <w:sz w:val="24"/>
          <w:szCs w:val="24"/>
        </w:rPr>
      </w:pPr>
      <w:r w:rsidRPr="00DE269F">
        <w:rPr>
          <w:rFonts w:ascii="Arial" w:eastAsia="Arial" w:hAnsi="Arial" w:cs="Arial"/>
          <w:b/>
          <w:bCs/>
          <w:color w:val="FF0000"/>
          <w:sz w:val="24"/>
          <w:szCs w:val="24"/>
        </w:rPr>
        <w:t xml:space="preserve">Resolução CNE/CP n° 02, </w:t>
      </w:r>
      <w:r w:rsidRPr="00DE269F">
        <w:rPr>
          <w:rFonts w:ascii="Arial" w:eastAsia="Arial" w:hAnsi="Arial" w:cs="Arial"/>
          <w:color w:val="FF0000"/>
          <w:sz w:val="24"/>
          <w:szCs w:val="24"/>
        </w:rPr>
        <w:t>de 15 de junho de 2012, Ministério da Educação – Conselho Nacional de Educação, Diretrizes Curriculares Nacionais para a Educação Ambiental.</w:t>
      </w:r>
    </w:p>
    <w:p w14:paraId="498BEA74" w14:textId="77777777" w:rsidR="006916A2" w:rsidRPr="00DE269F" w:rsidRDefault="787388B4" w:rsidP="000C0C69">
      <w:pPr>
        <w:spacing w:after="0" w:line="360" w:lineRule="auto"/>
        <w:contextualSpacing/>
        <w:jc w:val="both"/>
        <w:rPr>
          <w:rFonts w:ascii="Arial" w:eastAsia="Arial" w:hAnsi="Arial" w:cs="Arial"/>
          <w:color w:val="FF0000"/>
          <w:sz w:val="24"/>
          <w:szCs w:val="24"/>
        </w:rPr>
      </w:pPr>
      <w:r w:rsidRPr="00DE269F">
        <w:rPr>
          <w:rFonts w:ascii="Arial" w:eastAsia="Arial" w:hAnsi="Arial" w:cs="Arial"/>
          <w:b/>
          <w:bCs/>
          <w:color w:val="FF0000"/>
          <w:sz w:val="24"/>
          <w:szCs w:val="24"/>
        </w:rPr>
        <w:t xml:space="preserve">Parecer CNE/CP 21/2001, </w:t>
      </w:r>
      <w:r w:rsidRPr="00DE269F">
        <w:rPr>
          <w:rFonts w:ascii="Arial" w:eastAsia="Arial" w:hAnsi="Arial" w:cs="Arial"/>
          <w:color w:val="FF0000"/>
          <w:sz w:val="24"/>
          <w:szCs w:val="24"/>
        </w:rPr>
        <w:t xml:space="preserve">de 6 de agosto de 2001, Ministério da Educação – Conselho Nacional de Educação, Dispõe sobre a duração e carga horária dos cursos </w:t>
      </w:r>
      <w:r w:rsidRPr="00DE269F">
        <w:rPr>
          <w:rFonts w:ascii="Arial" w:eastAsia="Arial" w:hAnsi="Arial" w:cs="Arial"/>
          <w:color w:val="FF0000"/>
          <w:sz w:val="24"/>
          <w:szCs w:val="24"/>
        </w:rPr>
        <w:lastRenderedPageBreak/>
        <w:t>de Formação de Professores de Educação Básica, em nível superior, curso de Licenciatura, de graduação plena.</w:t>
      </w:r>
    </w:p>
    <w:p w14:paraId="17AE37C3" w14:textId="77777777" w:rsidR="006916A2" w:rsidRPr="00DE269F" w:rsidRDefault="787388B4" w:rsidP="000C0C69">
      <w:pPr>
        <w:spacing w:after="0" w:line="360" w:lineRule="auto"/>
        <w:contextualSpacing/>
        <w:jc w:val="both"/>
        <w:rPr>
          <w:rFonts w:ascii="Arial" w:eastAsia="Arial" w:hAnsi="Arial" w:cs="Arial"/>
          <w:color w:val="FF0000"/>
          <w:sz w:val="24"/>
          <w:szCs w:val="24"/>
        </w:rPr>
      </w:pPr>
      <w:r w:rsidRPr="00DE269F">
        <w:rPr>
          <w:rFonts w:ascii="Arial" w:eastAsia="Arial" w:hAnsi="Arial" w:cs="Arial"/>
          <w:b/>
          <w:bCs/>
          <w:color w:val="FF0000"/>
          <w:sz w:val="24"/>
          <w:szCs w:val="24"/>
        </w:rPr>
        <w:t xml:space="preserve">Parecer CNE/CP 28/2001, </w:t>
      </w:r>
      <w:r w:rsidRPr="00DE269F">
        <w:rPr>
          <w:rFonts w:ascii="Arial" w:eastAsia="Arial" w:hAnsi="Arial" w:cs="Arial"/>
          <w:color w:val="FF0000"/>
          <w:sz w:val="24"/>
          <w:szCs w:val="24"/>
        </w:rPr>
        <w:t>de 18 de janeiro de 2002, Ministério da Educação – Conselho Nacional de Educação Dá nova redação ao Parecer CNE/CP 21/2001, que estabelece a duração e a carga horária dos cursos de Formação de Professores da Educação Básica, em nível superior, curso de Licenciatura, de graduação plena.</w:t>
      </w:r>
    </w:p>
    <w:p w14:paraId="119E0298" w14:textId="77777777" w:rsidR="006916A2" w:rsidRPr="00DE269F" w:rsidRDefault="787388B4" w:rsidP="000C0C69">
      <w:pPr>
        <w:spacing w:after="0" w:line="360" w:lineRule="auto"/>
        <w:contextualSpacing/>
        <w:jc w:val="both"/>
        <w:rPr>
          <w:rFonts w:ascii="Arial" w:eastAsia="Arial" w:hAnsi="Arial" w:cs="Arial"/>
          <w:color w:val="FF0000"/>
          <w:sz w:val="24"/>
          <w:szCs w:val="24"/>
        </w:rPr>
      </w:pPr>
      <w:r w:rsidRPr="00DE269F">
        <w:rPr>
          <w:rFonts w:ascii="Arial" w:eastAsia="Arial" w:hAnsi="Arial" w:cs="Arial"/>
          <w:b/>
          <w:bCs/>
          <w:color w:val="FF0000"/>
          <w:sz w:val="24"/>
          <w:szCs w:val="24"/>
        </w:rPr>
        <w:t xml:space="preserve">Parecer CNE/CES 1.304/2001, </w:t>
      </w:r>
      <w:r w:rsidRPr="00DE269F">
        <w:rPr>
          <w:rFonts w:ascii="Arial" w:eastAsia="Arial" w:hAnsi="Arial" w:cs="Arial"/>
          <w:color w:val="FF0000"/>
          <w:sz w:val="24"/>
          <w:szCs w:val="24"/>
        </w:rPr>
        <w:t>de7 de dezembro de 2001, Ministério da Educação – Conselho Nacional de Educação, Diretrizes Nacionais Curriculares para os cursos de Física.</w:t>
      </w:r>
    </w:p>
    <w:p w14:paraId="75D63105" w14:textId="77777777" w:rsidR="006916A2" w:rsidRPr="00DE269F" w:rsidRDefault="787388B4" w:rsidP="000C0C69">
      <w:pPr>
        <w:spacing w:after="0" w:line="360" w:lineRule="auto"/>
        <w:contextualSpacing/>
        <w:jc w:val="both"/>
        <w:rPr>
          <w:rFonts w:ascii="Arial" w:eastAsia="Arial" w:hAnsi="Arial" w:cs="Arial"/>
          <w:color w:val="FF0000"/>
          <w:sz w:val="24"/>
          <w:szCs w:val="24"/>
        </w:rPr>
      </w:pPr>
      <w:r w:rsidRPr="00DE269F">
        <w:rPr>
          <w:rFonts w:ascii="Arial" w:eastAsia="Arial" w:hAnsi="Arial" w:cs="Arial"/>
          <w:b/>
          <w:bCs/>
          <w:color w:val="FF0000"/>
          <w:sz w:val="24"/>
          <w:szCs w:val="24"/>
        </w:rPr>
        <w:t xml:space="preserve">Parecer CNE/CP n°03/2004, </w:t>
      </w:r>
      <w:r w:rsidRPr="00DE269F">
        <w:rPr>
          <w:rFonts w:ascii="Arial" w:eastAsia="Arial" w:hAnsi="Arial" w:cs="Arial"/>
          <w:color w:val="FF0000"/>
          <w:sz w:val="24"/>
          <w:szCs w:val="24"/>
        </w:rPr>
        <w:t>de 10 demarço de 2004, Ministério da Educação – Conselho Nacional de Educação, Diretrizes Nacionais Curricularespara a Educação das Relações Ético-Raciais e para o Ensino de História e Cultura Afro-Brasileira e Africana.</w:t>
      </w:r>
    </w:p>
    <w:p w14:paraId="352388AD" w14:textId="77777777" w:rsidR="006916A2" w:rsidRPr="00DE269F" w:rsidRDefault="787388B4" w:rsidP="000C0C69">
      <w:pPr>
        <w:spacing w:after="0" w:line="360" w:lineRule="auto"/>
        <w:contextualSpacing/>
        <w:jc w:val="both"/>
        <w:rPr>
          <w:rFonts w:ascii="Arial" w:eastAsia="Arial" w:hAnsi="Arial" w:cs="Arial"/>
          <w:color w:val="FF0000"/>
          <w:sz w:val="24"/>
          <w:szCs w:val="24"/>
        </w:rPr>
      </w:pPr>
      <w:r w:rsidRPr="00DE269F">
        <w:rPr>
          <w:rFonts w:ascii="Arial" w:eastAsia="Arial" w:hAnsi="Arial" w:cs="Arial"/>
          <w:b/>
          <w:bCs/>
          <w:color w:val="FF0000"/>
          <w:sz w:val="24"/>
          <w:szCs w:val="24"/>
        </w:rPr>
        <w:t xml:space="preserve">Parecer CNE/CES n° 15/2005, </w:t>
      </w:r>
      <w:r w:rsidRPr="00DE269F">
        <w:rPr>
          <w:rFonts w:ascii="Arial" w:eastAsia="Arial" w:hAnsi="Arial" w:cs="Arial"/>
          <w:color w:val="FF0000"/>
          <w:sz w:val="24"/>
          <w:szCs w:val="24"/>
        </w:rPr>
        <w:t>de 13 demaio de 2005, Ministério da Educação – Conselho Nacional de Educação, Solicitação de esclarecimento sobre as Resoluções CNE/CP n° s 1/2002.</w:t>
      </w:r>
    </w:p>
    <w:p w14:paraId="2F3F1211" w14:textId="77777777" w:rsidR="006916A2" w:rsidRPr="00DE269F" w:rsidRDefault="787388B4" w:rsidP="000C0C69">
      <w:pPr>
        <w:spacing w:after="0" w:line="360" w:lineRule="auto"/>
        <w:contextualSpacing/>
        <w:jc w:val="both"/>
        <w:rPr>
          <w:rFonts w:ascii="Arial" w:eastAsia="Arial" w:hAnsi="Arial" w:cs="Arial"/>
          <w:color w:val="FF0000"/>
          <w:sz w:val="24"/>
          <w:szCs w:val="24"/>
        </w:rPr>
      </w:pPr>
      <w:r w:rsidRPr="00DE269F">
        <w:rPr>
          <w:rFonts w:ascii="Arial" w:eastAsia="Arial" w:hAnsi="Arial" w:cs="Arial"/>
          <w:b/>
          <w:bCs/>
          <w:color w:val="FF0000"/>
          <w:sz w:val="24"/>
          <w:szCs w:val="24"/>
        </w:rPr>
        <w:t xml:space="preserve">Parecer CNE/CP n° 08/2012, </w:t>
      </w:r>
      <w:r w:rsidRPr="00DE269F">
        <w:rPr>
          <w:rFonts w:ascii="Arial" w:eastAsia="Arial" w:hAnsi="Arial" w:cs="Arial"/>
          <w:color w:val="FF0000"/>
          <w:sz w:val="24"/>
          <w:szCs w:val="24"/>
        </w:rPr>
        <w:t>de 06 demarço de 2012, Ministério da Educação – Conselho Nacional de Educação, Diretrizes Nacionais para a Educação em Direitos Humanos.</w:t>
      </w:r>
    </w:p>
    <w:p w14:paraId="21A4D904" w14:textId="77777777" w:rsidR="006916A2" w:rsidRPr="00DE269F" w:rsidRDefault="787388B4" w:rsidP="000C0C69">
      <w:pPr>
        <w:spacing w:after="0" w:line="360" w:lineRule="auto"/>
        <w:contextualSpacing/>
        <w:jc w:val="both"/>
        <w:rPr>
          <w:rFonts w:ascii="Arial" w:eastAsia="Arial" w:hAnsi="Arial" w:cs="Arial"/>
          <w:color w:val="FF0000"/>
          <w:sz w:val="24"/>
          <w:szCs w:val="24"/>
        </w:rPr>
      </w:pPr>
      <w:r w:rsidRPr="00DE269F">
        <w:rPr>
          <w:rFonts w:ascii="Arial" w:eastAsia="Arial" w:hAnsi="Arial" w:cs="Arial"/>
          <w:b/>
          <w:bCs/>
          <w:color w:val="FF0000"/>
          <w:sz w:val="24"/>
          <w:szCs w:val="24"/>
        </w:rPr>
        <w:t xml:space="preserve">Parecer CNE/CP n° 14/20124, </w:t>
      </w:r>
      <w:r w:rsidRPr="00DE269F">
        <w:rPr>
          <w:rFonts w:ascii="Arial" w:eastAsia="Arial" w:hAnsi="Arial" w:cs="Arial"/>
          <w:color w:val="FF0000"/>
          <w:sz w:val="24"/>
          <w:szCs w:val="24"/>
        </w:rPr>
        <w:t>de 06de junho de 2012, Ministério da Educação – Conselho Nacional de Educação, Diretrizes Nacionais Curriculares para a Educação Ambiental.</w:t>
      </w:r>
    </w:p>
    <w:p w14:paraId="4C2622D4" w14:textId="77777777" w:rsidR="006916A2" w:rsidRPr="00DE269F" w:rsidRDefault="787388B4" w:rsidP="000C0C69">
      <w:pPr>
        <w:spacing w:after="0" w:line="360" w:lineRule="auto"/>
        <w:contextualSpacing/>
        <w:jc w:val="both"/>
        <w:rPr>
          <w:rFonts w:ascii="Arial" w:eastAsia="Arial" w:hAnsi="Arial" w:cs="Arial"/>
          <w:color w:val="FF0000"/>
          <w:sz w:val="24"/>
          <w:szCs w:val="24"/>
        </w:rPr>
      </w:pPr>
      <w:r w:rsidRPr="00DE269F">
        <w:rPr>
          <w:rFonts w:ascii="Arial" w:eastAsia="Arial" w:hAnsi="Arial" w:cs="Arial"/>
          <w:b/>
          <w:bCs/>
          <w:color w:val="FF0000"/>
          <w:sz w:val="24"/>
          <w:szCs w:val="24"/>
        </w:rPr>
        <w:t xml:space="preserve">Decreto n° 4.281, </w:t>
      </w:r>
      <w:r w:rsidRPr="00DE269F">
        <w:rPr>
          <w:rFonts w:ascii="Arial" w:eastAsia="Arial" w:hAnsi="Arial" w:cs="Arial"/>
          <w:color w:val="FF0000"/>
          <w:sz w:val="24"/>
          <w:szCs w:val="24"/>
        </w:rPr>
        <w:t>de 25 de junho de 2002, Regulamenta a Lei n° 9.795, de 27 de abril de 1999, que institui a Política Nacional da Educação Ambiental, e dá outras providencias.</w:t>
      </w:r>
    </w:p>
    <w:p w14:paraId="6E12F794" w14:textId="77777777" w:rsidR="006916A2" w:rsidRPr="00DE269F" w:rsidRDefault="787388B4" w:rsidP="000C0C69">
      <w:pPr>
        <w:spacing w:after="0" w:line="360" w:lineRule="auto"/>
        <w:contextualSpacing/>
        <w:jc w:val="both"/>
        <w:rPr>
          <w:rFonts w:ascii="Arial" w:eastAsia="Arial" w:hAnsi="Arial" w:cs="Arial"/>
          <w:color w:val="FF0000"/>
          <w:sz w:val="24"/>
          <w:szCs w:val="24"/>
        </w:rPr>
      </w:pPr>
      <w:r w:rsidRPr="00DE269F">
        <w:rPr>
          <w:rFonts w:ascii="Arial" w:eastAsia="Arial" w:hAnsi="Arial" w:cs="Arial"/>
          <w:b/>
          <w:bCs/>
          <w:color w:val="FF0000"/>
          <w:sz w:val="24"/>
          <w:szCs w:val="24"/>
        </w:rPr>
        <w:t xml:space="preserve">Decreto n° 5.626, </w:t>
      </w:r>
      <w:r w:rsidRPr="00DE269F">
        <w:rPr>
          <w:rFonts w:ascii="Arial" w:eastAsia="Arial" w:hAnsi="Arial" w:cs="Arial"/>
          <w:color w:val="FF0000"/>
          <w:sz w:val="24"/>
          <w:szCs w:val="24"/>
        </w:rPr>
        <w:t>de 22 de dezembro de 2005, Regulamenta a Lei n° 9.795, de 27 de abril de 1999, que institui a Política Nacional da Educação Ambiental, e dá outras providencias.</w:t>
      </w:r>
    </w:p>
    <w:p w14:paraId="68B0DD6D" w14:textId="77777777" w:rsidR="006916A2" w:rsidRPr="00DE269F" w:rsidRDefault="787388B4" w:rsidP="000C0C69">
      <w:pPr>
        <w:spacing w:after="0" w:line="360" w:lineRule="auto"/>
        <w:contextualSpacing/>
        <w:jc w:val="both"/>
        <w:rPr>
          <w:rFonts w:ascii="Arial" w:eastAsia="Arial" w:hAnsi="Arial" w:cs="Arial"/>
          <w:color w:val="FF0000"/>
          <w:sz w:val="24"/>
          <w:szCs w:val="24"/>
        </w:rPr>
      </w:pPr>
      <w:r w:rsidRPr="00DE269F">
        <w:rPr>
          <w:rFonts w:ascii="Arial" w:eastAsia="Arial" w:hAnsi="Arial" w:cs="Arial"/>
          <w:b/>
          <w:bCs/>
          <w:color w:val="FF0000"/>
          <w:sz w:val="24"/>
          <w:szCs w:val="24"/>
        </w:rPr>
        <w:lastRenderedPageBreak/>
        <w:t>MINISTÉRIO DA EDUCAÇÃO – SECRETARIA DE EDUCAÇÃO SUPERIOR</w:t>
      </w:r>
      <w:r w:rsidRPr="00DE269F">
        <w:rPr>
          <w:rFonts w:ascii="Arial" w:eastAsia="Arial" w:hAnsi="Arial" w:cs="Arial"/>
          <w:color w:val="FF0000"/>
          <w:sz w:val="24"/>
          <w:szCs w:val="24"/>
        </w:rPr>
        <w:t>, Referenciais curriculares nacionais dos cursos de Bacharelado e Licenciatura, Brasília, 2010.</w:t>
      </w:r>
    </w:p>
    <w:p w14:paraId="642B97C1" w14:textId="77777777" w:rsidR="006916A2" w:rsidRPr="00DE269F" w:rsidRDefault="787388B4" w:rsidP="000C0C69">
      <w:pPr>
        <w:spacing w:after="0" w:line="360" w:lineRule="auto"/>
        <w:contextualSpacing/>
        <w:jc w:val="both"/>
        <w:rPr>
          <w:rFonts w:ascii="Arial" w:eastAsia="Arial" w:hAnsi="Arial" w:cs="Arial"/>
          <w:color w:val="FF0000"/>
          <w:sz w:val="24"/>
          <w:szCs w:val="24"/>
        </w:rPr>
      </w:pPr>
      <w:r w:rsidRPr="00DE269F">
        <w:rPr>
          <w:rFonts w:ascii="Arial" w:eastAsia="Arial" w:hAnsi="Arial" w:cs="Arial"/>
          <w:b/>
          <w:bCs/>
          <w:color w:val="FF0000"/>
          <w:sz w:val="24"/>
          <w:szCs w:val="24"/>
        </w:rPr>
        <w:t>PORTARIA/MS/SVS N°453,</w:t>
      </w:r>
      <w:r w:rsidRPr="00DE269F">
        <w:rPr>
          <w:rFonts w:ascii="Arial" w:eastAsia="Arial" w:hAnsi="Arial" w:cs="Arial"/>
          <w:color w:val="FF0000"/>
          <w:sz w:val="24"/>
          <w:szCs w:val="24"/>
        </w:rPr>
        <w:t xml:space="preserve"> Diário Oficial da União, 1998.</w:t>
      </w:r>
    </w:p>
    <w:p w14:paraId="7769BC4C" w14:textId="77777777" w:rsidR="006916A2" w:rsidRPr="00DE269F" w:rsidRDefault="787388B4" w:rsidP="000C0C69">
      <w:pPr>
        <w:spacing w:after="0" w:line="360" w:lineRule="auto"/>
        <w:jc w:val="both"/>
        <w:rPr>
          <w:rFonts w:ascii="Arial" w:eastAsia="Arial" w:hAnsi="Arial" w:cs="Arial"/>
          <w:color w:val="FF0000"/>
          <w:sz w:val="24"/>
          <w:szCs w:val="24"/>
        </w:rPr>
      </w:pPr>
      <w:r w:rsidRPr="00DE269F">
        <w:rPr>
          <w:rFonts w:ascii="Arial" w:eastAsia="Arial" w:hAnsi="Arial" w:cs="Arial"/>
          <w:b/>
          <w:bCs/>
          <w:color w:val="FF0000"/>
          <w:sz w:val="24"/>
          <w:szCs w:val="24"/>
        </w:rPr>
        <w:t>SOCIEDADE BRASILEIRA DE FÍSICA: PROPOSTA DE DIRETRIZES PARA PROFESSORES DA EDUCAÇÃO BÁSICA, FLORIANÓPOLIS, 2001.</w:t>
      </w:r>
    </w:p>
    <w:p w14:paraId="2E69B31C" w14:textId="77777777" w:rsidR="006916A2" w:rsidRPr="00DE269F" w:rsidRDefault="787388B4" w:rsidP="000C0C69">
      <w:pPr>
        <w:spacing w:after="0" w:line="360" w:lineRule="auto"/>
        <w:jc w:val="both"/>
        <w:rPr>
          <w:rFonts w:ascii="Arial" w:eastAsia="Arial" w:hAnsi="Arial" w:cs="Arial"/>
          <w:color w:val="FF0000"/>
          <w:sz w:val="24"/>
          <w:szCs w:val="24"/>
        </w:rPr>
      </w:pPr>
      <w:r w:rsidRPr="00DE269F">
        <w:rPr>
          <w:rFonts w:ascii="Arial" w:eastAsia="Arial" w:hAnsi="Arial" w:cs="Arial"/>
          <w:color w:val="FF0000"/>
          <w:sz w:val="24"/>
          <w:szCs w:val="24"/>
        </w:rPr>
        <w:t xml:space="preserve">GAUTHIER, Clenmont. </w:t>
      </w:r>
      <w:r w:rsidRPr="00DE269F">
        <w:rPr>
          <w:rFonts w:ascii="Arial" w:eastAsia="Arial" w:hAnsi="Arial" w:cs="Arial"/>
          <w:b/>
          <w:bCs/>
          <w:color w:val="FF0000"/>
          <w:sz w:val="24"/>
          <w:szCs w:val="24"/>
        </w:rPr>
        <w:t>Por uma Teoria da Pedagogia</w:t>
      </w:r>
      <w:r w:rsidRPr="00DE269F">
        <w:rPr>
          <w:rFonts w:ascii="Arial" w:eastAsia="Arial" w:hAnsi="Arial" w:cs="Arial"/>
          <w:color w:val="FF0000"/>
          <w:sz w:val="24"/>
          <w:szCs w:val="24"/>
        </w:rPr>
        <w:t>: Pesquisas Contemporâneas Sobre o Saber Docente. Porto Alegre: UNIJUÍ, 1998.</w:t>
      </w:r>
    </w:p>
    <w:p w14:paraId="28090A9F" w14:textId="77777777" w:rsidR="006916A2" w:rsidRPr="00DE269F" w:rsidRDefault="787388B4" w:rsidP="000C0C69">
      <w:pPr>
        <w:spacing w:after="0" w:line="360" w:lineRule="auto"/>
        <w:contextualSpacing/>
        <w:jc w:val="both"/>
        <w:rPr>
          <w:rFonts w:ascii="Arial" w:eastAsia="Arial" w:hAnsi="Arial" w:cs="Arial"/>
          <w:color w:val="FF0000"/>
          <w:sz w:val="24"/>
          <w:szCs w:val="24"/>
        </w:rPr>
      </w:pPr>
      <w:r w:rsidRPr="00DE269F">
        <w:rPr>
          <w:rFonts w:ascii="Arial" w:eastAsia="Arial" w:hAnsi="Arial" w:cs="Arial"/>
          <w:color w:val="FF0000"/>
          <w:sz w:val="24"/>
          <w:szCs w:val="24"/>
        </w:rPr>
        <w:t xml:space="preserve">PERRENOUD, Philippe. </w:t>
      </w:r>
      <w:r w:rsidRPr="00DE269F">
        <w:rPr>
          <w:rFonts w:ascii="Arial" w:eastAsia="Arial" w:hAnsi="Arial" w:cs="Arial"/>
          <w:b/>
          <w:bCs/>
          <w:color w:val="FF0000"/>
          <w:sz w:val="24"/>
          <w:szCs w:val="24"/>
        </w:rPr>
        <w:t>Construir as competências desde a escola</w:t>
      </w:r>
      <w:r w:rsidRPr="00DE269F">
        <w:rPr>
          <w:rFonts w:ascii="Arial" w:eastAsia="Arial" w:hAnsi="Arial" w:cs="Arial"/>
          <w:color w:val="FF0000"/>
          <w:sz w:val="24"/>
          <w:szCs w:val="24"/>
        </w:rPr>
        <w:t>. Porto Alegre: ArtesMédicas, 1997.</w:t>
      </w:r>
    </w:p>
    <w:p w14:paraId="7DE93A3E" w14:textId="77777777" w:rsidR="006916A2" w:rsidRPr="00DE269F" w:rsidRDefault="787388B4" w:rsidP="000C0C69">
      <w:pPr>
        <w:spacing w:after="0" w:line="360" w:lineRule="auto"/>
        <w:contextualSpacing/>
        <w:jc w:val="both"/>
        <w:rPr>
          <w:rFonts w:ascii="Arial" w:eastAsia="Arial" w:hAnsi="Arial" w:cs="Arial"/>
          <w:color w:val="FF0000"/>
          <w:sz w:val="24"/>
          <w:szCs w:val="24"/>
        </w:rPr>
      </w:pPr>
      <w:r w:rsidRPr="00DE269F">
        <w:rPr>
          <w:rFonts w:ascii="Arial" w:eastAsia="Arial" w:hAnsi="Arial" w:cs="Arial"/>
          <w:color w:val="FF0000"/>
          <w:sz w:val="24"/>
          <w:szCs w:val="24"/>
        </w:rPr>
        <w:t xml:space="preserve">SCHÖN, D. Formar professores como profissionais reflexivos.  In: NÓVOA, A. (Coord.) </w:t>
      </w:r>
      <w:r w:rsidRPr="00DE269F">
        <w:rPr>
          <w:rFonts w:ascii="Arial" w:eastAsia="Arial" w:hAnsi="Arial" w:cs="Arial"/>
          <w:b/>
          <w:bCs/>
          <w:color w:val="FF0000"/>
          <w:sz w:val="24"/>
          <w:szCs w:val="24"/>
        </w:rPr>
        <w:t>Os professores e sua formação</w:t>
      </w:r>
      <w:r w:rsidRPr="00DE269F">
        <w:rPr>
          <w:rFonts w:ascii="Arial" w:eastAsia="Arial" w:hAnsi="Arial" w:cs="Arial"/>
          <w:color w:val="FF0000"/>
          <w:sz w:val="24"/>
          <w:szCs w:val="24"/>
        </w:rPr>
        <w:t xml:space="preserve">. Lisboa: Dom Quixote. 1992. </w:t>
      </w:r>
    </w:p>
    <w:p w14:paraId="776C5D79" w14:textId="77777777" w:rsidR="006916A2" w:rsidRPr="00DE269F" w:rsidRDefault="787388B4" w:rsidP="000C0C69">
      <w:pPr>
        <w:spacing w:after="0" w:line="360" w:lineRule="auto"/>
        <w:contextualSpacing/>
        <w:jc w:val="both"/>
        <w:rPr>
          <w:rFonts w:ascii="Arial" w:eastAsia="Arial" w:hAnsi="Arial" w:cs="Arial"/>
          <w:color w:val="FF0000"/>
          <w:sz w:val="24"/>
          <w:szCs w:val="24"/>
        </w:rPr>
      </w:pPr>
      <w:r w:rsidRPr="00DE269F">
        <w:rPr>
          <w:rFonts w:ascii="Arial" w:eastAsia="Arial" w:hAnsi="Arial" w:cs="Arial"/>
          <w:color w:val="FF0000"/>
          <w:sz w:val="24"/>
          <w:szCs w:val="24"/>
        </w:rPr>
        <w:t xml:space="preserve">Gramsci, A. </w:t>
      </w:r>
      <w:r w:rsidRPr="00DE269F">
        <w:rPr>
          <w:rFonts w:ascii="Arial" w:eastAsia="Arial" w:hAnsi="Arial" w:cs="Arial"/>
          <w:b/>
          <w:bCs/>
          <w:color w:val="FF0000"/>
          <w:sz w:val="24"/>
          <w:szCs w:val="24"/>
        </w:rPr>
        <w:t>A vitalidade de um pensamento</w:t>
      </w:r>
      <w:r w:rsidRPr="00DE269F">
        <w:rPr>
          <w:rFonts w:ascii="Arial" w:eastAsia="Arial" w:hAnsi="Arial" w:cs="Arial"/>
          <w:color w:val="FF0000"/>
          <w:sz w:val="24"/>
          <w:szCs w:val="24"/>
        </w:rPr>
        <w:t>, Editora da Unesp, 1998.</w:t>
      </w:r>
    </w:p>
    <w:p w14:paraId="134ADC07" w14:textId="77777777" w:rsidR="006916A2" w:rsidRPr="00DE269F" w:rsidRDefault="787388B4" w:rsidP="000C0C69">
      <w:pPr>
        <w:spacing w:after="0" w:line="360" w:lineRule="auto"/>
        <w:contextualSpacing/>
        <w:jc w:val="both"/>
        <w:rPr>
          <w:rFonts w:ascii="Arial" w:eastAsia="Arial" w:hAnsi="Arial" w:cs="Arial"/>
          <w:color w:val="FF0000"/>
          <w:sz w:val="24"/>
          <w:szCs w:val="24"/>
        </w:rPr>
      </w:pPr>
      <w:r w:rsidRPr="00DE269F">
        <w:rPr>
          <w:rFonts w:ascii="Arial" w:eastAsia="Arial" w:hAnsi="Arial" w:cs="Arial"/>
          <w:color w:val="FF0000"/>
          <w:sz w:val="24"/>
          <w:szCs w:val="24"/>
        </w:rPr>
        <w:t xml:space="preserve"> VASCONCELOS, V. M. R. e VALSINER, J. </w:t>
      </w:r>
      <w:r w:rsidRPr="00DE269F">
        <w:rPr>
          <w:rFonts w:ascii="Arial" w:eastAsia="Arial" w:hAnsi="Arial" w:cs="Arial"/>
          <w:b/>
          <w:bCs/>
          <w:color w:val="FF0000"/>
          <w:sz w:val="24"/>
          <w:szCs w:val="24"/>
        </w:rPr>
        <w:t>Perspectiva co-construtivista na psicologia e na educação</w:t>
      </w:r>
      <w:r w:rsidRPr="00DE269F">
        <w:rPr>
          <w:rFonts w:ascii="Arial" w:eastAsia="Arial" w:hAnsi="Arial" w:cs="Arial"/>
          <w:color w:val="FF0000"/>
          <w:sz w:val="24"/>
          <w:szCs w:val="24"/>
        </w:rPr>
        <w:t>. Porto Alegre: Artes Médicas, 1995.</w:t>
      </w:r>
    </w:p>
    <w:p w14:paraId="39E7AFC4" w14:textId="77777777" w:rsidR="006916A2" w:rsidRPr="00DE269F" w:rsidRDefault="787388B4" w:rsidP="000C0C69">
      <w:pPr>
        <w:spacing w:after="0" w:line="360" w:lineRule="auto"/>
        <w:contextualSpacing/>
        <w:jc w:val="both"/>
        <w:rPr>
          <w:rFonts w:ascii="Arial" w:eastAsia="Arial" w:hAnsi="Arial" w:cs="Arial"/>
          <w:color w:val="FF0000"/>
          <w:sz w:val="24"/>
          <w:szCs w:val="24"/>
        </w:rPr>
      </w:pPr>
      <w:r w:rsidRPr="00DE269F">
        <w:rPr>
          <w:rFonts w:ascii="Arial" w:eastAsia="Arial" w:hAnsi="Arial" w:cs="Arial"/>
          <w:b/>
          <w:bCs/>
          <w:color w:val="FF0000"/>
          <w:sz w:val="24"/>
          <w:szCs w:val="24"/>
        </w:rPr>
        <w:t>Portaria 4.059/MEC,</w:t>
      </w:r>
      <w:r w:rsidRPr="00DE269F">
        <w:rPr>
          <w:rFonts w:ascii="Arial" w:eastAsia="Arial" w:hAnsi="Arial" w:cs="Arial"/>
          <w:color w:val="FF0000"/>
          <w:sz w:val="24"/>
          <w:szCs w:val="24"/>
        </w:rPr>
        <w:t xml:space="preserve"> de 10 de dezembro de 2004.</w:t>
      </w:r>
    </w:p>
    <w:p w14:paraId="084EC707" w14:textId="77777777" w:rsidR="006916A2" w:rsidRPr="00DE269F" w:rsidRDefault="787388B4" w:rsidP="000C0C69">
      <w:pPr>
        <w:spacing w:after="0" w:line="360" w:lineRule="auto"/>
        <w:contextualSpacing/>
        <w:jc w:val="both"/>
        <w:rPr>
          <w:rFonts w:ascii="Arial" w:eastAsia="Arial" w:hAnsi="Arial" w:cs="Arial"/>
          <w:color w:val="FF0000"/>
          <w:sz w:val="24"/>
          <w:szCs w:val="24"/>
        </w:rPr>
      </w:pPr>
      <w:r w:rsidRPr="00DE269F">
        <w:rPr>
          <w:rFonts w:ascii="Arial" w:eastAsia="Arial" w:hAnsi="Arial" w:cs="Arial"/>
          <w:b/>
          <w:bCs/>
          <w:color w:val="FF0000"/>
          <w:sz w:val="24"/>
          <w:szCs w:val="24"/>
        </w:rPr>
        <w:t>Parecer CNE/CP n° 02,</w:t>
      </w:r>
      <w:r w:rsidRPr="00DE269F">
        <w:rPr>
          <w:rFonts w:ascii="Arial" w:eastAsia="Arial" w:hAnsi="Arial" w:cs="Arial"/>
          <w:color w:val="FF0000"/>
          <w:sz w:val="24"/>
          <w:szCs w:val="24"/>
        </w:rPr>
        <w:t xml:space="preserve"> de 9 de junho de 2015.</w:t>
      </w:r>
    </w:p>
    <w:p w14:paraId="5135FC55" w14:textId="77777777" w:rsidR="006916A2" w:rsidRDefault="006916A2" w:rsidP="000C0C69">
      <w:pPr>
        <w:spacing w:after="0" w:line="360" w:lineRule="auto"/>
        <w:ind w:left="714"/>
        <w:jc w:val="both"/>
        <w:rPr>
          <w:rFonts w:ascii="Arial" w:eastAsia="Arial" w:hAnsi="Arial" w:cs="Arial"/>
          <w:color w:val="FF0000"/>
          <w:sz w:val="24"/>
          <w:szCs w:val="24"/>
        </w:rPr>
      </w:pPr>
    </w:p>
    <w:p w14:paraId="68F1713D" w14:textId="77777777" w:rsidR="00AF1BC5" w:rsidRPr="00DE269F" w:rsidRDefault="00AF1BC5" w:rsidP="000C0C69">
      <w:pPr>
        <w:spacing w:after="0" w:line="360" w:lineRule="auto"/>
        <w:ind w:left="714"/>
        <w:jc w:val="both"/>
        <w:rPr>
          <w:rFonts w:ascii="Arial" w:eastAsia="Arial" w:hAnsi="Arial" w:cs="Arial"/>
          <w:color w:val="FF0000"/>
          <w:sz w:val="24"/>
          <w:szCs w:val="24"/>
        </w:rPr>
      </w:pPr>
    </w:p>
    <w:p w14:paraId="1F1E29D7" w14:textId="77777777" w:rsidR="00885B86" w:rsidRPr="00DE269F" w:rsidRDefault="00885B86" w:rsidP="000C0C69">
      <w:pPr>
        <w:spacing w:after="0" w:line="360" w:lineRule="auto"/>
        <w:jc w:val="both"/>
        <w:rPr>
          <w:rFonts w:ascii="Arial" w:eastAsia="Times New Roman" w:hAnsi="Arial" w:cs="Arial"/>
          <w:sz w:val="24"/>
          <w:szCs w:val="24"/>
        </w:rPr>
      </w:pPr>
      <w:r w:rsidRPr="00DE269F">
        <w:rPr>
          <w:rFonts w:ascii="Arial" w:eastAsia="Times New Roman" w:hAnsi="Arial" w:cs="Arial"/>
          <w:b/>
          <w:sz w:val="24"/>
          <w:szCs w:val="24"/>
        </w:rPr>
        <w:t xml:space="preserve">Ementas e bibliografias – </w:t>
      </w:r>
      <w:commentRangeStart w:id="4"/>
      <w:r w:rsidRPr="00DE269F">
        <w:rPr>
          <w:rFonts w:ascii="Arial" w:eastAsia="Times New Roman" w:hAnsi="Arial" w:cs="Arial"/>
          <w:b/>
          <w:sz w:val="24"/>
          <w:szCs w:val="24"/>
        </w:rPr>
        <w:t>PUD</w:t>
      </w:r>
      <w:commentRangeEnd w:id="4"/>
      <w:r w:rsidRPr="00DE269F">
        <w:rPr>
          <w:rStyle w:val="Refdecomentrio"/>
          <w:rFonts w:ascii="Arial" w:hAnsi="Arial" w:cs="Arial"/>
          <w:b/>
          <w:sz w:val="24"/>
          <w:szCs w:val="24"/>
        </w:rPr>
        <w:commentReference w:id="4"/>
      </w:r>
    </w:p>
    <w:p w14:paraId="6337D23A" w14:textId="77777777" w:rsidR="00885B86" w:rsidRDefault="00885B86" w:rsidP="000C0C69">
      <w:pPr>
        <w:pStyle w:val="PargrafodaLista"/>
        <w:spacing w:line="360" w:lineRule="auto"/>
        <w:ind w:left="465"/>
        <w:jc w:val="both"/>
        <w:rPr>
          <w:rFonts w:eastAsia="Times New Roman"/>
          <w:sz w:val="24"/>
          <w:szCs w:val="24"/>
        </w:rPr>
      </w:pPr>
      <w:r w:rsidRPr="00DE269F">
        <w:rPr>
          <w:rFonts w:eastAsia="Times New Roman"/>
          <w:sz w:val="24"/>
          <w:szCs w:val="24"/>
          <w:highlight w:val="yellow"/>
        </w:rPr>
        <w:t>PUDs em anexo</w:t>
      </w:r>
    </w:p>
    <w:p w14:paraId="0632E114" w14:textId="77777777" w:rsidR="00AF1BC5" w:rsidRPr="00DE269F" w:rsidRDefault="00AF1BC5" w:rsidP="000C0C69">
      <w:pPr>
        <w:pStyle w:val="PargrafodaLista"/>
        <w:spacing w:line="360" w:lineRule="auto"/>
        <w:ind w:left="465"/>
        <w:jc w:val="both"/>
        <w:rPr>
          <w:rFonts w:eastAsia="Times New Roman"/>
          <w:sz w:val="24"/>
          <w:szCs w:val="24"/>
        </w:rPr>
      </w:pPr>
    </w:p>
    <w:p w14:paraId="6F88F2F4" w14:textId="77777777" w:rsidR="0037113F" w:rsidRDefault="0037113F" w:rsidP="000C0C69">
      <w:pPr>
        <w:spacing w:after="0" w:line="360" w:lineRule="auto"/>
        <w:jc w:val="center"/>
        <w:rPr>
          <w:rFonts w:ascii="Arial" w:hAnsi="Arial" w:cs="Arial"/>
          <w:b/>
          <w:bCs/>
          <w:sz w:val="24"/>
          <w:szCs w:val="24"/>
        </w:rPr>
      </w:pPr>
      <w:r w:rsidRPr="00DE269F">
        <w:rPr>
          <w:rFonts w:ascii="Arial" w:hAnsi="Arial" w:cs="Arial"/>
          <w:b/>
          <w:bCs/>
          <w:sz w:val="24"/>
          <w:szCs w:val="24"/>
          <w:highlight w:val="cyan"/>
        </w:rPr>
        <w:t>ANEXOS</w:t>
      </w:r>
    </w:p>
    <w:p w14:paraId="2F2E6090" w14:textId="77777777" w:rsidR="00AF1BC5" w:rsidRPr="00C64E6C" w:rsidRDefault="00AF1BC5" w:rsidP="00AF1BC5">
      <w:pPr>
        <w:autoSpaceDE w:val="0"/>
        <w:autoSpaceDN w:val="0"/>
        <w:adjustRightInd w:val="0"/>
        <w:spacing w:after="0" w:line="240" w:lineRule="auto"/>
        <w:jc w:val="center"/>
        <w:rPr>
          <w:rFonts w:ascii="Arial" w:eastAsiaTheme="minorHAnsi" w:hAnsi="Arial" w:cs="Arial"/>
          <w:sz w:val="24"/>
          <w:szCs w:val="24"/>
          <w:lang w:eastAsia="en-US"/>
        </w:rPr>
      </w:pPr>
      <w:r w:rsidRPr="00C64E6C">
        <w:rPr>
          <w:rFonts w:ascii="Arial" w:eastAsiaTheme="minorHAnsi" w:hAnsi="Arial" w:cs="Arial"/>
          <w:b/>
          <w:bCs/>
          <w:sz w:val="24"/>
          <w:szCs w:val="24"/>
          <w:lang w:eastAsia="en-US"/>
        </w:rPr>
        <w:t>DIRETORIA DE ENSINO / DEPARTAMENTO DE ENSINO</w:t>
      </w:r>
    </w:p>
    <w:p w14:paraId="213B3D12" w14:textId="77777777" w:rsidR="00AF1BC5" w:rsidRPr="00C64E6C" w:rsidRDefault="00AF1BC5" w:rsidP="00AF1BC5">
      <w:pPr>
        <w:autoSpaceDE w:val="0"/>
        <w:autoSpaceDN w:val="0"/>
        <w:adjustRightInd w:val="0"/>
        <w:spacing w:after="0" w:line="240" w:lineRule="auto"/>
        <w:jc w:val="center"/>
        <w:rPr>
          <w:rFonts w:ascii="Arial" w:eastAsiaTheme="minorHAnsi" w:hAnsi="Arial" w:cs="Arial"/>
          <w:sz w:val="24"/>
          <w:szCs w:val="24"/>
          <w:lang w:eastAsia="en-US"/>
        </w:rPr>
      </w:pPr>
      <w:r w:rsidRPr="00C64E6C">
        <w:rPr>
          <w:rFonts w:ascii="Arial" w:eastAsiaTheme="minorHAnsi" w:hAnsi="Arial" w:cs="Arial"/>
          <w:b/>
          <w:bCs/>
          <w:sz w:val="24"/>
          <w:szCs w:val="24"/>
          <w:lang w:eastAsia="en-US"/>
        </w:rPr>
        <w:t>COORDENAÇÃO DO CURSO:</w:t>
      </w:r>
    </w:p>
    <w:p w14:paraId="78A29D53" w14:textId="77777777" w:rsidR="00AF1BC5" w:rsidRPr="00C64E6C" w:rsidRDefault="00AF1BC5" w:rsidP="00AF1BC5">
      <w:pPr>
        <w:spacing w:after="0" w:line="360" w:lineRule="auto"/>
        <w:jc w:val="center"/>
        <w:rPr>
          <w:rFonts w:ascii="Arial" w:eastAsiaTheme="minorHAnsi" w:hAnsi="Arial" w:cs="Arial"/>
          <w:b/>
          <w:bCs/>
          <w:sz w:val="24"/>
          <w:szCs w:val="24"/>
          <w:lang w:eastAsia="en-US"/>
        </w:rPr>
      </w:pPr>
      <w:r w:rsidRPr="00C64E6C">
        <w:rPr>
          <w:rFonts w:ascii="Arial" w:eastAsiaTheme="minorHAnsi" w:hAnsi="Arial" w:cs="Arial"/>
          <w:b/>
          <w:bCs/>
          <w:sz w:val="24"/>
          <w:szCs w:val="24"/>
          <w:lang w:eastAsia="en-US"/>
        </w:rPr>
        <w:t>PROGRAMA DE UNIDADE DIDÁTICA – PUD</w:t>
      </w:r>
    </w:p>
    <w:p w14:paraId="7A29C318" w14:textId="77777777" w:rsidR="00AF1BC5" w:rsidRDefault="00AF1BC5" w:rsidP="000C0C69">
      <w:pPr>
        <w:spacing w:after="0" w:line="360" w:lineRule="auto"/>
        <w:jc w:val="center"/>
        <w:rPr>
          <w:rFonts w:ascii="Arial" w:hAnsi="Arial" w:cs="Arial"/>
          <w:b/>
          <w:bCs/>
          <w:sz w:val="24"/>
          <w:szCs w:val="24"/>
        </w:rPr>
      </w:pPr>
    </w:p>
    <w:p w14:paraId="4026DC48" w14:textId="6FF91B8C" w:rsidR="003915A3" w:rsidRPr="00DE269F" w:rsidRDefault="008D58CE" w:rsidP="000C0C69">
      <w:pPr>
        <w:spacing w:after="0" w:line="360" w:lineRule="auto"/>
        <w:jc w:val="center"/>
        <w:rPr>
          <w:rFonts w:ascii="Arial" w:hAnsi="Arial" w:cs="Arial"/>
          <w:b/>
          <w:bCs/>
          <w:sz w:val="24"/>
          <w:szCs w:val="24"/>
        </w:rPr>
      </w:pPr>
      <w:r>
        <w:rPr>
          <w:rFonts w:ascii="Arial" w:hAnsi="Arial" w:cs="Arial"/>
          <w:b/>
          <w:bCs/>
          <w:sz w:val="24"/>
          <w:szCs w:val="24"/>
        </w:rPr>
        <w:t>bbb</w:t>
      </w:r>
    </w:p>
    <w:p w14:paraId="73DD6C74" w14:textId="77777777" w:rsidR="0037113F" w:rsidRPr="00DE269F" w:rsidRDefault="0037113F" w:rsidP="000C0C69">
      <w:pPr>
        <w:spacing w:after="0" w:line="360" w:lineRule="auto"/>
        <w:jc w:val="center"/>
        <w:rPr>
          <w:rFonts w:ascii="Arial" w:hAnsi="Arial" w:cs="Arial"/>
          <w:b/>
          <w:bCs/>
          <w:sz w:val="24"/>
          <w:szCs w:val="24"/>
        </w:rPr>
      </w:pPr>
      <w:r w:rsidRPr="00DE269F">
        <w:rPr>
          <w:rFonts w:ascii="Arial" w:hAnsi="Arial" w:cs="Arial"/>
          <w:b/>
          <w:bCs/>
          <w:sz w:val="24"/>
          <w:szCs w:val="24"/>
        </w:rPr>
        <w:t>ANEXO II</w:t>
      </w:r>
    </w:p>
    <w:p w14:paraId="10969B0D" w14:textId="77777777" w:rsidR="0037113F" w:rsidRPr="00DE269F" w:rsidRDefault="0037113F" w:rsidP="000C0C69">
      <w:pPr>
        <w:spacing w:after="0" w:line="360" w:lineRule="auto"/>
        <w:jc w:val="center"/>
        <w:rPr>
          <w:rFonts w:ascii="Arial" w:hAnsi="Arial" w:cs="Arial"/>
          <w:b/>
          <w:bCs/>
          <w:sz w:val="24"/>
          <w:szCs w:val="24"/>
        </w:rPr>
      </w:pPr>
      <w:commentRangeStart w:id="5"/>
      <w:r w:rsidRPr="00DE269F">
        <w:rPr>
          <w:rFonts w:ascii="Arial" w:hAnsi="Arial" w:cs="Arial"/>
          <w:b/>
          <w:bCs/>
          <w:sz w:val="24"/>
          <w:szCs w:val="24"/>
        </w:rPr>
        <w:t>Normas</w:t>
      </w:r>
      <w:commentRangeEnd w:id="5"/>
      <w:r w:rsidR="00606DA0">
        <w:rPr>
          <w:rStyle w:val="Refdecomentrio"/>
        </w:rPr>
        <w:commentReference w:id="5"/>
      </w:r>
      <w:r w:rsidRPr="00DE269F">
        <w:rPr>
          <w:rFonts w:ascii="Arial" w:hAnsi="Arial" w:cs="Arial"/>
          <w:b/>
          <w:bCs/>
          <w:sz w:val="24"/>
          <w:szCs w:val="24"/>
        </w:rPr>
        <w:t xml:space="preserve"> para elaboração do Trabalho de Conclusão do Curso (TCC)</w:t>
      </w:r>
    </w:p>
    <w:p w14:paraId="7CC6ED67" w14:textId="77777777" w:rsidR="0037113F" w:rsidRPr="00DE269F" w:rsidRDefault="0037113F" w:rsidP="000C0C69">
      <w:pPr>
        <w:spacing w:after="0" w:line="360" w:lineRule="auto"/>
        <w:jc w:val="center"/>
        <w:rPr>
          <w:rFonts w:ascii="Arial" w:hAnsi="Arial" w:cs="Arial"/>
          <w:b/>
          <w:sz w:val="24"/>
          <w:szCs w:val="24"/>
        </w:rPr>
      </w:pPr>
    </w:p>
    <w:p w14:paraId="768E84A5" w14:textId="77777777" w:rsidR="0037113F" w:rsidRPr="00DE269F" w:rsidRDefault="0037113F" w:rsidP="000C0C69">
      <w:pPr>
        <w:spacing w:after="0" w:line="360" w:lineRule="auto"/>
        <w:jc w:val="both"/>
        <w:rPr>
          <w:rFonts w:ascii="Arial" w:hAnsi="Arial" w:cs="Arial"/>
          <w:b/>
          <w:bCs/>
          <w:sz w:val="24"/>
          <w:szCs w:val="24"/>
        </w:rPr>
      </w:pPr>
      <w:r w:rsidRPr="00DE269F">
        <w:rPr>
          <w:rFonts w:ascii="Arial" w:hAnsi="Arial" w:cs="Arial"/>
          <w:b/>
          <w:bCs/>
          <w:sz w:val="24"/>
          <w:szCs w:val="24"/>
        </w:rPr>
        <w:lastRenderedPageBreak/>
        <w:t xml:space="preserve">Art.1º. </w:t>
      </w:r>
      <w:r w:rsidRPr="00DE269F">
        <w:rPr>
          <w:rFonts w:ascii="Arial" w:hAnsi="Arial" w:cs="Arial"/>
          <w:sz w:val="24"/>
          <w:szCs w:val="24"/>
        </w:rPr>
        <w:t xml:space="preserve">Os alunos do Curso de Licenciatura em Física do Instituto Federal de Educação Ciência e Tecnologia do Ceará - </w:t>
      </w:r>
      <w:r w:rsidRPr="00DE269F">
        <w:rPr>
          <w:rFonts w:ascii="Arial" w:hAnsi="Arial" w:cs="Arial"/>
          <w:i/>
          <w:iCs/>
          <w:sz w:val="24"/>
          <w:szCs w:val="24"/>
        </w:rPr>
        <w:t>Campus</w:t>
      </w:r>
      <w:r w:rsidRPr="00DE269F">
        <w:rPr>
          <w:rFonts w:ascii="Arial" w:hAnsi="Arial" w:cs="Arial"/>
          <w:sz w:val="24"/>
          <w:szCs w:val="24"/>
        </w:rPr>
        <w:t xml:space="preserve"> de Tianguá deverão elaborar um texto acadêmico em forma de monografia – que poderá abordar acerca da sistematização de experiências de estágio, ensaio teórico, exposição de resultados de pesquisas bibliográficas ou de campo ou um trabalho de pesquisa científica em uma área do curso – a ser submetido a uma Banca Examinadora, apresentado em texto e oralmente.</w:t>
      </w:r>
    </w:p>
    <w:p w14:paraId="5483B470" w14:textId="77777777" w:rsidR="0037113F" w:rsidRPr="00DE269F" w:rsidRDefault="0037113F" w:rsidP="000C0C69">
      <w:pPr>
        <w:spacing w:after="0" w:line="360" w:lineRule="auto"/>
        <w:jc w:val="both"/>
        <w:rPr>
          <w:rFonts w:ascii="Arial" w:hAnsi="Arial" w:cs="Arial"/>
          <w:b/>
          <w:bCs/>
          <w:sz w:val="24"/>
          <w:szCs w:val="24"/>
        </w:rPr>
      </w:pPr>
      <w:r w:rsidRPr="00DE269F">
        <w:rPr>
          <w:rFonts w:ascii="Arial" w:hAnsi="Arial" w:cs="Arial"/>
          <w:b/>
          <w:bCs/>
          <w:sz w:val="24"/>
          <w:szCs w:val="24"/>
        </w:rPr>
        <w:t>Art.2º.</w:t>
      </w:r>
      <w:r w:rsidRPr="00DE269F">
        <w:rPr>
          <w:rFonts w:ascii="Arial" w:hAnsi="Arial" w:cs="Arial"/>
          <w:sz w:val="24"/>
          <w:szCs w:val="24"/>
        </w:rPr>
        <w:t xml:space="preserve"> A apresentação do Trabalho de Conclusão de Curso é exigência legal e requisito para a obtenção do grau de Licenciado em Física.</w:t>
      </w:r>
    </w:p>
    <w:p w14:paraId="5BAE0853" w14:textId="77777777" w:rsidR="0037113F" w:rsidRPr="00DE269F" w:rsidRDefault="0037113F" w:rsidP="000C0C69">
      <w:pPr>
        <w:spacing w:after="0" w:line="360" w:lineRule="auto"/>
        <w:jc w:val="both"/>
        <w:rPr>
          <w:rFonts w:ascii="Arial" w:hAnsi="Arial" w:cs="Arial"/>
          <w:b/>
          <w:bCs/>
          <w:sz w:val="24"/>
          <w:szCs w:val="24"/>
        </w:rPr>
      </w:pPr>
      <w:r w:rsidRPr="00DE269F">
        <w:rPr>
          <w:rFonts w:ascii="Arial" w:hAnsi="Arial" w:cs="Arial"/>
          <w:b/>
          <w:bCs/>
          <w:sz w:val="24"/>
          <w:szCs w:val="24"/>
        </w:rPr>
        <w:t xml:space="preserve">Art.3º. </w:t>
      </w:r>
      <w:r w:rsidRPr="00DE269F">
        <w:rPr>
          <w:rFonts w:ascii="Arial" w:hAnsi="Arial" w:cs="Arial"/>
          <w:sz w:val="24"/>
          <w:szCs w:val="24"/>
        </w:rPr>
        <w:t>Poderão apresentar o Trabalho de Conclusão de Curso os alunos que tiverem cumprido as disciplinas da matriz curricular, exceto as disciplinas do último semestre que deverão estar sendo cursadas junto com o TCC.</w:t>
      </w:r>
    </w:p>
    <w:p w14:paraId="3E82379D" w14:textId="77777777" w:rsidR="0037113F" w:rsidRPr="00DE269F" w:rsidRDefault="0037113F" w:rsidP="000C0C69">
      <w:pPr>
        <w:spacing w:after="0" w:line="360" w:lineRule="auto"/>
        <w:jc w:val="both"/>
        <w:rPr>
          <w:rFonts w:ascii="Arial" w:hAnsi="Arial" w:cs="Arial"/>
          <w:sz w:val="24"/>
          <w:szCs w:val="24"/>
        </w:rPr>
      </w:pPr>
      <w:r w:rsidRPr="00DE269F">
        <w:rPr>
          <w:rFonts w:ascii="Arial" w:hAnsi="Arial" w:cs="Arial"/>
          <w:b/>
          <w:bCs/>
          <w:sz w:val="24"/>
          <w:szCs w:val="24"/>
        </w:rPr>
        <w:t>Art.4º</w:t>
      </w:r>
      <w:r w:rsidRPr="00DE269F">
        <w:rPr>
          <w:rFonts w:ascii="Arial" w:hAnsi="Arial" w:cs="Arial"/>
          <w:sz w:val="24"/>
          <w:szCs w:val="24"/>
        </w:rPr>
        <w:t xml:space="preserve"> As atividades necessárias ao desenvolvimento do TCC poderão ser realizadas a partir das disciplinas que constituem a Matriz Curricular do Curso.</w:t>
      </w:r>
    </w:p>
    <w:p w14:paraId="249C453F" w14:textId="77777777" w:rsidR="0037113F" w:rsidRPr="00DE269F" w:rsidRDefault="0037113F" w:rsidP="000C0C69">
      <w:pPr>
        <w:spacing w:after="0" w:line="360" w:lineRule="auto"/>
        <w:jc w:val="both"/>
        <w:rPr>
          <w:rFonts w:ascii="Arial" w:hAnsi="Arial" w:cs="Arial"/>
          <w:b/>
          <w:bCs/>
          <w:sz w:val="24"/>
          <w:szCs w:val="24"/>
        </w:rPr>
      </w:pPr>
      <w:r w:rsidRPr="00DE269F">
        <w:rPr>
          <w:rFonts w:ascii="Arial" w:hAnsi="Arial" w:cs="Arial"/>
          <w:b/>
          <w:bCs/>
          <w:sz w:val="24"/>
          <w:szCs w:val="24"/>
        </w:rPr>
        <w:t>Da elaboração e apresentação do TCC</w:t>
      </w:r>
    </w:p>
    <w:p w14:paraId="1A19591B" w14:textId="77777777" w:rsidR="0037113F" w:rsidRPr="00DE269F" w:rsidRDefault="0037113F" w:rsidP="000C0C69">
      <w:pPr>
        <w:spacing w:after="0" w:line="360" w:lineRule="auto"/>
        <w:jc w:val="both"/>
        <w:rPr>
          <w:rFonts w:ascii="Arial" w:hAnsi="Arial" w:cs="Arial"/>
          <w:b/>
          <w:bCs/>
          <w:sz w:val="24"/>
          <w:szCs w:val="24"/>
        </w:rPr>
      </w:pPr>
      <w:r w:rsidRPr="00DE269F">
        <w:rPr>
          <w:rFonts w:ascii="Arial" w:hAnsi="Arial" w:cs="Arial"/>
          <w:b/>
          <w:bCs/>
          <w:sz w:val="24"/>
          <w:szCs w:val="24"/>
        </w:rPr>
        <w:t xml:space="preserve">Art. 5º.  </w:t>
      </w:r>
      <w:r w:rsidRPr="00DE269F">
        <w:rPr>
          <w:rFonts w:ascii="Arial" w:hAnsi="Arial" w:cs="Arial"/>
          <w:sz w:val="24"/>
          <w:szCs w:val="24"/>
        </w:rPr>
        <w:t>O TCC deverá versar sobre um tema relacionado às áreas de conhecimento pertinentes ao Curso de Física, à escolha do aluno, desenvolvido em, no mínimo, 30 (trinta) páginas digitadas em computador, obedecendo às normas do IFCE em vigor para a elaboração de trabalhos monográficos.</w:t>
      </w:r>
    </w:p>
    <w:p w14:paraId="597C24C4" w14:textId="77777777" w:rsidR="0037113F" w:rsidRPr="00DE269F" w:rsidRDefault="0037113F" w:rsidP="000C0C69">
      <w:pPr>
        <w:spacing w:after="0" w:line="360" w:lineRule="auto"/>
        <w:jc w:val="both"/>
        <w:rPr>
          <w:rFonts w:ascii="Arial" w:hAnsi="Arial" w:cs="Arial"/>
          <w:b/>
          <w:bCs/>
          <w:sz w:val="24"/>
          <w:szCs w:val="24"/>
        </w:rPr>
      </w:pPr>
      <w:r w:rsidRPr="00DE269F">
        <w:rPr>
          <w:rFonts w:ascii="Arial" w:hAnsi="Arial" w:cs="Arial"/>
          <w:b/>
          <w:bCs/>
          <w:sz w:val="24"/>
          <w:szCs w:val="24"/>
        </w:rPr>
        <w:t>Art. 6º.</w:t>
      </w:r>
      <w:r w:rsidRPr="00DE269F">
        <w:rPr>
          <w:rFonts w:ascii="Arial" w:hAnsi="Arial" w:cs="Arial"/>
          <w:sz w:val="24"/>
          <w:szCs w:val="24"/>
        </w:rPr>
        <w:t xml:space="preserve"> O aluno matriculado na disciplina TCC deverá entregar ao Setor de Estágio e ao seu orientador, no prazo fixado, as cópias do seu TCC para serem entregues aos examinadores.</w:t>
      </w:r>
    </w:p>
    <w:p w14:paraId="0A9B69BE" w14:textId="77777777" w:rsidR="0037113F" w:rsidRPr="00DE269F" w:rsidRDefault="0037113F" w:rsidP="000C0C69">
      <w:pPr>
        <w:spacing w:after="0" w:line="360" w:lineRule="auto"/>
        <w:jc w:val="both"/>
        <w:rPr>
          <w:rFonts w:ascii="Arial" w:eastAsia="Arial" w:hAnsi="Arial" w:cs="Arial"/>
          <w:b/>
          <w:bCs/>
          <w:color w:val="C00000"/>
          <w:sz w:val="24"/>
          <w:szCs w:val="24"/>
        </w:rPr>
      </w:pPr>
      <w:r w:rsidRPr="00DE269F">
        <w:rPr>
          <w:rFonts w:ascii="Arial" w:eastAsia="Arial" w:hAnsi="Arial" w:cs="Arial"/>
          <w:b/>
          <w:bCs/>
          <w:sz w:val="24"/>
          <w:szCs w:val="24"/>
        </w:rPr>
        <w:t>Art.7º.</w:t>
      </w:r>
      <w:r w:rsidRPr="00DE269F">
        <w:rPr>
          <w:rFonts w:ascii="Arial" w:eastAsia="Arial" w:hAnsi="Arial" w:cs="Arial"/>
          <w:sz w:val="24"/>
          <w:szCs w:val="24"/>
        </w:rPr>
        <w:t xml:space="preserve"> O TCC será entregue em 3 (três) exemplares impressos e/ou em formatos “.doc” ou “PDF”, conforme solicitação dos avaliadores, acompanhados da </w:t>
      </w:r>
      <w:r w:rsidRPr="00DE269F">
        <w:rPr>
          <w:rFonts w:ascii="Arial" w:eastAsia="Arial" w:hAnsi="Arial" w:cs="Arial"/>
          <w:i/>
          <w:iCs/>
          <w:sz w:val="24"/>
          <w:szCs w:val="24"/>
        </w:rPr>
        <w:t>Declaração de Aceitação do TCC</w:t>
      </w:r>
      <w:r w:rsidRPr="00DE269F">
        <w:rPr>
          <w:rFonts w:ascii="Arial" w:eastAsia="Arial" w:hAnsi="Arial" w:cs="Arial"/>
          <w:sz w:val="24"/>
          <w:szCs w:val="24"/>
        </w:rPr>
        <w:t xml:space="preserve"> (modelo em anexo), dentro do prazo estabelecido pelo </w:t>
      </w:r>
      <w:r w:rsidRPr="00DE269F">
        <w:rPr>
          <w:rFonts w:ascii="Arial" w:eastAsia="Arial" w:hAnsi="Arial" w:cs="Arial"/>
          <w:color w:val="C00000"/>
          <w:sz w:val="24"/>
          <w:szCs w:val="24"/>
        </w:rPr>
        <w:t>Setor de Estágio.</w:t>
      </w:r>
    </w:p>
    <w:p w14:paraId="07345F24" w14:textId="77777777" w:rsidR="0037113F" w:rsidRPr="00DE269F" w:rsidRDefault="0037113F" w:rsidP="000C0C69">
      <w:pPr>
        <w:spacing w:after="0" w:line="360" w:lineRule="auto"/>
        <w:jc w:val="both"/>
        <w:rPr>
          <w:rFonts w:ascii="Arial" w:hAnsi="Arial" w:cs="Arial"/>
          <w:b/>
          <w:bCs/>
          <w:sz w:val="24"/>
          <w:szCs w:val="24"/>
        </w:rPr>
      </w:pPr>
      <w:r w:rsidRPr="00DE269F">
        <w:rPr>
          <w:rFonts w:ascii="Arial" w:hAnsi="Arial" w:cs="Arial"/>
          <w:b/>
          <w:bCs/>
          <w:sz w:val="24"/>
          <w:szCs w:val="24"/>
        </w:rPr>
        <w:t>Art. 8º.</w:t>
      </w:r>
      <w:r w:rsidRPr="00DE269F">
        <w:rPr>
          <w:rFonts w:ascii="Arial" w:hAnsi="Arial" w:cs="Arial"/>
          <w:sz w:val="24"/>
          <w:szCs w:val="24"/>
        </w:rPr>
        <w:t xml:space="preserve"> O aluno que não apresentar o TCC nos prazos previstos neste Regulamento ficará impossibilitado de colar grau, devendo matricular-se mais uma vez na disciplina.</w:t>
      </w:r>
    </w:p>
    <w:p w14:paraId="7F3295A2" w14:textId="77777777" w:rsidR="0037113F" w:rsidRPr="00DE269F" w:rsidRDefault="0037113F" w:rsidP="000C0C69">
      <w:pPr>
        <w:spacing w:after="0" w:line="360" w:lineRule="auto"/>
        <w:jc w:val="both"/>
        <w:rPr>
          <w:rFonts w:ascii="Arial" w:hAnsi="Arial" w:cs="Arial"/>
          <w:sz w:val="24"/>
          <w:szCs w:val="24"/>
        </w:rPr>
      </w:pPr>
      <w:r w:rsidRPr="00DE269F">
        <w:rPr>
          <w:rFonts w:ascii="Arial" w:hAnsi="Arial" w:cs="Arial"/>
          <w:b/>
          <w:bCs/>
          <w:sz w:val="24"/>
          <w:szCs w:val="24"/>
        </w:rPr>
        <w:t>Parágrafo Único</w:t>
      </w:r>
      <w:r w:rsidRPr="00DE269F">
        <w:rPr>
          <w:rFonts w:ascii="Arial" w:hAnsi="Arial" w:cs="Arial"/>
          <w:sz w:val="24"/>
          <w:szCs w:val="24"/>
        </w:rPr>
        <w:t xml:space="preserve">. Após a apresentação e aprovação o aluno terá 30 (trinta) dias para fazer as correções sugeridas e entregar duas cópias da versão definitiva, uma </w:t>
      </w:r>
      <w:r w:rsidRPr="00DE269F">
        <w:rPr>
          <w:rFonts w:ascii="Arial" w:hAnsi="Arial" w:cs="Arial"/>
          <w:sz w:val="24"/>
          <w:szCs w:val="24"/>
        </w:rPr>
        <w:lastRenderedPageBreak/>
        <w:t xml:space="preserve">impressa e encadernada em capa dura e outra em </w:t>
      </w:r>
      <w:r w:rsidRPr="00DE269F">
        <w:rPr>
          <w:rFonts w:ascii="Arial" w:hAnsi="Arial" w:cs="Arial"/>
          <w:i/>
          <w:iCs/>
          <w:sz w:val="24"/>
          <w:szCs w:val="24"/>
        </w:rPr>
        <w:t>CD-room</w:t>
      </w:r>
      <w:r w:rsidRPr="00DE269F">
        <w:rPr>
          <w:rFonts w:ascii="Arial" w:hAnsi="Arial" w:cs="Arial"/>
          <w:sz w:val="24"/>
          <w:szCs w:val="24"/>
        </w:rPr>
        <w:t>, para compor o acervo de Trabalhos de Conclusão de Curso do IFCE.</w:t>
      </w:r>
    </w:p>
    <w:p w14:paraId="52A35279" w14:textId="77777777" w:rsidR="0037113F" w:rsidRPr="00DE269F" w:rsidRDefault="0037113F" w:rsidP="000C0C69">
      <w:pPr>
        <w:spacing w:after="0" w:line="360" w:lineRule="auto"/>
        <w:jc w:val="both"/>
        <w:rPr>
          <w:rFonts w:ascii="Arial" w:hAnsi="Arial" w:cs="Arial"/>
          <w:b/>
          <w:bCs/>
          <w:sz w:val="24"/>
          <w:szCs w:val="24"/>
        </w:rPr>
      </w:pPr>
      <w:r w:rsidRPr="00DE269F">
        <w:rPr>
          <w:rFonts w:ascii="Arial" w:hAnsi="Arial" w:cs="Arial"/>
          <w:b/>
          <w:bCs/>
          <w:sz w:val="24"/>
          <w:szCs w:val="24"/>
        </w:rPr>
        <w:t>Da banca examinadora</w:t>
      </w:r>
    </w:p>
    <w:p w14:paraId="5E9FD814" w14:textId="77777777" w:rsidR="0037113F" w:rsidRPr="00DE269F" w:rsidRDefault="0037113F" w:rsidP="000C0C69">
      <w:pPr>
        <w:spacing w:after="0" w:line="360" w:lineRule="auto"/>
        <w:jc w:val="both"/>
        <w:rPr>
          <w:rFonts w:ascii="Arial" w:hAnsi="Arial" w:cs="Arial"/>
          <w:b/>
          <w:bCs/>
          <w:sz w:val="24"/>
          <w:szCs w:val="24"/>
        </w:rPr>
      </w:pPr>
      <w:r w:rsidRPr="00DE269F">
        <w:rPr>
          <w:rFonts w:ascii="Arial" w:hAnsi="Arial" w:cs="Arial"/>
          <w:b/>
          <w:bCs/>
          <w:sz w:val="24"/>
          <w:szCs w:val="24"/>
        </w:rPr>
        <w:t>Art. 12º.</w:t>
      </w:r>
      <w:r w:rsidRPr="00DE269F">
        <w:rPr>
          <w:rFonts w:ascii="Arial" w:hAnsi="Arial" w:cs="Arial"/>
          <w:sz w:val="24"/>
          <w:szCs w:val="24"/>
        </w:rPr>
        <w:t xml:space="preserve"> O aluno defenderá oralmente o seu TCC perante Banca Examinadora, constituída por três membros: um professor do IFCE (obrigatoriamente orientador da pesquisa e presidente da Banca) e por dois professores (do IFCE ou convidados).</w:t>
      </w:r>
    </w:p>
    <w:p w14:paraId="3531553A" w14:textId="77777777" w:rsidR="0037113F" w:rsidRPr="00DE269F" w:rsidRDefault="0037113F" w:rsidP="000C0C69">
      <w:pPr>
        <w:spacing w:after="0" w:line="360" w:lineRule="auto"/>
        <w:jc w:val="both"/>
        <w:rPr>
          <w:rFonts w:ascii="Arial" w:hAnsi="Arial" w:cs="Arial"/>
          <w:b/>
          <w:bCs/>
          <w:sz w:val="24"/>
          <w:szCs w:val="24"/>
        </w:rPr>
      </w:pPr>
      <w:r w:rsidRPr="00DE269F">
        <w:rPr>
          <w:rFonts w:ascii="Arial" w:hAnsi="Arial" w:cs="Arial"/>
          <w:b/>
          <w:bCs/>
          <w:sz w:val="24"/>
          <w:szCs w:val="24"/>
        </w:rPr>
        <w:t>§ 1º.</w:t>
      </w:r>
      <w:r w:rsidRPr="00DE269F">
        <w:rPr>
          <w:rFonts w:ascii="Arial" w:hAnsi="Arial" w:cs="Arial"/>
          <w:sz w:val="24"/>
          <w:szCs w:val="24"/>
        </w:rPr>
        <w:t xml:space="preserve"> As Bancas Examinadoras serão organizadas pela Coordenação do Curso ou pelo professor-orientador do TCC.</w:t>
      </w:r>
    </w:p>
    <w:p w14:paraId="409F635E" w14:textId="77777777" w:rsidR="0037113F" w:rsidRPr="00DE269F" w:rsidRDefault="0037113F" w:rsidP="000C0C69">
      <w:pPr>
        <w:spacing w:after="0" w:line="360" w:lineRule="auto"/>
        <w:jc w:val="both"/>
        <w:rPr>
          <w:rFonts w:ascii="Arial" w:hAnsi="Arial" w:cs="Arial"/>
          <w:b/>
          <w:bCs/>
          <w:sz w:val="24"/>
          <w:szCs w:val="24"/>
        </w:rPr>
      </w:pPr>
      <w:r w:rsidRPr="00DE269F">
        <w:rPr>
          <w:rFonts w:ascii="Arial" w:hAnsi="Arial" w:cs="Arial"/>
          <w:b/>
          <w:bCs/>
          <w:sz w:val="24"/>
          <w:szCs w:val="24"/>
        </w:rPr>
        <w:t xml:space="preserve">§ 2º. </w:t>
      </w:r>
      <w:r w:rsidRPr="00DE269F">
        <w:rPr>
          <w:rFonts w:ascii="Arial" w:hAnsi="Arial" w:cs="Arial"/>
          <w:sz w:val="24"/>
          <w:szCs w:val="24"/>
        </w:rPr>
        <w:t xml:space="preserve">Os professores da Banca deverão pertencer, preferencialmente, aos quadros do IFCE - </w:t>
      </w:r>
      <w:r w:rsidRPr="00DE269F">
        <w:rPr>
          <w:rFonts w:ascii="Arial" w:hAnsi="Arial" w:cs="Arial"/>
          <w:i/>
          <w:iCs/>
          <w:sz w:val="24"/>
          <w:szCs w:val="24"/>
        </w:rPr>
        <w:t>Campus</w:t>
      </w:r>
      <w:r w:rsidRPr="00DE269F">
        <w:rPr>
          <w:rFonts w:ascii="Arial" w:hAnsi="Arial" w:cs="Arial"/>
          <w:sz w:val="24"/>
          <w:szCs w:val="24"/>
        </w:rPr>
        <w:t xml:space="preserve"> de Tianguá, em especial aqueles que ministram as disciplinas da Matriz Curricular do Curso de Física.</w:t>
      </w:r>
    </w:p>
    <w:p w14:paraId="3DB3EA0F" w14:textId="77777777" w:rsidR="0037113F" w:rsidRPr="00DE269F" w:rsidRDefault="0037113F" w:rsidP="000C0C69">
      <w:pPr>
        <w:spacing w:after="0" w:line="360" w:lineRule="auto"/>
        <w:jc w:val="both"/>
        <w:rPr>
          <w:rFonts w:ascii="Arial" w:hAnsi="Arial" w:cs="Arial"/>
          <w:sz w:val="24"/>
          <w:szCs w:val="24"/>
        </w:rPr>
      </w:pPr>
      <w:r w:rsidRPr="00DE269F">
        <w:rPr>
          <w:rFonts w:ascii="Arial" w:hAnsi="Arial" w:cs="Arial"/>
          <w:b/>
          <w:bCs/>
          <w:sz w:val="24"/>
          <w:szCs w:val="24"/>
        </w:rPr>
        <w:t xml:space="preserve">§ 3º.  </w:t>
      </w:r>
      <w:r w:rsidRPr="00DE269F">
        <w:rPr>
          <w:rFonts w:ascii="Arial" w:hAnsi="Arial" w:cs="Arial"/>
          <w:sz w:val="24"/>
          <w:szCs w:val="24"/>
        </w:rPr>
        <w:t>A Banca Examinadora poderá conter mais de três membros, será facultativo ao professor orientador acrescentar mais membros. Neste caso o aluno entregará o número de cópias conforme seja o número de membros da Banca Examinadora.</w:t>
      </w:r>
    </w:p>
    <w:p w14:paraId="3A272448" w14:textId="77777777" w:rsidR="0037113F" w:rsidRPr="00DE269F" w:rsidRDefault="0037113F" w:rsidP="000C0C69">
      <w:pPr>
        <w:spacing w:after="0" w:line="360" w:lineRule="auto"/>
        <w:jc w:val="both"/>
        <w:rPr>
          <w:rFonts w:ascii="Arial" w:hAnsi="Arial" w:cs="Arial"/>
          <w:b/>
          <w:bCs/>
          <w:sz w:val="24"/>
          <w:szCs w:val="24"/>
        </w:rPr>
      </w:pPr>
      <w:r w:rsidRPr="00DE269F">
        <w:rPr>
          <w:rFonts w:ascii="Arial" w:hAnsi="Arial" w:cs="Arial"/>
          <w:b/>
          <w:bCs/>
          <w:sz w:val="24"/>
          <w:szCs w:val="24"/>
        </w:rPr>
        <w:t xml:space="preserve">§ 4º.  </w:t>
      </w:r>
      <w:r w:rsidRPr="00DE269F">
        <w:rPr>
          <w:rFonts w:ascii="Arial" w:hAnsi="Arial" w:cs="Arial"/>
          <w:sz w:val="24"/>
          <w:szCs w:val="24"/>
        </w:rPr>
        <w:t>Os membros da Banca Examinadora serão informados da sua nomeação com antecedência de no mínimo 15 (quinze) dias, por meio de documento no qual constará o nome do aluno, o título do trabalho, o nome do professor orientador, a composição da Banca, o dia, a hora e o local da apresentação do trabalho. Cada integrante receberá uma cópia do TCC a ser avaliada.</w:t>
      </w:r>
    </w:p>
    <w:p w14:paraId="0AA7A80A" w14:textId="77777777" w:rsidR="0037113F" w:rsidRPr="00DE269F" w:rsidRDefault="0037113F" w:rsidP="000C0C69">
      <w:pPr>
        <w:spacing w:after="0" w:line="360" w:lineRule="auto"/>
        <w:jc w:val="both"/>
        <w:rPr>
          <w:rFonts w:ascii="Arial" w:hAnsi="Arial" w:cs="Arial"/>
          <w:b/>
          <w:bCs/>
          <w:sz w:val="24"/>
          <w:szCs w:val="24"/>
        </w:rPr>
      </w:pPr>
      <w:r w:rsidRPr="00DE269F">
        <w:rPr>
          <w:rFonts w:ascii="Arial" w:hAnsi="Arial" w:cs="Arial"/>
          <w:b/>
          <w:bCs/>
          <w:sz w:val="24"/>
          <w:szCs w:val="24"/>
        </w:rPr>
        <w:t>Do professor-orientador</w:t>
      </w:r>
    </w:p>
    <w:p w14:paraId="5CE63EDB" w14:textId="77777777" w:rsidR="0037113F" w:rsidRPr="00DE269F" w:rsidRDefault="0037113F" w:rsidP="000C0C69">
      <w:pPr>
        <w:spacing w:after="0" w:line="360" w:lineRule="auto"/>
        <w:jc w:val="both"/>
        <w:rPr>
          <w:rFonts w:ascii="Arial" w:hAnsi="Arial" w:cs="Arial"/>
          <w:b/>
          <w:bCs/>
          <w:sz w:val="24"/>
          <w:szCs w:val="24"/>
        </w:rPr>
      </w:pPr>
      <w:r w:rsidRPr="00DE269F">
        <w:rPr>
          <w:rFonts w:ascii="Arial" w:hAnsi="Arial" w:cs="Arial"/>
          <w:b/>
          <w:bCs/>
          <w:sz w:val="24"/>
          <w:szCs w:val="24"/>
        </w:rPr>
        <w:t xml:space="preserve">§ 1º. </w:t>
      </w:r>
      <w:r w:rsidRPr="00DE269F">
        <w:rPr>
          <w:rFonts w:ascii="Arial" w:hAnsi="Arial" w:cs="Arial"/>
          <w:sz w:val="24"/>
          <w:szCs w:val="24"/>
        </w:rPr>
        <w:t xml:space="preserve">Cada professor-orientará, no máximo, seis alunos, devendo proceder à orientação nas dependências do IFCE – </w:t>
      </w:r>
      <w:r w:rsidRPr="00DE269F">
        <w:rPr>
          <w:rFonts w:ascii="Arial" w:hAnsi="Arial" w:cs="Arial"/>
          <w:i/>
          <w:iCs/>
          <w:sz w:val="24"/>
          <w:szCs w:val="24"/>
        </w:rPr>
        <w:t>Campus</w:t>
      </w:r>
      <w:r w:rsidRPr="00DE269F">
        <w:rPr>
          <w:rFonts w:ascii="Arial" w:hAnsi="Arial" w:cs="Arial"/>
          <w:sz w:val="24"/>
          <w:szCs w:val="24"/>
        </w:rPr>
        <w:t xml:space="preserve"> Tianguá, em horários previamente estabelecidos e de modo a verificar o desenvolvimento do trabalho pelo menos uma vez a cada quinze dias, com orientações individuais e coletivas.</w:t>
      </w:r>
    </w:p>
    <w:p w14:paraId="08062C62" w14:textId="77777777" w:rsidR="0037113F" w:rsidRPr="00DE269F" w:rsidRDefault="0037113F" w:rsidP="000C0C69">
      <w:pPr>
        <w:spacing w:after="0" w:line="360" w:lineRule="auto"/>
        <w:jc w:val="both"/>
        <w:rPr>
          <w:rFonts w:ascii="Arial" w:eastAsia="Arial" w:hAnsi="Arial" w:cs="Arial"/>
          <w:sz w:val="24"/>
          <w:szCs w:val="24"/>
        </w:rPr>
      </w:pPr>
      <w:r w:rsidRPr="00DE269F">
        <w:rPr>
          <w:rFonts w:ascii="Arial" w:eastAsia="Arial" w:hAnsi="Arial" w:cs="Arial"/>
          <w:b/>
          <w:bCs/>
          <w:sz w:val="24"/>
          <w:szCs w:val="24"/>
        </w:rPr>
        <w:t xml:space="preserve">§ 2º. </w:t>
      </w:r>
      <w:r w:rsidRPr="00DE269F">
        <w:rPr>
          <w:rFonts w:ascii="Arial" w:eastAsia="Arial" w:hAnsi="Arial" w:cs="Arial"/>
          <w:sz w:val="24"/>
          <w:szCs w:val="24"/>
        </w:rPr>
        <w:t xml:space="preserve">Os professores-orientadores comunicarão ao </w:t>
      </w:r>
      <w:r w:rsidRPr="00DE269F">
        <w:rPr>
          <w:rFonts w:ascii="Arial" w:eastAsia="Arial" w:hAnsi="Arial" w:cs="Arial"/>
          <w:color w:val="C00000"/>
          <w:sz w:val="24"/>
          <w:szCs w:val="24"/>
        </w:rPr>
        <w:t>Setor de Estágio</w:t>
      </w:r>
      <w:r w:rsidRPr="00DE269F">
        <w:rPr>
          <w:rFonts w:ascii="Arial" w:eastAsia="Arial" w:hAnsi="Arial" w:cs="Arial"/>
          <w:sz w:val="24"/>
          <w:szCs w:val="24"/>
        </w:rPr>
        <w:t xml:space="preserve"> o descumprimento destas normas, em especial quanto à assiduidade do orientando e ao acompanhamento do trabalho, caso em que não poderá ter o seu TCC submetido à Banca Examinadora no mesmo período, ficando impossibilitado de colar grau no período previsto.</w:t>
      </w:r>
    </w:p>
    <w:p w14:paraId="6FE15064" w14:textId="77777777" w:rsidR="0037113F" w:rsidRPr="00DE269F" w:rsidRDefault="0037113F" w:rsidP="000C0C69">
      <w:pPr>
        <w:spacing w:after="0" w:line="360" w:lineRule="auto"/>
        <w:jc w:val="both"/>
        <w:rPr>
          <w:rFonts w:ascii="Arial" w:hAnsi="Arial" w:cs="Arial"/>
          <w:b/>
          <w:bCs/>
          <w:sz w:val="24"/>
          <w:szCs w:val="24"/>
        </w:rPr>
      </w:pPr>
      <w:r w:rsidRPr="00DE269F">
        <w:rPr>
          <w:rFonts w:ascii="Arial" w:hAnsi="Arial" w:cs="Arial"/>
          <w:b/>
          <w:bCs/>
          <w:sz w:val="24"/>
          <w:szCs w:val="24"/>
        </w:rPr>
        <w:t>Da defesa</w:t>
      </w:r>
    </w:p>
    <w:p w14:paraId="31D5ED49" w14:textId="77777777" w:rsidR="0037113F" w:rsidRPr="00DE269F" w:rsidRDefault="0037113F" w:rsidP="000C0C69">
      <w:pPr>
        <w:spacing w:after="0" w:line="360" w:lineRule="auto"/>
        <w:jc w:val="both"/>
        <w:rPr>
          <w:rFonts w:ascii="Arial" w:hAnsi="Arial" w:cs="Arial"/>
          <w:sz w:val="24"/>
          <w:szCs w:val="24"/>
        </w:rPr>
      </w:pPr>
      <w:r w:rsidRPr="00DE269F">
        <w:rPr>
          <w:rFonts w:ascii="Arial" w:hAnsi="Arial" w:cs="Arial"/>
          <w:b/>
          <w:bCs/>
          <w:sz w:val="24"/>
          <w:szCs w:val="24"/>
        </w:rPr>
        <w:lastRenderedPageBreak/>
        <w:t>Art. 10</w:t>
      </w:r>
      <w:r w:rsidRPr="00DE269F">
        <w:rPr>
          <w:rFonts w:ascii="Arial" w:hAnsi="Arial" w:cs="Arial"/>
          <w:sz w:val="24"/>
          <w:szCs w:val="24"/>
        </w:rPr>
        <w:t>. A defesa do TCC perante a Banca Examinadora obedecerá às seguintes regras:</w:t>
      </w:r>
    </w:p>
    <w:p w14:paraId="76FCE527" w14:textId="77777777" w:rsidR="0037113F" w:rsidRPr="00DE269F" w:rsidRDefault="0037113F" w:rsidP="000C0C69">
      <w:pPr>
        <w:spacing w:after="0" w:line="360" w:lineRule="auto"/>
        <w:ind w:left="284" w:hanging="284"/>
        <w:jc w:val="both"/>
        <w:rPr>
          <w:rFonts w:ascii="Arial" w:hAnsi="Arial" w:cs="Arial"/>
          <w:sz w:val="24"/>
          <w:szCs w:val="24"/>
        </w:rPr>
      </w:pPr>
      <w:r w:rsidRPr="00DE269F">
        <w:rPr>
          <w:rFonts w:ascii="Arial" w:hAnsi="Arial" w:cs="Arial"/>
          <w:sz w:val="24"/>
          <w:szCs w:val="24"/>
        </w:rPr>
        <w:t>a) instalada a Banca, o seu presidente, o professor orientador, dará ao aluno de vinte a cinquenta minutos para fazer a apresentação oral do trabalho;</w:t>
      </w:r>
    </w:p>
    <w:p w14:paraId="5EF00EFD" w14:textId="77777777" w:rsidR="0037113F" w:rsidRPr="00DE269F" w:rsidRDefault="0037113F" w:rsidP="00717E2F">
      <w:pPr>
        <w:numPr>
          <w:ilvl w:val="0"/>
          <w:numId w:val="6"/>
        </w:numPr>
        <w:suppressAutoHyphens/>
        <w:spacing w:after="0" w:line="360" w:lineRule="auto"/>
        <w:ind w:left="284" w:hanging="284"/>
        <w:jc w:val="both"/>
        <w:rPr>
          <w:rFonts w:ascii="Arial" w:hAnsi="Arial" w:cs="Arial"/>
          <w:sz w:val="24"/>
          <w:szCs w:val="24"/>
        </w:rPr>
      </w:pPr>
      <w:r w:rsidRPr="00DE269F">
        <w:rPr>
          <w:rFonts w:ascii="Arial" w:hAnsi="Arial" w:cs="Arial"/>
          <w:sz w:val="24"/>
          <w:szCs w:val="24"/>
        </w:rPr>
        <w:t>em seguida, o presidente passará a palavra aos examinadores para procederem às suas considerações e questionamentos;</w:t>
      </w:r>
    </w:p>
    <w:p w14:paraId="3A7BE9A2" w14:textId="77777777" w:rsidR="0037113F" w:rsidRPr="00DE269F" w:rsidRDefault="0037113F" w:rsidP="00717E2F">
      <w:pPr>
        <w:numPr>
          <w:ilvl w:val="0"/>
          <w:numId w:val="6"/>
        </w:numPr>
        <w:suppressAutoHyphens/>
        <w:spacing w:after="0" w:line="360" w:lineRule="auto"/>
        <w:ind w:left="284" w:hanging="284"/>
        <w:jc w:val="both"/>
        <w:rPr>
          <w:rFonts w:ascii="Arial" w:hAnsi="Arial" w:cs="Arial"/>
          <w:sz w:val="24"/>
          <w:szCs w:val="24"/>
        </w:rPr>
      </w:pPr>
      <w:r w:rsidRPr="00DE269F">
        <w:rPr>
          <w:rFonts w:ascii="Arial" w:hAnsi="Arial" w:cs="Arial"/>
          <w:sz w:val="24"/>
          <w:szCs w:val="24"/>
        </w:rPr>
        <w:t>após cada examinador, o aluno responderá sobre suas considerações e questionamentos;</w:t>
      </w:r>
    </w:p>
    <w:p w14:paraId="3EBED101" w14:textId="77777777" w:rsidR="0037113F" w:rsidRPr="00DE269F" w:rsidRDefault="0037113F" w:rsidP="000C0C69">
      <w:pPr>
        <w:spacing w:after="0" w:line="360" w:lineRule="auto"/>
        <w:jc w:val="both"/>
        <w:rPr>
          <w:rFonts w:ascii="Arial" w:hAnsi="Arial" w:cs="Arial"/>
          <w:sz w:val="24"/>
          <w:szCs w:val="24"/>
        </w:rPr>
      </w:pPr>
      <w:r w:rsidRPr="00DE269F">
        <w:rPr>
          <w:rFonts w:ascii="Arial" w:hAnsi="Arial" w:cs="Arial"/>
          <w:sz w:val="24"/>
          <w:szCs w:val="24"/>
        </w:rPr>
        <w:t>d) o presidente fará também sua arguição;</w:t>
      </w:r>
    </w:p>
    <w:p w14:paraId="3964F572" w14:textId="77777777" w:rsidR="0037113F" w:rsidRPr="00DE269F" w:rsidRDefault="0037113F" w:rsidP="000C0C69">
      <w:pPr>
        <w:spacing w:after="0" w:line="360" w:lineRule="auto"/>
        <w:jc w:val="both"/>
        <w:rPr>
          <w:rFonts w:ascii="Arial" w:hAnsi="Arial" w:cs="Arial"/>
          <w:b/>
          <w:bCs/>
          <w:sz w:val="24"/>
          <w:szCs w:val="24"/>
        </w:rPr>
      </w:pPr>
      <w:r w:rsidRPr="00DE269F">
        <w:rPr>
          <w:rFonts w:ascii="Arial" w:hAnsi="Arial" w:cs="Arial"/>
          <w:sz w:val="24"/>
          <w:szCs w:val="24"/>
        </w:rPr>
        <w:t>e) e por fim o aluno fará suas considerações finais.</w:t>
      </w:r>
    </w:p>
    <w:p w14:paraId="7128E755" w14:textId="77777777" w:rsidR="0037113F" w:rsidRPr="00DE269F" w:rsidRDefault="0037113F" w:rsidP="000C0C69">
      <w:pPr>
        <w:spacing w:after="0" w:line="360" w:lineRule="auto"/>
        <w:jc w:val="both"/>
        <w:rPr>
          <w:rFonts w:ascii="Arial" w:hAnsi="Arial" w:cs="Arial"/>
          <w:b/>
          <w:bCs/>
          <w:sz w:val="24"/>
          <w:szCs w:val="24"/>
        </w:rPr>
      </w:pPr>
      <w:r w:rsidRPr="00DE269F">
        <w:rPr>
          <w:rFonts w:ascii="Arial" w:hAnsi="Arial" w:cs="Arial"/>
          <w:b/>
          <w:bCs/>
          <w:sz w:val="24"/>
          <w:szCs w:val="24"/>
        </w:rPr>
        <w:t>§ 1º.</w:t>
      </w:r>
      <w:r w:rsidRPr="00DE269F">
        <w:rPr>
          <w:rFonts w:ascii="Arial" w:hAnsi="Arial" w:cs="Arial"/>
          <w:sz w:val="24"/>
          <w:szCs w:val="24"/>
        </w:rPr>
        <w:t xml:space="preserve">  Esse procedimento poderá ser modificado pela Banca, e todos os examinadores poderão fazer suas considerações para o aluno responder ao final.</w:t>
      </w:r>
    </w:p>
    <w:p w14:paraId="493FAEAD" w14:textId="77777777" w:rsidR="0037113F" w:rsidRPr="00DE269F" w:rsidRDefault="0037113F" w:rsidP="000C0C69">
      <w:pPr>
        <w:spacing w:after="0" w:line="360" w:lineRule="auto"/>
        <w:jc w:val="both"/>
        <w:rPr>
          <w:rFonts w:ascii="Arial" w:hAnsi="Arial" w:cs="Arial"/>
          <w:b/>
          <w:bCs/>
          <w:sz w:val="24"/>
          <w:szCs w:val="24"/>
        </w:rPr>
      </w:pPr>
      <w:r w:rsidRPr="00DE269F">
        <w:rPr>
          <w:rFonts w:ascii="Arial" w:hAnsi="Arial" w:cs="Arial"/>
          <w:b/>
          <w:bCs/>
          <w:sz w:val="24"/>
          <w:szCs w:val="24"/>
        </w:rPr>
        <w:t>§ 2º.</w:t>
      </w:r>
      <w:r w:rsidRPr="00DE269F">
        <w:rPr>
          <w:rFonts w:ascii="Arial" w:hAnsi="Arial" w:cs="Arial"/>
          <w:sz w:val="24"/>
          <w:szCs w:val="24"/>
        </w:rPr>
        <w:t xml:space="preserve">  Terminado o exame, a Banca reunir-se-á secretamente para deliberar sobre a nota a ser conferida ao aluno e a lançará no Livro de Atas próprio para tal fim.</w:t>
      </w:r>
    </w:p>
    <w:p w14:paraId="2B1CF3FF" w14:textId="77777777" w:rsidR="0037113F" w:rsidRPr="00DE269F" w:rsidRDefault="0037113F" w:rsidP="000C0C69">
      <w:pPr>
        <w:spacing w:after="0" w:line="360" w:lineRule="auto"/>
        <w:jc w:val="both"/>
        <w:rPr>
          <w:rFonts w:ascii="Arial" w:hAnsi="Arial" w:cs="Arial"/>
          <w:b/>
          <w:bCs/>
          <w:sz w:val="24"/>
          <w:szCs w:val="24"/>
        </w:rPr>
      </w:pPr>
      <w:r w:rsidRPr="00DE269F">
        <w:rPr>
          <w:rFonts w:ascii="Arial" w:hAnsi="Arial" w:cs="Arial"/>
          <w:b/>
          <w:bCs/>
          <w:sz w:val="24"/>
          <w:szCs w:val="24"/>
        </w:rPr>
        <w:t>§ 3º.</w:t>
      </w:r>
      <w:r w:rsidRPr="00DE269F">
        <w:rPr>
          <w:rFonts w:ascii="Arial" w:hAnsi="Arial" w:cs="Arial"/>
          <w:sz w:val="24"/>
          <w:szCs w:val="24"/>
        </w:rPr>
        <w:t xml:space="preserve">  A Banca poderá condicionar a aprovação do TCC, atendendo a uma solicitação da Coordenação do Curso e/ou da Direção de Ensino. Neste caso, o trabalho será corrigido pelo aluno e no prazo de quinze dias novamente submetido à mesma Banca, dispensado o exame oral. Após nova análise a Banca decidirá pela aprovação ou não do TCC.</w:t>
      </w:r>
    </w:p>
    <w:p w14:paraId="10C94C9D" w14:textId="77777777" w:rsidR="0037113F" w:rsidRPr="00DE269F" w:rsidRDefault="0037113F" w:rsidP="000C0C69">
      <w:pPr>
        <w:spacing w:after="0" w:line="360" w:lineRule="auto"/>
        <w:jc w:val="both"/>
        <w:rPr>
          <w:rFonts w:ascii="Arial" w:hAnsi="Arial" w:cs="Arial"/>
          <w:b/>
          <w:bCs/>
          <w:sz w:val="24"/>
          <w:szCs w:val="24"/>
        </w:rPr>
      </w:pPr>
      <w:r w:rsidRPr="00DE269F">
        <w:rPr>
          <w:rFonts w:ascii="Arial" w:hAnsi="Arial" w:cs="Arial"/>
          <w:b/>
          <w:bCs/>
          <w:sz w:val="24"/>
          <w:szCs w:val="24"/>
        </w:rPr>
        <w:t>§ 4º.</w:t>
      </w:r>
      <w:r w:rsidRPr="00DE269F">
        <w:rPr>
          <w:rFonts w:ascii="Arial" w:hAnsi="Arial" w:cs="Arial"/>
          <w:sz w:val="24"/>
          <w:szCs w:val="24"/>
        </w:rPr>
        <w:t xml:space="preserve">  O aluno só poderá colar o grau se a Banca aprovar o seu TCC.</w:t>
      </w:r>
    </w:p>
    <w:p w14:paraId="158CE7BF" w14:textId="77777777" w:rsidR="0037113F" w:rsidRPr="00DE269F" w:rsidRDefault="0037113F" w:rsidP="000C0C69">
      <w:pPr>
        <w:spacing w:after="0" w:line="360" w:lineRule="auto"/>
        <w:jc w:val="both"/>
        <w:rPr>
          <w:rFonts w:ascii="Arial" w:hAnsi="Arial" w:cs="Arial"/>
          <w:b/>
          <w:bCs/>
          <w:sz w:val="24"/>
          <w:szCs w:val="24"/>
        </w:rPr>
      </w:pPr>
      <w:r w:rsidRPr="00DE269F">
        <w:rPr>
          <w:rFonts w:ascii="Arial" w:hAnsi="Arial" w:cs="Arial"/>
          <w:b/>
          <w:bCs/>
          <w:sz w:val="24"/>
          <w:szCs w:val="24"/>
        </w:rPr>
        <w:t>§ 5º.</w:t>
      </w:r>
      <w:r w:rsidRPr="00DE269F">
        <w:rPr>
          <w:rFonts w:ascii="Arial" w:hAnsi="Arial" w:cs="Arial"/>
          <w:sz w:val="24"/>
          <w:szCs w:val="24"/>
        </w:rPr>
        <w:t xml:space="preserve">  O aluno só poderá solicitar o diploma após entregar duas cópias de seu TCC ao acervo.</w:t>
      </w:r>
    </w:p>
    <w:p w14:paraId="59A35384" w14:textId="77777777" w:rsidR="0037113F" w:rsidRPr="00DE269F" w:rsidRDefault="0037113F" w:rsidP="000C0C69">
      <w:pPr>
        <w:spacing w:after="0" w:line="360" w:lineRule="auto"/>
        <w:jc w:val="both"/>
        <w:rPr>
          <w:rFonts w:ascii="Arial" w:hAnsi="Arial" w:cs="Arial"/>
          <w:sz w:val="24"/>
          <w:szCs w:val="24"/>
        </w:rPr>
      </w:pPr>
      <w:r w:rsidRPr="00DE269F">
        <w:rPr>
          <w:rFonts w:ascii="Arial" w:hAnsi="Arial" w:cs="Arial"/>
          <w:b/>
          <w:bCs/>
          <w:sz w:val="24"/>
          <w:szCs w:val="24"/>
        </w:rPr>
        <w:t xml:space="preserve">Art. 11. </w:t>
      </w:r>
      <w:r w:rsidRPr="00DE269F">
        <w:rPr>
          <w:rFonts w:ascii="Arial" w:hAnsi="Arial" w:cs="Arial"/>
          <w:sz w:val="24"/>
          <w:szCs w:val="24"/>
        </w:rPr>
        <w:t>Os membros da Banca Examinadora atribuirão ao TCC nota de zero a dez, sendo aprovado o aluno que obtiver média aritmética igual ou maior que 7 (sete), relativa ás notas atribuídas pelos três examinadores.</w:t>
      </w:r>
    </w:p>
    <w:p w14:paraId="69C7D394" w14:textId="77777777" w:rsidR="0037113F" w:rsidRPr="00DE269F" w:rsidRDefault="0037113F" w:rsidP="000C0C69">
      <w:pPr>
        <w:spacing w:after="0" w:line="360" w:lineRule="auto"/>
        <w:jc w:val="both"/>
        <w:rPr>
          <w:rFonts w:ascii="Arial" w:hAnsi="Arial" w:cs="Arial"/>
          <w:b/>
          <w:bCs/>
          <w:sz w:val="24"/>
          <w:szCs w:val="24"/>
        </w:rPr>
      </w:pPr>
      <w:r w:rsidRPr="00DE269F">
        <w:rPr>
          <w:rFonts w:ascii="Arial" w:hAnsi="Arial" w:cs="Arial"/>
          <w:b/>
          <w:bCs/>
          <w:sz w:val="24"/>
          <w:szCs w:val="24"/>
        </w:rPr>
        <w:t>Da editoração</w:t>
      </w:r>
    </w:p>
    <w:p w14:paraId="320CD2CC" w14:textId="77777777" w:rsidR="0037113F" w:rsidRPr="00DE269F" w:rsidRDefault="0037113F" w:rsidP="000C0C69">
      <w:pPr>
        <w:spacing w:after="0" w:line="360" w:lineRule="auto"/>
        <w:jc w:val="both"/>
        <w:rPr>
          <w:rFonts w:ascii="Arial" w:hAnsi="Arial" w:cs="Arial"/>
          <w:sz w:val="24"/>
          <w:szCs w:val="24"/>
        </w:rPr>
      </w:pPr>
      <w:r w:rsidRPr="00DE269F">
        <w:rPr>
          <w:rFonts w:ascii="Arial" w:hAnsi="Arial" w:cs="Arial"/>
          <w:b/>
          <w:bCs/>
          <w:sz w:val="24"/>
          <w:szCs w:val="24"/>
        </w:rPr>
        <w:t>Art. 12.</w:t>
      </w:r>
      <w:r w:rsidRPr="00DE269F">
        <w:rPr>
          <w:rFonts w:ascii="Arial" w:hAnsi="Arial" w:cs="Arial"/>
          <w:sz w:val="24"/>
          <w:szCs w:val="24"/>
        </w:rPr>
        <w:t xml:space="preserve"> O TCC deverá ser digitado e impresso em papel tamanho A4, obedecendo ao padrão seguinte:</w:t>
      </w:r>
    </w:p>
    <w:p w14:paraId="30FFA384" w14:textId="77777777" w:rsidR="0037113F" w:rsidRPr="00DE269F" w:rsidRDefault="0037113F" w:rsidP="000C0C69">
      <w:pPr>
        <w:keepNext/>
        <w:suppressAutoHyphens/>
        <w:spacing w:after="0" w:line="360" w:lineRule="auto"/>
        <w:jc w:val="both"/>
        <w:rPr>
          <w:rFonts w:ascii="Arial" w:hAnsi="Arial" w:cs="Arial"/>
          <w:sz w:val="24"/>
          <w:szCs w:val="24"/>
        </w:rPr>
      </w:pPr>
      <w:r w:rsidRPr="00DE269F">
        <w:rPr>
          <w:rFonts w:ascii="Arial" w:hAnsi="Arial" w:cs="Arial"/>
          <w:sz w:val="24"/>
          <w:szCs w:val="24"/>
        </w:rPr>
        <w:t>Margens (a partir da borda da folha)</w:t>
      </w:r>
    </w:p>
    <w:p w14:paraId="5A30DCC3" w14:textId="77777777" w:rsidR="0037113F" w:rsidRPr="00DE269F" w:rsidRDefault="0037113F" w:rsidP="00717E2F">
      <w:pPr>
        <w:numPr>
          <w:ilvl w:val="0"/>
          <w:numId w:val="9"/>
        </w:numPr>
        <w:suppressAutoHyphens/>
        <w:spacing w:after="0" w:line="360" w:lineRule="auto"/>
        <w:ind w:left="0" w:firstLine="0"/>
        <w:jc w:val="both"/>
        <w:rPr>
          <w:rFonts w:ascii="Arial" w:hAnsi="Arial" w:cs="Arial"/>
          <w:sz w:val="24"/>
          <w:szCs w:val="24"/>
        </w:rPr>
      </w:pPr>
      <w:r w:rsidRPr="00DE269F">
        <w:rPr>
          <w:rFonts w:ascii="Arial" w:hAnsi="Arial" w:cs="Arial"/>
          <w:sz w:val="24"/>
          <w:szCs w:val="24"/>
        </w:rPr>
        <w:t>Esquerda: 3,0 cm;</w:t>
      </w:r>
    </w:p>
    <w:p w14:paraId="1F920E91" w14:textId="77777777" w:rsidR="0037113F" w:rsidRPr="00DE269F" w:rsidRDefault="0037113F" w:rsidP="00717E2F">
      <w:pPr>
        <w:numPr>
          <w:ilvl w:val="0"/>
          <w:numId w:val="9"/>
        </w:numPr>
        <w:suppressAutoHyphens/>
        <w:spacing w:after="0" w:line="360" w:lineRule="auto"/>
        <w:ind w:left="0" w:firstLine="0"/>
        <w:jc w:val="both"/>
        <w:rPr>
          <w:rFonts w:ascii="Arial" w:hAnsi="Arial" w:cs="Arial"/>
          <w:sz w:val="24"/>
          <w:szCs w:val="24"/>
        </w:rPr>
      </w:pPr>
      <w:r w:rsidRPr="00DE269F">
        <w:rPr>
          <w:rFonts w:ascii="Arial" w:hAnsi="Arial" w:cs="Arial"/>
          <w:sz w:val="24"/>
          <w:szCs w:val="24"/>
        </w:rPr>
        <w:lastRenderedPageBreak/>
        <w:t>Direita: 2,5 cm</w:t>
      </w:r>
    </w:p>
    <w:p w14:paraId="41458F77" w14:textId="77777777" w:rsidR="0037113F" w:rsidRPr="00DE269F" w:rsidRDefault="0037113F" w:rsidP="00717E2F">
      <w:pPr>
        <w:numPr>
          <w:ilvl w:val="0"/>
          <w:numId w:val="9"/>
        </w:numPr>
        <w:suppressAutoHyphens/>
        <w:spacing w:after="0" w:line="360" w:lineRule="auto"/>
        <w:ind w:left="0" w:firstLine="0"/>
        <w:jc w:val="both"/>
        <w:rPr>
          <w:rFonts w:ascii="Arial" w:hAnsi="Arial" w:cs="Arial"/>
          <w:sz w:val="24"/>
          <w:szCs w:val="24"/>
        </w:rPr>
      </w:pPr>
      <w:r w:rsidRPr="00DE269F">
        <w:rPr>
          <w:rFonts w:ascii="Arial" w:hAnsi="Arial" w:cs="Arial"/>
          <w:sz w:val="24"/>
          <w:szCs w:val="24"/>
        </w:rPr>
        <w:t>Superior: 3,0 cm</w:t>
      </w:r>
    </w:p>
    <w:p w14:paraId="249DAA50" w14:textId="77777777" w:rsidR="0037113F" w:rsidRPr="00DE269F" w:rsidRDefault="0037113F" w:rsidP="00717E2F">
      <w:pPr>
        <w:numPr>
          <w:ilvl w:val="0"/>
          <w:numId w:val="9"/>
        </w:numPr>
        <w:suppressAutoHyphens/>
        <w:spacing w:after="0" w:line="360" w:lineRule="auto"/>
        <w:ind w:left="0" w:firstLine="0"/>
        <w:jc w:val="both"/>
        <w:rPr>
          <w:rFonts w:ascii="Arial" w:hAnsi="Arial" w:cs="Arial"/>
          <w:sz w:val="24"/>
          <w:szCs w:val="24"/>
        </w:rPr>
      </w:pPr>
      <w:r w:rsidRPr="00DE269F">
        <w:rPr>
          <w:rFonts w:ascii="Arial" w:hAnsi="Arial" w:cs="Arial"/>
          <w:sz w:val="24"/>
          <w:szCs w:val="24"/>
        </w:rPr>
        <w:t>Inferior: 2,5 cm</w:t>
      </w:r>
    </w:p>
    <w:p w14:paraId="4F9B8FFC" w14:textId="77777777" w:rsidR="0037113F" w:rsidRPr="00DE269F" w:rsidRDefault="0037113F" w:rsidP="000C0C69">
      <w:pPr>
        <w:keepNext/>
        <w:suppressAutoHyphens/>
        <w:spacing w:after="0" w:line="360" w:lineRule="auto"/>
        <w:jc w:val="both"/>
        <w:rPr>
          <w:rFonts w:ascii="Arial" w:hAnsi="Arial" w:cs="Arial"/>
          <w:sz w:val="24"/>
          <w:szCs w:val="24"/>
        </w:rPr>
      </w:pPr>
      <w:r w:rsidRPr="00DE269F">
        <w:rPr>
          <w:rFonts w:ascii="Arial" w:hAnsi="Arial" w:cs="Arial"/>
          <w:sz w:val="24"/>
          <w:szCs w:val="24"/>
        </w:rPr>
        <w:t>Espaços</w:t>
      </w:r>
    </w:p>
    <w:p w14:paraId="1DEF96FB" w14:textId="77777777" w:rsidR="0037113F" w:rsidRPr="00DE269F" w:rsidRDefault="0037113F" w:rsidP="00717E2F">
      <w:pPr>
        <w:numPr>
          <w:ilvl w:val="0"/>
          <w:numId w:val="11"/>
        </w:numPr>
        <w:suppressAutoHyphens/>
        <w:spacing w:after="0" w:line="360" w:lineRule="auto"/>
        <w:ind w:left="0" w:firstLine="0"/>
        <w:jc w:val="both"/>
        <w:rPr>
          <w:rFonts w:ascii="Arial" w:hAnsi="Arial" w:cs="Arial"/>
          <w:sz w:val="24"/>
          <w:szCs w:val="24"/>
        </w:rPr>
      </w:pPr>
      <w:r w:rsidRPr="00DE269F">
        <w:rPr>
          <w:rFonts w:ascii="Arial" w:hAnsi="Arial" w:cs="Arial"/>
          <w:sz w:val="24"/>
          <w:szCs w:val="24"/>
        </w:rPr>
        <w:t>Texto de parágrafo normal com espaçamento de 1,5 cm entrelinhas;</w:t>
      </w:r>
    </w:p>
    <w:p w14:paraId="0B7FEC42" w14:textId="77777777" w:rsidR="0037113F" w:rsidRPr="00DE269F" w:rsidRDefault="0037113F" w:rsidP="00717E2F">
      <w:pPr>
        <w:numPr>
          <w:ilvl w:val="0"/>
          <w:numId w:val="11"/>
        </w:numPr>
        <w:suppressAutoHyphens/>
        <w:spacing w:after="0" w:line="360" w:lineRule="auto"/>
        <w:ind w:left="0" w:firstLine="0"/>
        <w:jc w:val="both"/>
        <w:rPr>
          <w:rFonts w:ascii="Arial" w:hAnsi="Arial" w:cs="Arial"/>
          <w:sz w:val="24"/>
          <w:szCs w:val="24"/>
        </w:rPr>
      </w:pPr>
      <w:r w:rsidRPr="00DE269F">
        <w:rPr>
          <w:rFonts w:ascii="Arial" w:hAnsi="Arial" w:cs="Arial"/>
          <w:sz w:val="24"/>
          <w:szCs w:val="24"/>
        </w:rPr>
        <w:t>Texto de citações com quatro ou mais linhas devem ser recuados em 4,0 cm, em espaçamento simples.</w:t>
      </w:r>
    </w:p>
    <w:p w14:paraId="459767FC" w14:textId="77777777" w:rsidR="0037113F" w:rsidRPr="00DE269F" w:rsidRDefault="0037113F" w:rsidP="000C0C69">
      <w:pPr>
        <w:keepNext/>
        <w:suppressAutoHyphens/>
        <w:spacing w:after="0" w:line="360" w:lineRule="auto"/>
        <w:jc w:val="both"/>
        <w:rPr>
          <w:rFonts w:ascii="Arial" w:hAnsi="Arial" w:cs="Arial"/>
          <w:sz w:val="24"/>
          <w:szCs w:val="24"/>
        </w:rPr>
      </w:pPr>
      <w:r w:rsidRPr="00DE269F">
        <w:rPr>
          <w:rFonts w:ascii="Arial" w:hAnsi="Arial" w:cs="Arial"/>
          <w:sz w:val="24"/>
          <w:szCs w:val="24"/>
        </w:rPr>
        <w:t>Tipos de Fontes</w:t>
      </w:r>
    </w:p>
    <w:p w14:paraId="5C7CF760" w14:textId="77777777" w:rsidR="0037113F" w:rsidRPr="00DE269F" w:rsidRDefault="0037113F" w:rsidP="00717E2F">
      <w:pPr>
        <w:numPr>
          <w:ilvl w:val="0"/>
          <w:numId w:val="8"/>
        </w:numPr>
        <w:suppressAutoHyphens/>
        <w:spacing w:after="0" w:line="360" w:lineRule="auto"/>
        <w:ind w:left="0" w:firstLine="0"/>
        <w:jc w:val="both"/>
        <w:rPr>
          <w:rFonts w:ascii="Arial" w:hAnsi="Arial" w:cs="Arial"/>
          <w:sz w:val="24"/>
          <w:szCs w:val="24"/>
        </w:rPr>
      </w:pPr>
      <w:r w:rsidRPr="00DE269F">
        <w:rPr>
          <w:rFonts w:ascii="Arial" w:hAnsi="Arial" w:cs="Arial"/>
          <w:sz w:val="24"/>
          <w:szCs w:val="24"/>
        </w:rPr>
        <w:t>Para trabalhos impressos e editorados em computador, fontes Arial ou Times New Roman, tamanho 12 (doze).</w:t>
      </w:r>
    </w:p>
    <w:p w14:paraId="412B0CFE" w14:textId="77777777" w:rsidR="0037113F" w:rsidRPr="00DE269F" w:rsidRDefault="0037113F" w:rsidP="000C0C69">
      <w:pPr>
        <w:keepNext/>
        <w:suppressAutoHyphens/>
        <w:spacing w:after="0" w:line="360" w:lineRule="auto"/>
        <w:jc w:val="both"/>
        <w:rPr>
          <w:rFonts w:ascii="Arial" w:hAnsi="Arial" w:cs="Arial"/>
          <w:sz w:val="24"/>
          <w:szCs w:val="24"/>
        </w:rPr>
      </w:pPr>
      <w:r w:rsidRPr="00DE269F">
        <w:rPr>
          <w:rFonts w:ascii="Arial" w:hAnsi="Arial" w:cs="Arial"/>
          <w:sz w:val="24"/>
          <w:szCs w:val="24"/>
        </w:rPr>
        <w:t>Numeração de páginas</w:t>
      </w:r>
    </w:p>
    <w:p w14:paraId="2B9E546D" w14:textId="77777777" w:rsidR="0037113F" w:rsidRPr="00DE269F" w:rsidRDefault="0037113F" w:rsidP="00717E2F">
      <w:pPr>
        <w:numPr>
          <w:ilvl w:val="0"/>
          <w:numId w:val="12"/>
        </w:numPr>
        <w:suppressAutoHyphens/>
        <w:spacing w:after="0" w:line="360" w:lineRule="auto"/>
        <w:ind w:left="0" w:firstLine="0"/>
        <w:jc w:val="both"/>
        <w:rPr>
          <w:rFonts w:ascii="Arial" w:hAnsi="Arial" w:cs="Arial"/>
          <w:sz w:val="24"/>
          <w:szCs w:val="24"/>
        </w:rPr>
      </w:pPr>
      <w:r w:rsidRPr="00DE269F">
        <w:rPr>
          <w:rFonts w:ascii="Arial" w:hAnsi="Arial" w:cs="Arial"/>
          <w:sz w:val="24"/>
          <w:szCs w:val="24"/>
        </w:rPr>
        <w:t>A numeração das páginas deverá constar no campo superior direito de cada página, em números arábicos, no mesmo tipo e fonte do corpo do texto.</w:t>
      </w:r>
    </w:p>
    <w:p w14:paraId="74199F81" w14:textId="77777777" w:rsidR="0037113F" w:rsidRPr="00DE269F" w:rsidRDefault="0037113F" w:rsidP="00717E2F">
      <w:pPr>
        <w:numPr>
          <w:ilvl w:val="0"/>
          <w:numId w:val="12"/>
        </w:numPr>
        <w:suppressAutoHyphens/>
        <w:spacing w:after="0" w:line="360" w:lineRule="auto"/>
        <w:ind w:left="0" w:firstLine="0"/>
        <w:jc w:val="both"/>
        <w:rPr>
          <w:rFonts w:ascii="Arial" w:hAnsi="Arial" w:cs="Arial"/>
          <w:sz w:val="24"/>
          <w:szCs w:val="24"/>
        </w:rPr>
      </w:pPr>
      <w:r w:rsidRPr="00DE269F">
        <w:rPr>
          <w:rFonts w:ascii="Arial" w:hAnsi="Arial" w:cs="Arial"/>
          <w:sz w:val="24"/>
          <w:szCs w:val="24"/>
        </w:rPr>
        <w:t>As páginas correspondentes à capa, à folha de rosto, aos agradecimentos e ao sumário não devem ser numeradas.</w:t>
      </w:r>
    </w:p>
    <w:p w14:paraId="160903C3" w14:textId="77777777" w:rsidR="0037113F" w:rsidRPr="00DE269F" w:rsidRDefault="0037113F" w:rsidP="000C0C69">
      <w:pPr>
        <w:spacing w:after="0" w:line="360" w:lineRule="auto"/>
        <w:jc w:val="both"/>
        <w:rPr>
          <w:rFonts w:ascii="Arial" w:hAnsi="Arial" w:cs="Arial"/>
          <w:b/>
          <w:bCs/>
          <w:sz w:val="24"/>
          <w:szCs w:val="24"/>
        </w:rPr>
      </w:pPr>
      <w:r w:rsidRPr="00DE269F">
        <w:rPr>
          <w:rFonts w:ascii="Arial" w:hAnsi="Arial" w:cs="Arial"/>
          <w:b/>
          <w:bCs/>
          <w:sz w:val="24"/>
          <w:szCs w:val="24"/>
        </w:rPr>
        <w:t>Da citação</w:t>
      </w:r>
    </w:p>
    <w:p w14:paraId="72E218E4" w14:textId="77777777" w:rsidR="0037113F" w:rsidRPr="00DE269F" w:rsidRDefault="0037113F" w:rsidP="000C0C69">
      <w:pPr>
        <w:spacing w:after="0" w:line="360" w:lineRule="auto"/>
        <w:jc w:val="both"/>
        <w:rPr>
          <w:rFonts w:ascii="Arial" w:hAnsi="Arial" w:cs="Arial"/>
          <w:sz w:val="24"/>
          <w:szCs w:val="24"/>
        </w:rPr>
      </w:pPr>
      <w:r w:rsidRPr="00DE269F">
        <w:rPr>
          <w:rFonts w:ascii="Arial" w:hAnsi="Arial" w:cs="Arial"/>
          <w:sz w:val="24"/>
          <w:szCs w:val="24"/>
        </w:rPr>
        <w:t>As citações, em notas de rodapé ou relacionadas após a Conclusão (Referências) devem obedecer às normas acadêmicas, no que diz respeito a autor, título da obra, local da edição, editora, data, e, quando couber, página e volume.</w:t>
      </w:r>
    </w:p>
    <w:p w14:paraId="66E1E6DA" w14:textId="77777777" w:rsidR="0037113F" w:rsidRPr="00DE269F" w:rsidRDefault="0037113F" w:rsidP="000C0C69">
      <w:pPr>
        <w:spacing w:after="0" w:line="360" w:lineRule="auto"/>
        <w:jc w:val="both"/>
        <w:rPr>
          <w:rFonts w:ascii="Arial" w:hAnsi="Arial" w:cs="Arial"/>
          <w:b/>
          <w:bCs/>
          <w:sz w:val="24"/>
          <w:szCs w:val="24"/>
        </w:rPr>
      </w:pPr>
      <w:r w:rsidRPr="00DE269F">
        <w:rPr>
          <w:rFonts w:ascii="Arial" w:hAnsi="Arial" w:cs="Arial"/>
          <w:b/>
          <w:bCs/>
          <w:sz w:val="24"/>
          <w:szCs w:val="24"/>
        </w:rPr>
        <w:t>Da formatação</w:t>
      </w:r>
    </w:p>
    <w:p w14:paraId="03621523" w14:textId="77777777" w:rsidR="0037113F" w:rsidRPr="00DE269F" w:rsidRDefault="0037113F" w:rsidP="000C0C69">
      <w:pPr>
        <w:spacing w:after="0" w:line="360" w:lineRule="auto"/>
        <w:jc w:val="both"/>
        <w:rPr>
          <w:rFonts w:ascii="Arial" w:hAnsi="Arial" w:cs="Arial"/>
          <w:sz w:val="24"/>
          <w:szCs w:val="24"/>
        </w:rPr>
      </w:pPr>
      <w:r w:rsidRPr="00DE269F">
        <w:rPr>
          <w:rFonts w:ascii="Arial" w:hAnsi="Arial" w:cs="Arial"/>
          <w:b/>
          <w:bCs/>
          <w:sz w:val="24"/>
          <w:szCs w:val="24"/>
        </w:rPr>
        <w:t>Art. 13º</w:t>
      </w:r>
      <w:r w:rsidRPr="00DE269F">
        <w:rPr>
          <w:rFonts w:ascii="Arial" w:hAnsi="Arial" w:cs="Arial"/>
          <w:sz w:val="24"/>
          <w:szCs w:val="24"/>
        </w:rPr>
        <w:t xml:space="preserve"> A apresentação do TCC deverá observar o seguinte padrão:</w:t>
      </w:r>
    </w:p>
    <w:p w14:paraId="64D18E51" w14:textId="77777777" w:rsidR="0037113F" w:rsidRPr="00DE269F" w:rsidRDefault="0037113F" w:rsidP="00717E2F">
      <w:pPr>
        <w:numPr>
          <w:ilvl w:val="0"/>
          <w:numId w:val="10"/>
        </w:numPr>
        <w:suppressAutoHyphens/>
        <w:spacing w:after="0" w:line="360" w:lineRule="auto"/>
        <w:ind w:left="0" w:firstLine="0"/>
        <w:jc w:val="both"/>
        <w:rPr>
          <w:rFonts w:ascii="Arial" w:hAnsi="Arial" w:cs="Arial"/>
          <w:sz w:val="24"/>
          <w:szCs w:val="24"/>
        </w:rPr>
      </w:pPr>
      <w:r w:rsidRPr="00DE269F">
        <w:rPr>
          <w:rFonts w:ascii="Arial" w:hAnsi="Arial" w:cs="Arial"/>
          <w:sz w:val="24"/>
          <w:szCs w:val="24"/>
        </w:rPr>
        <w:t>Capa – deve ser utilizada a capa na qual constarão, nesta ordem, o título, o nome do autor, o nome da instituição, o local e o ano;</w:t>
      </w:r>
    </w:p>
    <w:p w14:paraId="564DB8E1" w14:textId="77777777" w:rsidR="0037113F" w:rsidRPr="00DE269F" w:rsidRDefault="0037113F" w:rsidP="00717E2F">
      <w:pPr>
        <w:numPr>
          <w:ilvl w:val="0"/>
          <w:numId w:val="10"/>
        </w:numPr>
        <w:suppressAutoHyphens/>
        <w:spacing w:after="0" w:line="360" w:lineRule="auto"/>
        <w:ind w:left="0" w:firstLine="0"/>
        <w:jc w:val="both"/>
        <w:rPr>
          <w:rFonts w:ascii="Arial" w:hAnsi="Arial" w:cs="Arial"/>
          <w:sz w:val="24"/>
          <w:szCs w:val="24"/>
        </w:rPr>
      </w:pPr>
      <w:r w:rsidRPr="00DE269F">
        <w:rPr>
          <w:rFonts w:ascii="Arial" w:hAnsi="Arial" w:cs="Arial"/>
          <w:sz w:val="24"/>
          <w:szCs w:val="24"/>
        </w:rPr>
        <w:t>Folha de rosto – da folha de rosto constam o título, o nome do autor, o nome do orientador, o nome da instituição, local, ano e o seguinte termo que deve ser justificado e à direita da folha: Trabalho de Conclusão de Curso apresentado ao Instituto Federal de Educação, Ciência e Tecnológica do Ceará para obtenção do título de Licenciado em Física. A este texto seguem o nome do professor orientador, o local e o ano;</w:t>
      </w:r>
    </w:p>
    <w:p w14:paraId="7EBA6873" w14:textId="77777777" w:rsidR="0037113F" w:rsidRPr="00DE269F" w:rsidRDefault="0037113F" w:rsidP="00717E2F">
      <w:pPr>
        <w:numPr>
          <w:ilvl w:val="0"/>
          <w:numId w:val="10"/>
        </w:numPr>
        <w:suppressAutoHyphens/>
        <w:spacing w:after="0" w:line="360" w:lineRule="auto"/>
        <w:ind w:left="0" w:firstLine="0"/>
        <w:jc w:val="both"/>
        <w:rPr>
          <w:rFonts w:ascii="Arial" w:hAnsi="Arial" w:cs="Arial"/>
          <w:sz w:val="24"/>
          <w:szCs w:val="24"/>
        </w:rPr>
      </w:pPr>
      <w:r w:rsidRPr="00DE269F">
        <w:rPr>
          <w:rFonts w:ascii="Arial" w:hAnsi="Arial" w:cs="Arial"/>
          <w:sz w:val="24"/>
          <w:szCs w:val="24"/>
        </w:rPr>
        <w:lastRenderedPageBreak/>
        <w:t>Folha de aprovação – deve conter nome do autor, data da aprovação, Banca Examinadora:</w:t>
      </w:r>
    </w:p>
    <w:p w14:paraId="50460660" w14:textId="77777777" w:rsidR="0037113F" w:rsidRPr="00DE269F" w:rsidRDefault="0037113F" w:rsidP="00717E2F">
      <w:pPr>
        <w:numPr>
          <w:ilvl w:val="0"/>
          <w:numId w:val="7"/>
        </w:numPr>
        <w:suppressAutoHyphens/>
        <w:spacing w:after="0" w:line="360" w:lineRule="auto"/>
        <w:ind w:left="0" w:firstLine="0"/>
        <w:jc w:val="both"/>
        <w:rPr>
          <w:rFonts w:ascii="Arial" w:hAnsi="Arial" w:cs="Arial"/>
          <w:sz w:val="24"/>
          <w:szCs w:val="24"/>
        </w:rPr>
      </w:pPr>
      <w:r w:rsidRPr="00DE269F">
        <w:rPr>
          <w:rFonts w:ascii="Arial" w:hAnsi="Arial" w:cs="Arial"/>
          <w:sz w:val="24"/>
          <w:szCs w:val="24"/>
        </w:rPr>
        <w:t>Nome do Professor Examinador-Orientador e sua Titulação</w:t>
      </w:r>
    </w:p>
    <w:p w14:paraId="296F81CB" w14:textId="77777777" w:rsidR="0037113F" w:rsidRPr="00DE269F" w:rsidRDefault="0037113F" w:rsidP="00717E2F">
      <w:pPr>
        <w:numPr>
          <w:ilvl w:val="0"/>
          <w:numId w:val="7"/>
        </w:numPr>
        <w:suppressAutoHyphens/>
        <w:spacing w:after="0" w:line="360" w:lineRule="auto"/>
        <w:ind w:left="0" w:firstLine="0"/>
        <w:jc w:val="both"/>
        <w:rPr>
          <w:rFonts w:ascii="Arial" w:hAnsi="Arial" w:cs="Arial"/>
          <w:sz w:val="24"/>
          <w:szCs w:val="24"/>
        </w:rPr>
      </w:pPr>
      <w:r w:rsidRPr="00DE269F">
        <w:rPr>
          <w:rFonts w:ascii="Arial" w:hAnsi="Arial" w:cs="Arial"/>
          <w:sz w:val="24"/>
          <w:szCs w:val="24"/>
        </w:rPr>
        <w:t>Nome do Professor Examinador e sua Titulação</w:t>
      </w:r>
    </w:p>
    <w:p w14:paraId="35D31852" w14:textId="77777777" w:rsidR="0037113F" w:rsidRPr="00DE269F" w:rsidRDefault="0037113F" w:rsidP="00717E2F">
      <w:pPr>
        <w:numPr>
          <w:ilvl w:val="0"/>
          <w:numId w:val="7"/>
        </w:numPr>
        <w:suppressAutoHyphens/>
        <w:spacing w:after="0" w:line="360" w:lineRule="auto"/>
        <w:ind w:left="0" w:firstLine="0"/>
        <w:jc w:val="both"/>
        <w:rPr>
          <w:rFonts w:ascii="Arial" w:hAnsi="Arial" w:cs="Arial"/>
          <w:sz w:val="24"/>
          <w:szCs w:val="24"/>
        </w:rPr>
      </w:pPr>
      <w:r w:rsidRPr="00DE269F">
        <w:rPr>
          <w:rFonts w:ascii="Arial" w:hAnsi="Arial" w:cs="Arial"/>
          <w:sz w:val="24"/>
          <w:szCs w:val="24"/>
        </w:rPr>
        <w:t xml:space="preserve">Nome do Professor Examinador e sua Titulação     </w:t>
      </w:r>
    </w:p>
    <w:p w14:paraId="7E58D7E1" w14:textId="77777777" w:rsidR="0037113F" w:rsidRPr="00DE269F" w:rsidRDefault="0037113F" w:rsidP="00717E2F">
      <w:pPr>
        <w:numPr>
          <w:ilvl w:val="0"/>
          <w:numId w:val="10"/>
        </w:numPr>
        <w:suppressAutoHyphens/>
        <w:spacing w:after="0" w:line="360" w:lineRule="auto"/>
        <w:ind w:left="0" w:firstLine="0"/>
        <w:jc w:val="both"/>
        <w:rPr>
          <w:rFonts w:ascii="Arial" w:hAnsi="Arial" w:cs="Arial"/>
          <w:sz w:val="24"/>
          <w:szCs w:val="24"/>
        </w:rPr>
      </w:pPr>
      <w:r w:rsidRPr="00DE269F">
        <w:rPr>
          <w:rFonts w:ascii="Arial" w:hAnsi="Arial" w:cs="Arial"/>
          <w:sz w:val="24"/>
          <w:szCs w:val="24"/>
        </w:rPr>
        <w:t>Agradecimentos – opcionais, devem estar logo após a folha de rosto;</w:t>
      </w:r>
    </w:p>
    <w:p w14:paraId="315EC7A1" w14:textId="77777777" w:rsidR="0037113F" w:rsidRPr="00DE269F" w:rsidRDefault="0037113F" w:rsidP="00717E2F">
      <w:pPr>
        <w:numPr>
          <w:ilvl w:val="0"/>
          <w:numId w:val="10"/>
        </w:numPr>
        <w:suppressAutoHyphens/>
        <w:spacing w:after="0" w:line="360" w:lineRule="auto"/>
        <w:ind w:left="0" w:firstLine="0"/>
        <w:jc w:val="both"/>
        <w:rPr>
          <w:rFonts w:ascii="Arial" w:hAnsi="Arial" w:cs="Arial"/>
          <w:sz w:val="24"/>
          <w:szCs w:val="24"/>
        </w:rPr>
      </w:pPr>
      <w:r w:rsidRPr="00DE269F">
        <w:rPr>
          <w:rFonts w:ascii="Arial" w:hAnsi="Arial" w:cs="Arial"/>
          <w:sz w:val="24"/>
          <w:szCs w:val="24"/>
        </w:rPr>
        <w:t>Epígrafe – é uma citação opcional (frase, poesia, música, texto);</w:t>
      </w:r>
    </w:p>
    <w:p w14:paraId="1C1D2CC1" w14:textId="77777777" w:rsidR="0037113F" w:rsidRPr="00DE269F" w:rsidRDefault="0037113F" w:rsidP="00717E2F">
      <w:pPr>
        <w:numPr>
          <w:ilvl w:val="0"/>
          <w:numId w:val="10"/>
        </w:numPr>
        <w:suppressAutoHyphens/>
        <w:spacing w:after="0" w:line="360" w:lineRule="auto"/>
        <w:ind w:left="0" w:firstLine="0"/>
        <w:jc w:val="both"/>
        <w:rPr>
          <w:rFonts w:ascii="Arial" w:hAnsi="Arial" w:cs="Arial"/>
          <w:sz w:val="24"/>
          <w:szCs w:val="24"/>
        </w:rPr>
      </w:pPr>
      <w:r w:rsidRPr="00DE269F">
        <w:rPr>
          <w:rFonts w:ascii="Arial" w:hAnsi="Arial" w:cs="Arial"/>
          <w:sz w:val="24"/>
          <w:szCs w:val="24"/>
        </w:rPr>
        <w:t>Sumário – obrigatório, contém os capítulos (e seus subcapítulos) e as respectivas páginas de início;</w:t>
      </w:r>
    </w:p>
    <w:p w14:paraId="264AA39C" w14:textId="77777777" w:rsidR="0037113F" w:rsidRPr="00DE269F" w:rsidRDefault="0037113F" w:rsidP="00717E2F">
      <w:pPr>
        <w:numPr>
          <w:ilvl w:val="0"/>
          <w:numId w:val="10"/>
        </w:numPr>
        <w:suppressAutoHyphens/>
        <w:spacing w:after="0" w:line="360" w:lineRule="auto"/>
        <w:ind w:left="0" w:firstLine="0"/>
        <w:jc w:val="both"/>
        <w:rPr>
          <w:rFonts w:ascii="Arial" w:hAnsi="Arial" w:cs="Arial"/>
          <w:sz w:val="24"/>
          <w:szCs w:val="24"/>
        </w:rPr>
      </w:pPr>
      <w:r w:rsidRPr="00DE269F">
        <w:rPr>
          <w:rFonts w:ascii="Arial" w:hAnsi="Arial" w:cs="Arial"/>
          <w:sz w:val="24"/>
          <w:szCs w:val="24"/>
        </w:rPr>
        <w:t>Resumo – obrigatório;</w:t>
      </w:r>
    </w:p>
    <w:p w14:paraId="187353B1" w14:textId="77777777" w:rsidR="0037113F" w:rsidRPr="00DE269F" w:rsidRDefault="0037113F" w:rsidP="00717E2F">
      <w:pPr>
        <w:numPr>
          <w:ilvl w:val="0"/>
          <w:numId w:val="10"/>
        </w:numPr>
        <w:suppressAutoHyphens/>
        <w:spacing w:after="0" w:line="360" w:lineRule="auto"/>
        <w:ind w:left="0" w:firstLine="0"/>
        <w:jc w:val="both"/>
        <w:rPr>
          <w:rFonts w:ascii="Arial" w:hAnsi="Arial" w:cs="Arial"/>
          <w:sz w:val="24"/>
          <w:szCs w:val="24"/>
        </w:rPr>
      </w:pPr>
      <w:r w:rsidRPr="00DE269F">
        <w:rPr>
          <w:rFonts w:ascii="Arial" w:hAnsi="Arial" w:cs="Arial"/>
          <w:sz w:val="24"/>
          <w:szCs w:val="24"/>
        </w:rPr>
        <w:t>Desenvolvimento do trabalho – além de obedecer às regras do art. 12 deste Regulamento, o início de cada capítulo deve ocupar uma nova página;</w:t>
      </w:r>
    </w:p>
    <w:p w14:paraId="1B5E73BC" w14:textId="77777777" w:rsidR="0037113F" w:rsidRPr="00DE269F" w:rsidRDefault="0037113F" w:rsidP="00717E2F">
      <w:pPr>
        <w:numPr>
          <w:ilvl w:val="0"/>
          <w:numId w:val="10"/>
        </w:numPr>
        <w:suppressAutoHyphens/>
        <w:spacing w:after="0" w:line="360" w:lineRule="auto"/>
        <w:ind w:left="0" w:firstLine="0"/>
        <w:jc w:val="both"/>
        <w:rPr>
          <w:rFonts w:ascii="Arial" w:hAnsi="Arial" w:cs="Arial"/>
          <w:sz w:val="24"/>
          <w:szCs w:val="24"/>
        </w:rPr>
      </w:pPr>
      <w:r w:rsidRPr="00DE269F">
        <w:rPr>
          <w:rFonts w:ascii="Arial" w:hAnsi="Arial" w:cs="Arial"/>
          <w:sz w:val="24"/>
          <w:szCs w:val="24"/>
        </w:rPr>
        <w:t>Considerações finais – além de obedecer às regras do art. 12 deste Regulamento, deve ter início em nova página, como os capítulos;</w:t>
      </w:r>
    </w:p>
    <w:p w14:paraId="118AC340" w14:textId="77777777" w:rsidR="0037113F" w:rsidRPr="00DE269F" w:rsidRDefault="0037113F" w:rsidP="00717E2F">
      <w:pPr>
        <w:numPr>
          <w:ilvl w:val="0"/>
          <w:numId w:val="10"/>
        </w:numPr>
        <w:suppressAutoHyphens/>
        <w:spacing w:after="0" w:line="360" w:lineRule="auto"/>
        <w:ind w:left="0" w:firstLine="0"/>
        <w:jc w:val="both"/>
        <w:rPr>
          <w:rFonts w:ascii="Arial" w:hAnsi="Arial" w:cs="Arial"/>
          <w:sz w:val="24"/>
          <w:szCs w:val="24"/>
        </w:rPr>
      </w:pPr>
      <w:r w:rsidRPr="00DE269F">
        <w:rPr>
          <w:rFonts w:ascii="Arial" w:hAnsi="Arial" w:cs="Arial"/>
          <w:sz w:val="24"/>
          <w:szCs w:val="24"/>
        </w:rPr>
        <w:t>Citação – as citações, em nota de rodapé ou relacionadas após a Conclusão (Referências) devem obedecer às normas acadêmicas, no que diz respeito a autor, título da obra, local da edição, editora, data e, quando couber, página e volume.</w:t>
      </w:r>
    </w:p>
    <w:p w14:paraId="13711A76" w14:textId="77777777" w:rsidR="0037113F" w:rsidRPr="00DE269F" w:rsidRDefault="0037113F" w:rsidP="00717E2F">
      <w:pPr>
        <w:numPr>
          <w:ilvl w:val="0"/>
          <w:numId w:val="10"/>
        </w:numPr>
        <w:suppressAutoHyphens/>
        <w:spacing w:after="0" w:line="360" w:lineRule="auto"/>
        <w:ind w:left="0" w:firstLine="0"/>
        <w:jc w:val="both"/>
        <w:rPr>
          <w:rFonts w:ascii="Arial" w:hAnsi="Arial" w:cs="Arial"/>
          <w:sz w:val="24"/>
          <w:szCs w:val="24"/>
        </w:rPr>
      </w:pPr>
      <w:r w:rsidRPr="00DE269F">
        <w:rPr>
          <w:rFonts w:ascii="Arial" w:hAnsi="Arial" w:cs="Arial"/>
          <w:sz w:val="24"/>
          <w:szCs w:val="24"/>
        </w:rPr>
        <w:t xml:space="preserve">Referências – devem ser feitas de acordo com a norma vigente da Associação Brasileira de Normas Técnicas - ABNT.     </w:t>
      </w:r>
    </w:p>
    <w:p w14:paraId="7510DAC9" w14:textId="77777777" w:rsidR="000851F9" w:rsidRPr="00DE269F" w:rsidRDefault="000851F9" w:rsidP="000C0C69">
      <w:pPr>
        <w:spacing w:after="0" w:line="360" w:lineRule="auto"/>
        <w:jc w:val="both"/>
        <w:rPr>
          <w:rFonts w:ascii="Arial" w:hAnsi="Arial" w:cs="Arial"/>
          <w:b/>
          <w:bCs/>
          <w:sz w:val="24"/>
          <w:szCs w:val="24"/>
        </w:rPr>
      </w:pPr>
    </w:p>
    <w:p w14:paraId="22A63A85" w14:textId="77777777" w:rsidR="0037113F" w:rsidRPr="00DE269F" w:rsidRDefault="0037113F" w:rsidP="000C0C69">
      <w:pPr>
        <w:spacing w:after="0" w:line="360" w:lineRule="auto"/>
        <w:jc w:val="both"/>
        <w:rPr>
          <w:rFonts w:ascii="Arial" w:hAnsi="Arial" w:cs="Arial"/>
          <w:b/>
          <w:bCs/>
          <w:sz w:val="24"/>
          <w:szCs w:val="24"/>
        </w:rPr>
      </w:pPr>
      <w:r w:rsidRPr="00DE269F">
        <w:rPr>
          <w:rFonts w:ascii="Arial" w:hAnsi="Arial" w:cs="Arial"/>
          <w:b/>
          <w:bCs/>
          <w:sz w:val="24"/>
          <w:szCs w:val="24"/>
        </w:rPr>
        <w:t>Das disposições gerais</w:t>
      </w:r>
    </w:p>
    <w:p w14:paraId="5E1FD090" w14:textId="77777777" w:rsidR="0037113F" w:rsidRPr="00DE269F" w:rsidRDefault="0037113F" w:rsidP="000C0C69">
      <w:pPr>
        <w:spacing w:after="0" w:line="360" w:lineRule="auto"/>
        <w:jc w:val="both"/>
        <w:rPr>
          <w:rFonts w:ascii="Arial" w:eastAsia="Arial" w:hAnsi="Arial" w:cs="Arial"/>
          <w:sz w:val="24"/>
          <w:szCs w:val="24"/>
        </w:rPr>
      </w:pPr>
      <w:r w:rsidRPr="00DE269F">
        <w:rPr>
          <w:rFonts w:ascii="Arial" w:eastAsia="Arial" w:hAnsi="Arial" w:cs="Arial"/>
          <w:b/>
          <w:bCs/>
          <w:sz w:val="24"/>
          <w:szCs w:val="24"/>
        </w:rPr>
        <w:t>Art. 14</w:t>
      </w:r>
      <w:r w:rsidRPr="00DE269F">
        <w:rPr>
          <w:rFonts w:ascii="Arial" w:eastAsia="Arial" w:hAnsi="Arial" w:cs="Arial"/>
          <w:sz w:val="24"/>
          <w:szCs w:val="24"/>
        </w:rPr>
        <w:t xml:space="preserve">.  Os prazos sobre os quais delibera este Regulamento serão fixados pelo </w:t>
      </w:r>
      <w:r w:rsidRPr="00DE269F">
        <w:rPr>
          <w:rFonts w:ascii="Arial" w:eastAsia="Arial" w:hAnsi="Arial" w:cs="Arial"/>
          <w:color w:val="C00000"/>
          <w:sz w:val="24"/>
          <w:szCs w:val="24"/>
        </w:rPr>
        <w:t>Setor de Estágio</w:t>
      </w:r>
      <w:r w:rsidRPr="00DE269F">
        <w:rPr>
          <w:rFonts w:ascii="Arial" w:eastAsia="Arial" w:hAnsi="Arial" w:cs="Arial"/>
          <w:sz w:val="24"/>
          <w:szCs w:val="24"/>
        </w:rPr>
        <w:t xml:space="preserve"> ou Coordenação do Curso na primeira semana de cada semestre letivo.</w:t>
      </w:r>
    </w:p>
    <w:p w14:paraId="059112C3" w14:textId="77777777" w:rsidR="0037113F" w:rsidRPr="00DE269F" w:rsidRDefault="0037113F" w:rsidP="000C0C69">
      <w:pPr>
        <w:spacing w:after="0" w:line="360" w:lineRule="auto"/>
        <w:jc w:val="both"/>
        <w:rPr>
          <w:rFonts w:ascii="Arial" w:hAnsi="Arial" w:cs="Arial"/>
          <w:sz w:val="24"/>
          <w:szCs w:val="24"/>
        </w:rPr>
      </w:pPr>
    </w:p>
    <w:p w14:paraId="29896C47" w14:textId="77777777" w:rsidR="0037113F" w:rsidRPr="00DE269F" w:rsidRDefault="0037113F" w:rsidP="000C0C69">
      <w:pPr>
        <w:spacing w:after="0" w:line="360" w:lineRule="auto"/>
        <w:jc w:val="both"/>
        <w:rPr>
          <w:rFonts w:ascii="Arial" w:hAnsi="Arial" w:cs="Arial"/>
          <w:sz w:val="24"/>
          <w:szCs w:val="24"/>
        </w:rPr>
      </w:pPr>
    </w:p>
    <w:p w14:paraId="180BA46E" w14:textId="77777777" w:rsidR="0037113F" w:rsidRPr="00DE269F" w:rsidRDefault="0037113F" w:rsidP="000C0C69">
      <w:pPr>
        <w:spacing w:after="0" w:line="360" w:lineRule="auto"/>
        <w:jc w:val="both"/>
        <w:rPr>
          <w:rFonts w:ascii="Arial" w:hAnsi="Arial" w:cs="Arial"/>
          <w:sz w:val="24"/>
          <w:szCs w:val="24"/>
        </w:rPr>
      </w:pPr>
      <w:r w:rsidRPr="00DE269F">
        <w:rPr>
          <w:rFonts w:ascii="Arial" w:hAnsi="Arial" w:cs="Arial"/>
          <w:sz w:val="24"/>
          <w:szCs w:val="24"/>
        </w:rPr>
        <w:br w:type="page"/>
      </w:r>
      <w:r w:rsidRPr="00DE269F">
        <w:rPr>
          <w:rFonts w:ascii="Arial" w:hAnsi="Arial" w:cs="Arial"/>
          <w:sz w:val="24"/>
          <w:szCs w:val="24"/>
        </w:rPr>
        <w:lastRenderedPageBreak/>
        <w:t>I. Os alunos que defenderão o Trabalho de Conclusão de Curso no período de _______________________ deverão entregá-la, em três vias, com aceitação do professor orientador, até o dia _________________________, no Setor de Estágio ou Coordenação do Curso.</w:t>
      </w:r>
    </w:p>
    <w:p w14:paraId="11AFD220" w14:textId="77777777" w:rsidR="0037113F" w:rsidRPr="00DE269F" w:rsidRDefault="0037113F" w:rsidP="000C0C69">
      <w:pPr>
        <w:spacing w:after="0" w:line="360" w:lineRule="auto"/>
        <w:jc w:val="both"/>
        <w:rPr>
          <w:rFonts w:ascii="Arial" w:hAnsi="Arial" w:cs="Arial"/>
          <w:sz w:val="24"/>
          <w:szCs w:val="24"/>
        </w:rPr>
      </w:pPr>
    </w:p>
    <w:p w14:paraId="211CD804" w14:textId="77777777" w:rsidR="0037113F" w:rsidRPr="00DE269F" w:rsidRDefault="0037113F" w:rsidP="000C0C69">
      <w:pPr>
        <w:spacing w:after="0" w:line="360" w:lineRule="auto"/>
        <w:jc w:val="both"/>
        <w:rPr>
          <w:rFonts w:ascii="Arial" w:hAnsi="Arial" w:cs="Arial"/>
          <w:sz w:val="24"/>
          <w:szCs w:val="24"/>
        </w:rPr>
      </w:pPr>
      <w:r w:rsidRPr="00DE269F">
        <w:rPr>
          <w:rFonts w:ascii="Arial" w:hAnsi="Arial" w:cs="Arial"/>
          <w:sz w:val="24"/>
          <w:szCs w:val="24"/>
        </w:rPr>
        <w:t>II. Os trabalhos apresentados serão submetidos às Bancas Examinadoras a partir do dia ____________________________.</w:t>
      </w:r>
    </w:p>
    <w:p w14:paraId="6A97C261" w14:textId="77777777" w:rsidR="0037113F" w:rsidRPr="00DE269F" w:rsidRDefault="0037113F" w:rsidP="000C0C69">
      <w:pPr>
        <w:spacing w:after="0" w:line="360" w:lineRule="auto"/>
        <w:jc w:val="both"/>
        <w:rPr>
          <w:rFonts w:ascii="Arial" w:hAnsi="Arial" w:cs="Arial"/>
          <w:sz w:val="24"/>
          <w:szCs w:val="24"/>
        </w:rPr>
      </w:pPr>
    </w:p>
    <w:p w14:paraId="5B08F487" w14:textId="77777777" w:rsidR="0037113F" w:rsidRPr="00DE269F" w:rsidRDefault="0037113F" w:rsidP="000C0C69">
      <w:pPr>
        <w:spacing w:after="0" w:line="360" w:lineRule="auto"/>
        <w:jc w:val="both"/>
        <w:rPr>
          <w:rFonts w:ascii="Arial" w:hAnsi="Arial" w:cs="Arial"/>
          <w:sz w:val="24"/>
          <w:szCs w:val="24"/>
        </w:rPr>
      </w:pPr>
      <w:r w:rsidRPr="00DE269F">
        <w:rPr>
          <w:rFonts w:ascii="Arial" w:hAnsi="Arial" w:cs="Arial"/>
          <w:sz w:val="24"/>
          <w:szCs w:val="24"/>
        </w:rPr>
        <w:t xml:space="preserve">III. A avaliação do TCC deverá levar em conta: validade e importância social e acadêmica do conteúdo proposto; correção de linguagem e processos de desenvolvimento do trabalho; exposição oral; observância às normas do IFCE e da ABNT.         </w:t>
      </w:r>
    </w:p>
    <w:p w14:paraId="0199D176" w14:textId="77777777" w:rsidR="0037113F" w:rsidRPr="00DE269F" w:rsidRDefault="0037113F" w:rsidP="000C0C69">
      <w:pPr>
        <w:spacing w:after="0" w:line="360" w:lineRule="auto"/>
        <w:jc w:val="both"/>
        <w:rPr>
          <w:rFonts w:ascii="Arial" w:hAnsi="Arial" w:cs="Arial"/>
          <w:sz w:val="24"/>
          <w:szCs w:val="24"/>
        </w:rPr>
      </w:pPr>
    </w:p>
    <w:p w14:paraId="05055D5C" w14:textId="77777777" w:rsidR="0037113F" w:rsidRPr="00DE269F" w:rsidRDefault="0037113F" w:rsidP="000C0C69">
      <w:pPr>
        <w:spacing w:after="0" w:line="360" w:lineRule="auto"/>
        <w:jc w:val="both"/>
        <w:rPr>
          <w:rFonts w:ascii="Arial" w:hAnsi="Arial" w:cs="Arial"/>
          <w:sz w:val="24"/>
          <w:szCs w:val="24"/>
        </w:rPr>
      </w:pPr>
      <w:r w:rsidRPr="00DE269F">
        <w:rPr>
          <w:rFonts w:ascii="Arial" w:hAnsi="Arial" w:cs="Arial"/>
          <w:sz w:val="24"/>
          <w:szCs w:val="24"/>
        </w:rPr>
        <w:t>IV. A nota final será a média aritmética das notas atribuídas pelos examinadores. Será aprovado o aluno que obtiver pelo menos a média 7 (sete).</w:t>
      </w:r>
    </w:p>
    <w:p w14:paraId="39DB3C75" w14:textId="77777777" w:rsidR="0037113F" w:rsidRPr="00DE269F" w:rsidRDefault="0037113F" w:rsidP="000C0C69">
      <w:pPr>
        <w:spacing w:after="0" w:line="360" w:lineRule="auto"/>
        <w:ind w:left="1725"/>
        <w:jc w:val="both"/>
        <w:rPr>
          <w:rFonts w:ascii="Arial" w:hAnsi="Arial" w:cs="Arial"/>
          <w:sz w:val="24"/>
          <w:szCs w:val="24"/>
        </w:rPr>
      </w:pPr>
    </w:p>
    <w:p w14:paraId="2AAB3605" w14:textId="77777777" w:rsidR="0037113F" w:rsidRPr="00DE269F" w:rsidRDefault="0037113F" w:rsidP="000C0C69">
      <w:pPr>
        <w:spacing w:after="0" w:line="360" w:lineRule="auto"/>
        <w:jc w:val="center"/>
        <w:rPr>
          <w:rFonts w:ascii="Arial" w:hAnsi="Arial" w:cs="Arial"/>
          <w:sz w:val="24"/>
          <w:szCs w:val="24"/>
        </w:rPr>
      </w:pPr>
      <w:r w:rsidRPr="00DE269F">
        <w:rPr>
          <w:rFonts w:ascii="Arial" w:hAnsi="Arial" w:cs="Arial"/>
          <w:sz w:val="24"/>
          <w:szCs w:val="24"/>
        </w:rPr>
        <w:t>___________________________________________</w:t>
      </w:r>
    </w:p>
    <w:p w14:paraId="05442C6C" w14:textId="77777777" w:rsidR="0037113F" w:rsidRPr="00DE269F" w:rsidRDefault="0037113F" w:rsidP="000C0C69">
      <w:pPr>
        <w:spacing w:after="0" w:line="360" w:lineRule="auto"/>
        <w:jc w:val="center"/>
        <w:rPr>
          <w:rFonts w:ascii="Arial" w:hAnsi="Arial" w:cs="Arial"/>
          <w:sz w:val="24"/>
          <w:szCs w:val="24"/>
        </w:rPr>
      </w:pPr>
      <w:r w:rsidRPr="00DE269F">
        <w:rPr>
          <w:rFonts w:ascii="Arial" w:hAnsi="Arial" w:cs="Arial"/>
          <w:sz w:val="24"/>
          <w:szCs w:val="24"/>
        </w:rPr>
        <w:t>Setor de Estágio ou Coordenação do Curso.</w:t>
      </w:r>
    </w:p>
    <w:p w14:paraId="2368CD1B" w14:textId="77777777" w:rsidR="0037113F" w:rsidRPr="00DE269F" w:rsidRDefault="0037113F" w:rsidP="000C0C69">
      <w:pPr>
        <w:spacing w:after="0" w:line="360" w:lineRule="auto"/>
        <w:jc w:val="both"/>
        <w:rPr>
          <w:rFonts w:ascii="Arial" w:eastAsia="Arial" w:hAnsi="Arial" w:cs="Arial"/>
          <w:color w:val="FF0000"/>
          <w:sz w:val="24"/>
          <w:szCs w:val="24"/>
        </w:rPr>
      </w:pPr>
    </w:p>
    <w:p w14:paraId="06913C2F" w14:textId="77777777" w:rsidR="006916A2" w:rsidRPr="00DE269F" w:rsidRDefault="007838CA"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ANEXOS</w:t>
      </w:r>
      <w:r w:rsidR="000A6612" w:rsidRPr="00DE269F">
        <w:rPr>
          <w:rFonts w:ascii="Arial" w:eastAsia="Arial" w:hAnsi="Arial" w:cs="Arial"/>
          <w:sz w:val="24"/>
          <w:szCs w:val="24"/>
          <w:highlight w:val="cyan"/>
        </w:rPr>
        <w:t>Enviado ao prof. Igor por e-mail no mesmo arquivo que os textos de PCC e de Estágio para padronização e numeração</w:t>
      </w:r>
    </w:p>
    <w:p w14:paraId="0CBE9378"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b/>
          <w:bCs/>
          <w:color w:val="auto"/>
          <w:sz w:val="24"/>
          <w:szCs w:val="24"/>
          <w:highlight w:val="cyan"/>
        </w:rPr>
        <w:t>Formulários para estagiário</w:t>
      </w:r>
    </w:p>
    <w:p w14:paraId="062C2582" w14:textId="77777777" w:rsidR="00A35EB5" w:rsidRPr="00DE269F" w:rsidRDefault="00A35EB5" w:rsidP="000C0C69">
      <w:pPr>
        <w:spacing w:after="0" w:line="360" w:lineRule="auto"/>
        <w:jc w:val="center"/>
        <w:rPr>
          <w:rFonts w:ascii="Arial" w:eastAsia="Arial" w:hAnsi="Arial" w:cs="Arial"/>
          <w:color w:val="833C0B" w:themeColor="accent2" w:themeShade="80"/>
          <w:sz w:val="24"/>
          <w:szCs w:val="24"/>
          <w:highlight w:val="yellow"/>
        </w:rPr>
      </w:pPr>
      <w:r w:rsidRPr="00DE269F">
        <w:rPr>
          <w:rFonts w:ascii="Arial" w:eastAsia="Arial" w:hAnsi="Arial" w:cs="Arial"/>
          <w:color w:val="833C0B" w:themeColor="accent2" w:themeShade="80"/>
          <w:sz w:val="24"/>
          <w:szCs w:val="24"/>
          <w:highlight w:val="yellow"/>
        </w:rPr>
        <w:t xml:space="preserve">REVER… ORGANIZAR… PADRONIZAR… </w:t>
      </w:r>
    </w:p>
    <w:p w14:paraId="66A7A791" w14:textId="77777777" w:rsidR="006916A2" w:rsidRPr="00DE269F" w:rsidRDefault="00A35EB5" w:rsidP="000C0C69">
      <w:pPr>
        <w:spacing w:after="0" w:line="360" w:lineRule="auto"/>
        <w:jc w:val="center"/>
        <w:rPr>
          <w:rFonts w:ascii="Arial" w:eastAsia="Arial" w:hAnsi="Arial" w:cs="Arial"/>
          <w:color w:val="833C0B" w:themeColor="accent2" w:themeShade="80"/>
          <w:sz w:val="24"/>
          <w:szCs w:val="24"/>
        </w:rPr>
      </w:pPr>
      <w:r w:rsidRPr="00DE269F">
        <w:rPr>
          <w:rFonts w:ascii="Arial" w:eastAsia="Arial" w:hAnsi="Arial" w:cs="Arial"/>
          <w:color w:val="833C0B" w:themeColor="accent2" w:themeShade="80"/>
          <w:sz w:val="24"/>
          <w:szCs w:val="24"/>
          <w:highlight w:val="yellow"/>
        </w:rPr>
        <w:t>BUSCAR REFERÊNCIAS EM OUTROS PROJETOS</w:t>
      </w:r>
    </w:p>
    <w:p w14:paraId="48D4607C" w14:textId="6FAC80D8" w:rsidR="006916A2" w:rsidRPr="00DE269F" w:rsidRDefault="00B62399" w:rsidP="000C0C69">
      <w:pPr>
        <w:spacing w:after="0" w:line="360" w:lineRule="auto"/>
        <w:rPr>
          <w:rFonts w:ascii="Arial" w:eastAsia="Arial" w:hAnsi="Arial" w:cs="Arial"/>
          <w:color w:val="auto"/>
          <w:sz w:val="24"/>
          <w:szCs w:val="24"/>
        </w:rPr>
      </w:pPr>
      <w:r w:rsidRPr="00DE269F">
        <w:rPr>
          <w:rFonts w:ascii="Arial" w:eastAsia="Arial" w:hAnsi="Arial" w:cs="Arial"/>
          <w:color w:val="auto"/>
          <w:sz w:val="24"/>
          <w:szCs w:val="24"/>
        </w:rPr>
        <w:tab/>
      </w:r>
      <w:r w:rsidR="00A526B9">
        <w:rPr>
          <w:rFonts w:ascii="Arial" w:hAnsi="Arial" w:cs="Arial"/>
          <w:noProof/>
          <w:color w:val="auto"/>
          <w:sz w:val="24"/>
          <w:szCs w:val="24"/>
        </w:rPr>
        <mc:AlternateContent>
          <mc:Choice Requires="wps">
            <w:drawing>
              <wp:anchor distT="0" distB="0" distL="114935" distR="114935" simplePos="0" relativeHeight="251658240" behindDoc="0" locked="0" layoutInCell="0" allowOverlap="1" wp14:anchorId="7EDE2508" wp14:editId="0BEBC9E1">
                <wp:simplePos x="0" y="0"/>
                <wp:positionH relativeFrom="margin">
                  <wp:posOffset>-228600</wp:posOffset>
                </wp:positionH>
                <wp:positionV relativeFrom="paragraph">
                  <wp:posOffset>50800</wp:posOffset>
                </wp:positionV>
                <wp:extent cx="6388100" cy="1384300"/>
                <wp:effectExtent l="0" t="3175" r="3175" b="3175"/>
                <wp:wrapNone/>
                <wp:docPr id="2"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0" cy="138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E941B6" w14:textId="77777777" w:rsidR="00DA002A" w:rsidRDefault="00DA002A">
                            <w:pPr>
                              <w:spacing w:after="0" w:line="360" w:lineRule="auto"/>
                              <w:jc w:val="center"/>
                              <w:textDirection w:val="btLr"/>
                            </w:pPr>
                            <w:r>
                              <w:rPr>
                                <w:rFonts w:ascii="Arial" w:eastAsia="Arial" w:hAnsi="Arial" w:cs="Arial"/>
                                <w:b/>
                                <w:sz w:val="24"/>
                              </w:rPr>
                              <w:t>INSTITUTO FEDERAL DE EDUCAÇÃO, CIÊNCIA E TECNOLOGIA DO CEARÁ</w:t>
                            </w:r>
                          </w:p>
                          <w:p w14:paraId="308A99E4" w14:textId="77777777" w:rsidR="00DA002A" w:rsidRDefault="00DA002A">
                            <w:pPr>
                              <w:spacing w:after="0" w:line="360" w:lineRule="auto"/>
                              <w:jc w:val="both"/>
                              <w:textDirection w:val="btLr"/>
                            </w:pPr>
                          </w:p>
                          <w:p w14:paraId="503E9133" w14:textId="77777777" w:rsidR="00DA002A" w:rsidRDefault="00DA002A">
                            <w:pPr>
                              <w:spacing w:after="0" w:line="360" w:lineRule="auto"/>
                              <w:jc w:val="center"/>
                              <w:textDirection w:val="btLr"/>
                            </w:pPr>
                            <w:r>
                              <w:rPr>
                                <w:rFonts w:ascii="Arial" w:eastAsia="Arial" w:hAnsi="Arial" w:cs="Arial"/>
                                <w:b/>
                                <w:sz w:val="24"/>
                              </w:rPr>
                              <w:t>COORDENADORIA TÉCNICO-PEDAGÓGICA</w:t>
                            </w:r>
                          </w:p>
                          <w:p w14:paraId="0B553569" w14:textId="77777777" w:rsidR="00DA002A" w:rsidRDefault="00DA002A">
                            <w:pPr>
                              <w:spacing w:after="0" w:line="360" w:lineRule="auto"/>
                              <w:jc w:val="center"/>
                              <w:textDirection w:val="btLr"/>
                            </w:pPr>
                            <w:r>
                              <w:rPr>
                                <w:rFonts w:ascii="Arial" w:eastAsia="Arial" w:hAnsi="Arial" w:cs="Arial"/>
                                <w:b/>
                                <w:sz w:val="24"/>
                              </w:rPr>
                              <w:t>CURSO DE LICENCIATURA EM FÍSICA</w:t>
                            </w:r>
                          </w:p>
                          <w:p w14:paraId="5EEEB57D" w14:textId="77777777" w:rsidR="00DA002A" w:rsidRDefault="00DA002A">
                            <w:pPr>
                              <w:spacing w:line="360" w:lineRule="auto"/>
                              <w:textDirection w:val="btLr"/>
                            </w:pPr>
                          </w:p>
                          <w:p w14:paraId="06B56D08" w14:textId="77777777" w:rsidR="00DA002A" w:rsidRDefault="00DA002A">
                            <w:pPr>
                              <w:spacing w:line="275" w:lineRule="auto"/>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E2508" id="Retângulo 5" o:spid="_x0000_s1026" style="position:absolute;margin-left:-18pt;margin-top:4pt;width:503pt;height:109pt;z-index:25165824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" o:allowincell="f" stroked="f">
                <v:textbox inset="2.53958mm,1.2694mm,2.53958mm,1.2694mm">
                  <w:txbxContent>
                    <w:p w14:paraId="15E941B6" w14:textId="77777777" w:rsidR="00DA002A" w:rsidRDefault="00DA002A">
                      <w:pPr>
                        <w:spacing w:after="0" w:line="360" w:lineRule="auto"/>
                        <w:jc w:val="center"/>
                        <w:textDirection w:val="btLr"/>
                      </w:pPr>
                      <w:r>
                        <w:rPr>
                          <w:rFonts w:ascii="Arial" w:eastAsia="Arial" w:hAnsi="Arial" w:cs="Arial"/>
                          <w:b/>
                          <w:sz w:val="24"/>
                        </w:rPr>
                        <w:t>INSTITUTO FEDERAL DE EDUCAÇÃO, CIÊNCIA E TECNOLOGIA DO CEARÁ</w:t>
                      </w:r>
                    </w:p>
                    <w:p w14:paraId="308A99E4" w14:textId="77777777" w:rsidR="00DA002A" w:rsidRDefault="00DA002A">
                      <w:pPr>
                        <w:spacing w:after="0" w:line="360" w:lineRule="auto"/>
                        <w:jc w:val="both"/>
                        <w:textDirection w:val="btLr"/>
                      </w:pPr>
                    </w:p>
                    <w:p w14:paraId="503E9133" w14:textId="77777777" w:rsidR="00DA002A" w:rsidRDefault="00DA002A">
                      <w:pPr>
                        <w:spacing w:after="0" w:line="360" w:lineRule="auto"/>
                        <w:jc w:val="center"/>
                        <w:textDirection w:val="btLr"/>
                      </w:pPr>
                      <w:r>
                        <w:rPr>
                          <w:rFonts w:ascii="Arial" w:eastAsia="Arial" w:hAnsi="Arial" w:cs="Arial"/>
                          <w:b/>
                          <w:sz w:val="24"/>
                        </w:rPr>
                        <w:t>COORDENADORIA TÉCNICO-PEDAGÓGICA</w:t>
                      </w:r>
                    </w:p>
                    <w:p w14:paraId="0B553569" w14:textId="77777777" w:rsidR="00DA002A" w:rsidRDefault="00DA002A">
                      <w:pPr>
                        <w:spacing w:after="0" w:line="360" w:lineRule="auto"/>
                        <w:jc w:val="center"/>
                        <w:textDirection w:val="btLr"/>
                      </w:pPr>
                      <w:r>
                        <w:rPr>
                          <w:rFonts w:ascii="Arial" w:eastAsia="Arial" w:hAnsi="Arial" w:cs="Arial"/>
                          <w:b/>
                          <w:sz w:val="24"/>
                        </w:rPr>
                        <w:t>CURSO DE LICENCIATURA EM FÍSICA</w:t>
                      </w:r>
                    </w:p>
                    <w:p w14:paraId="5EEEB57D" w14:textId="77777777" w:rsidR="00DA002A" w:rsidRDefault="00DA002A">
                      <w:pPr>
                        <w:spacing w:line="360" w:lineRule="auto"/>
                        <w:textDirection w:val="btLr"/>
                      </w:pPr>
                    </w:p>
                    <w:p w14:paraId="06B56D08" w14:textId="77777777" w:rsidR="00DA002A" w:rsidRDefault="00DA002A">
                      <w:pPr>
                        <w:spacing w:line="275" w:lineRule="auto"/>
                        <w:textDirection w:val="btLr"/>
                      </w:pPr>
                    </w:p>
                  </w:txbxContent>
                </v:textbox>
                <w10:wrap anchorx="margin"/>
              </v:rect>
            </w:pict>
          </mc:Fallback>
        </mc:AlternateContent>
      </w:r>
    </w:p>
    <w:p w14:paraId="168643B9" w14:textId="77777777" w:rsidR="006916A2" w:rsidRPr="00DE269F" w:rsidRDefault="00B62399" w:rsidP="000C0C69">
      <w:pPr>
        <w:spacing w:after="0" w:line="360" w:lineRule="auto"/>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ab/>
      </w:r>
      <w:r w:rsidRPr="00DE269F">
        <w:rPr>
          <w:rFonts w:ascii="Arial" w:eastAsia="Arial" w:hAnsi="Arial" w:cs="Arial"/>
          <w:color w:val="auto"/>
          <w:sz w:val="24"/>
          <w:szCs w:val="24"/>
          <w:highlight w:val="cyan"/>
        </w:rPr>
        <w:tab/>
      </w:r>
      <w:r w:rsidRPr="00DE269F">
        <w:rPr>
          <w:rFonts w:ascii="Arial" w:eastAsia="Arial" w:hAnsi="Arial" w:cs="Arial"/>
          <w:color w:val="auto"/>
          <w:sz w:val="24"/>
          <w:szCs w:val="24"/>
          <w:highlight w:val="cyan"/>
        </w:rPr>
        <w:tab/>
      </w:r>
    </w:p>
    <w:p w14:paraId="37E0DF68" w14:textId="77777777" w:rsidR="006916A2" w:rsidRPr="00DE269F" w:rsidRDefault="006916A2" w:rsidP="000C0C69">
      <w:pPr>
        <w:spacing w:after="0" w:line="360" w:lineRule="auto"/>
        <w:rPr>
          <w:rFonts w:ascii="Arial" w:eastAsia="Arial" w:hAnsi="Arial" w:cs="Arial"/>
          <w:color w:val="auto"/>
          <w:sz w:val="24"/>
          <w:szCs w:val="24"/>
          <w:highlight w:val="cyan"/>
        </w:rPr>
      </w:pPr>
    </w:p>
    <w:p w14:paraId="48E77265" w14:textId="77777777" w:rsidR="006916A2" w:rsidRPr="00DE269F" w:rsidRDefault="006916A2" w:rsidP="000C0C69">
      <w:pPr>
        <w:spacing w:after="0" w:line="360" w:lineRule="auto"/>
        <w:rPr>
          <w:rFonts w:ascii="Arial" w:eastAsia="Arial" w:hAnsi="Arial" w:cs="Arial"/>
          <w:color w:val="auto"/>
          <w:sz w:val="24"/>
          <w:szCs w:val="24"/>
          <w:highlight w:val="cyan"/>
        </w:rPr>
      </w:pPr>
    </w:p>
    <w:p w14:paraId="721C6FD2" w14:textId="77777777" w:rsidR="006916A2" w:rsidRPr="00DE269F" w:rsidRDefault="006916A2" w:rsidP="000C0C69">
      <w:pPr>
        <w:spacing w:after="0" w:line="360" w:lineRule="auto"/>
        <w:rPr>
          <w:rFonts w:ascii="Arial" w:eastAsia="Arial" w:hAnsi="Arial" w:cs="Arial"/>
          <w:color w:val="auto"/>
          <w:sz w:val="24"/>
          <w:szCs w:val="24"/>
          <w:highlight w:val="cyan"/>
        </w:rPr>
      </w:pPr>
    </w:p>
    <w:p w14:paraId="47FAB10B" w14:textId="77777777" w:rsidR="006916A2" w:rsidRPr="00DE269F" w:rsidRDefault="787388B4" w:rsidP="000C0C69">
      <w:pPr>
        <w:spacing w:after="0" w:line="360" w:lineRule="auto"/>
        <w:jc w:val="right"/>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 xml:space="preserve">                                           Tianguá, ___ de _________________ de________</w:t>
      </w:r>
    </w:p>
    <w:p w14:paraId="7766C03E"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p w14:paraId="3BEA1524" w14:textId="77777777" w:rsidR="006916A2" w:rsidRPr="00DE269F" w:rsidRDefault="787388B4" w:rsidP="000C0C69">
      <w:pPr>
        <w:spacing w:after="0" w:line="360" w:lineRule="auto"/>
        <w:ind w:left="-284" w:right="-143"/>
        <w:jc w:val="right"/>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Sr.(a) Diretor (a),  __________________________________________________</w:t>
      </w:r>
    </w:p>
    <w:p w14:paraId="1E39E16B"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p w14:paraId="2D898975"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 xml:space="preserve">Solicitamos a Vossa Senhoria a oportunidade para o (a) aluno (a) ......................................................................................................, matriculado (a)  no   Curso     de Licenciatura em Física do Instituto Federal de Educação, Ciência e Tecnologia do Ceará – IFCE, </w:t>
      </w:r>
      <w:r w:rsidRPr="00DE269F">
        <w:rPr>
          <w:rFonts w:ascii="Arial" w:eastAsia="Arial" w:hAnsi="Arial" w:cs="Arial"/>
          <w:i/>
          <w:iCs/>
          <w:color w:val="auto"/>
          <w:sz w:val="24"/>
          <w:szCs w:val="24"/>
          <w:highlight w:val="cyan"/>
        </w:rPr>
        <w:t>campus</w:t>
      </w:r>
      <w:r w:rsidRPr="00DE269F">
        <w:rPr>
          <w:rFonts w:ascii="Arial" w:eastAsia="Arial" w:hAnsi="Arial" w:cs="Arial"/>
          <w:color w:val="auto"/>
          <w:sz w:val="24"/>
          <w:szCs w:val="24"/>
          <w:highlight w:val="cyan"/>
        </w:rPr>
        <w:t xml:space="preserve"> de Tianguá, realizar seu Estágio Curricular nessa instituição de ensino, no período de .............................................. a ........................................ de 20............</w:t>
      </w:r>
    </w:p>
    <w:p w14:paraId="106B2134" w14:textId="77777777" w:rsidR="006916A2" w:rsidRPr="00DE269F" w:rsidRDefault="006916A2" w:rsidP="000C0C69">
      <w:pPr>
        <w:spacing w:after="0" w:line="360" w:lineRule="auto"/>
        <w:ind w:left="1416" w:hanging="900"/>
        <w:jc w:val="both"/>
        <w:rPr>
          <w:rFonts w:ascii="Arial" w:eastAsia="Arial" w:hAnsi="Arial" w:cs="Arial"/>
          <w:color w:val="auto"/>
          <w:sz w:val="24"/>
          <w:szCs w:val="24"/>
          <w:highlight w:val="cyan"/>
        </w:rPr>
      </w:pPr>
    </w:p>
    <w:p w14:paraId="78E5773E"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Certos da sua aquiescência à realização do referido Estágio, antecipadamente apresentamos nossos agradecimentos e nos colocamos à disposição para quaisquer esclarecimentos.</w:t>
      </w:r>
    </w:p>
    <w:p w14:paraId="161C7DF0"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 xml:space="preserve">Cordialmente, </w:t>
      </w:r>
    </w:p>
    <w:p w14:paraId="5E180FC4" w14:textId="77777777" w:rsidR="006916A2" w:rsidRPr="00DE269F" w:rsidRDefault="00B62399"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ab/>
        <w:t>...............................................................................................................</w:t>
      </w:r>
    </w:p>
    <w:p w14:paraId="5C21B927" w14:textId="77777777" w:rsidR="006916A2" w:rsidRPr="00DE269F" w:rsidRDefault="787388B4" w:rsidP="000C0C69">
      <w:pPr>
        <w:spacing w:after="0" w:line="360" w:lineRule="auto"/>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 xml:space="preserve">                         Coordenação do Curso de Licenciatura em Física</w:t>
      </w:r>
    </w:p>
    <w:p w14:paraId="14C8FD0A" w14:textId="77777777" w:rsidR="006916A2" w:rsidRPr="00DE269F" w:rsidRDefault="787388B4" w:rsidP="000C0C69">
      <w:pPr>
        <w:spacing w:after="0" w:line="360" w:lineRule="auto"/>
        <w:jc w:val="center"/>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INSTITUTO FEDERAL DE EDUCAÇÃO, CIÊNCIA E TECNOLOGIA DO CEARÁ</w:t>
      </w:r>
    </w:p>
    <w:p w14:paraId="7DA02360" w14:textId="77777777" w:rsidR="006916A2" w:rsidRPr="00DE269F" w:rsidRDefault="787388B4" w:rsidP="000C0C69">
      <w:pPr>
        <w:spacing w:after="0" w:line="360" w:lineRule="auto"/>
        <w:jc w:val="center"/>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COORDENADORIA TÉCNICO-PEDAGÓGICA</w:t>
      </w:r>
    </w:p>
    <w:p w14:paraId="037A034E" w14:textId="77777777" w:rsidR="006916A2" w:rsidRPr="00DE269F" w:rsidRDefault="787388B4" w:rsidP="000C0C69">
      <w:pPr>
        <w:spacing w:after="0" w:line="360" w:lineRule="auto"/>
        <w:jc w:val="center"/>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CURSO DE LICENCIATURA EM FÍSICA</w:t>
      </w:r>
    </w:p>
    <w:p w14:paraId="7ADD6A53" w14:textId="77777777" w:rsidR="006916A2" w:rsidRPr="00DE269F" w:rsidRDefault="006916A2" w:rsidP="000C0C69">
      <w:pPr>
        <w:spacing w:after="0" w:line="360" w:lineRule="auto"/>
        <w:rPr>
          <w:rFonts w:ascii="Arial" w:eastAsia="Arial" w:hAnsi="Arial" w:cs="Arial"/>
          <w:color w:val="auto"/>
          <w:sz w:val="24"/>
          <w:szCs w:val="24"/>
          <w:highlight w:val="cyan"/>
        </w:rPr>
      </w:pPr>
    </w:p>
    <w:p w14:paraId="1B44EBB0" w14:textId="77777777" w:rsidR="006916A2" w:rsidRPr="00DE269F" w:rsidRDefault="787388B4" w:rsidP="000C0C69">
      <w:pPr>
        <w:spacing w:after="0" w:line="360" w:lineRule="auto"/>
        <w:jc w:val="center"/>
        <w:rPr>
          <w:rFonts w:ascii="Arial" w:eastAsia="Arial" w:hAnsi="Arial" w:cs="Arial"/>
          <w:color w:val="auto"/>
          <w:sz w:val="24"/>
          <w:szCs w:val="24"/>
          <w:highlight w:val="cyan"/>
        </w:rPr>
      </w:pPr>
      <w:r w:rsidRPr="00DE269F">
        <w:rPr>
          <w:rFonts w:ascii="Arial" w:eastAsia="Arial" w:hAnsi="Arial" w:cs="Arial"/>
          <w:b/>
          <w:bCs/>
          <w:color w:val="auto"/>
          <w:sz w:val="24"/>
          <w:szCs w:val="24"/>
          <w:highlight w:val="cyan"/>
        </w:rPr>
        <w:t>Ficha de Controle de Frequência - Estágio do Curso de Licenciatura em Física</w:t>
      </w:r>
    </w:p>
    <w:p w14:paraId="3E128A64" w14:textId="77777777" w:rsidR="006916A2" w:rsidRPr="00DE269F" w:rsidRDefault="006916A2" w:rsidP="000C0C69">
      <w:pPr>
        <w:spacing w:after="0" w:line="360" w:lineRule="auto"/>
        <w:rPr>
          <w:rFonts w:ascii="Arial" w:eastAsia="Arial" w:hAnsi="Arial" w:cs="Arial"/>
          <w:color w:val="auto"/>
          <w:sz w:val="24"/>
          <w:szCs w:val="24"/>
          <w:highlight w:val="cyan"/>
        </w:rPr>
      </w:pPr>
    </w:p>
    <w:p w14:paraId="6853F4CB" w14:textId="77777777" w:rsidR="006916A2" w:rsidRPr="00DE269F" w:rsidRDefault="787388B4" w:rsidP="000C0C69">
      <w:pPr>
        <w:spacing w:after="0" w:line="360" w:lineRule="auto"/>
        <w:jc w:val="center"/>
        <w:rPr>
          <w:rFonts w:ascii="Arial" w:eastAsia="Arial" w:hAnsi="Arial" w:cs="Arial"/>
          <w:color w:val="auto"/>
          <w:sz w:val="24"/>
          <w:szCs w:val="24"/>
          <w:highlight w:val="cyan"/>
        </w:rPr>
      </w:pPr>
      <w:r w:rsidRPr="00DE269F">
        <w:rPr>
          <w:rFonts w:ascii="Arial" w:eastAsia="Arial" w:hAnsi="Arial" w:cs="Arial"/>
          <w:b/>
          <w:bCs/>
          <w:color w:val="auto"/>
          <w:sz w:val="24"/>
          <w:szCs w:val="24"/>
          <w:highlight w:val="cyan"/>
        </w:rPr>
        <w:t>Registro de frequência</w:t>
      </w:r>
    </w:p>
    <w:p w14:paraId="77E3011C" w14:textId="77777777" w:rsidR="006916A2" w:rsidRPr="00DE269F" w:rsidRDefault="787388B4" w:rsidP="000C0C69">
      <w:pPr>
        <w:spacing w:after="0" w:line="360" w:lineRule="auto"/>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Escola: _______________________________________________________________</w:t>
      </w:r>
    </w:p>
    <w:p w14:paraId="5AAE888E" w14:textId="77777777" w:rsidR="006916A2" w:rsidRPr="00DE269F" w:rsidRDefault="787388B4" w:rsidP="000C0C69">
      <w:pPr>
        <w:spacing w:after="0" w:line="360" w:lineRule="auto"/>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Endereço: ______________________________________________________________</w:t>
      </w:r>
    </w:p>
    <w:p w14:paraId="74B99350" w14:textId="77777777" w:rsidR="006916A2" w:rsidRPr="00DE269F" w:rsidRDefault="787388B4" w:rsidP="000C0C69">
      <w:pPr>
        <w:spacing w:after="0" w:line="360" w:lineRule="auto"/>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Telefone: ______________________________________________________________</w:t>
      </w:r>
    </w:p>
    <w:p w14:paraId="0E555B34" w14:textId="77777777" w:rsidR="006916A2" w:rsidRPr="00DE269F" w:rsidRDefault="787388B4" w:rsidP="000C0C69">
      <w:pPr>
        <w:spacing w:after="0" w:line="360" w:lineRule="auto"/>
        <w:rPr>
          <w:rFonts w:ascii="Arial" w:eastAsia="Arial" w:hAnsi="Arial" w:cs="Arial"/>
          <w:color w:val="auto"/>
          <w:sz w:val="24"/>
          <w:szCs w:val="24"/>
          <w:highlight w:val="cyan"/>
        </w:rPr>
      </w:pPr>
      <w:r w:rsidRPr="00DE269F">
        <w:rPr>
          <w:rFonts w:ascii="Arial" w:eastAsia="Arial" w:hAnsi="Arial" w:cs="Arial"/>
          <w:color w:val="auto"/>
          <w:sz w:val="24"/>
          <w:szCs w:val="24"/>
          <w:highlight w:val="cyan"/>
        </w:rPr>
        <w:lastRenderedPageBreak/>
        <w:t xml:space="preserve">Estagiário (a): __________________________________________________________         </w:t>
      </w:r>
    </w:p>
    <w:p w14:paraId="7B98862C" w14:textId="77777777" w:rsidR="006916A2" w:rsidRPr="00DE269F" w:rsidRDefault="787388B4" w:rsidP="000C0C69">
      <w:pPr>
        <w:spacing w:after="0" w:line="360" w:lineRule="auto"/>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Telefone: ______________________________________________________________</w:t>
      </w:r>
    </w:p>
    <w:p w14:paraId="25602D3D" w14:textId="77777777" w:rsidR="006916A2" w:rsidRPr="00DE269F" w:rsidRDefault="787388B4" w:rsidP="000C0C69">
      <w:pPr>
        <w:spacing w:after="0" w:line="360" w:lineRule="auto"/>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Curso: Licenciatura em Física.</w:t>
      </w:r>
    </w:p>
    <w:p w14:paraId="75B43C52" w14:textId="77777777" w:rsidR="006916A2" w:rsidRPr="00DE269F" w:rsidRDefault="787388B4" w:rsidP="000C0C69">
      <w:pPr>
        <w:spacing w:after="0" w:line="360" w:lineRule="auto"/>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Semestre: ____________</w:t>
      </w:r>
    </w:p>
    <w:p w14:paraId="1E7B1AB7" w14:textId="77777777" w:rsidR="006916A2" w:rsidRPr="00DE269F" w:rsidRDefault="006916A2" w:rsidP="000C0C69">
      <w:pPr>
        <w:spacing w:after="0" w:line="360" w:lineRule="auto"/>
        <w:rPr>
          <w:rFonts w:ascii="Arial" w:eastAsia="Arial" w:hAnsi="Arial" w:cs="Arial"/>
          <w:color w:val="auto"/>
          <w:sz w:val="24"/>
          <w:szCs w:val="24"/>
          <w:highlight w:val="cyan"/>
        </w:rPr>
      </w:pPr>
    </w:p>
    <w:tbl>
      <w:tblPr>
        <w:tblW w:w="10045" w:type="dxa"/>
        <w:tblInd w:w="-155" w:type="dxa"/>
        <w:tblLayout w:type="fixed"/>
        <w:tblCellMar>
          <w:left w:w="70" w:type="dxa"/>
          <w:right w:w="70" w:type="dxa"/>
        </w:tblCellMar>
        <w:tblLook w:val="0000" w:firstRow="0" w:lastRow="0" w:firstColumn="0" w:lastColumn="0" w:noHBand="0" w:noVBand="0"/>
      </w:tblPr>
      <w:tblGrid>
        <w:gridCol w:w="821"/>
        <w:gridCol w:w="1409"/>
        <w:gridCol w:w="5220"/>
        <w:gridCol w:w="2595"/>
      </w:tblGrid>
      <w:tr w:rsidR="006916A2" w:rsidRPr="00DE269F" w14:paraId="2512D2C8" w14:textId="77777777" w:rsidTr="787388B4">
        <w:tc>
          <w:tcPr>
            <w:tcW w:w="821" w:type="dxa"/>
            <w:tcBorders>
              <w:top w:val="single" w:sz="4" w:space="0" w:color="000000" w:themeColor="text1"/>
              <w:left w:val="single" w:sz="4" w:space="0" w:color="000000" w:themeColor="text1"/>
              <w:bottom w:val="single" w:sz="4" w:space="0" w:color="000000" w:themeColor="text1"/>
            </w:tcBorders>
          </w:tcPr>
          <w:p w14:paraId="73BC9AF2" w14:textId="77777777" w:rsidR="006916A2" w:rsidRPr="00DE269F" w:rsidRDefault="787388B4" w:rsidP="000C0C69">
            <w:pPr>
              <w:spacing w:after="0" w:line="360" w:lineRule="auto"/>
              <w:jc w:val="center"/>
              <w:rPr>
                <w:rFonts w:ascii="Arial" w:eastAsia="Arial" w:hAnsi="Arial" w:cs="Arial"/>
                <w:color w:val="auto"/>
                <w:sz w:val="24"/>
                <w:szCs w:val="24"/>
                <w:highlight w:val="cyan"/>
              </w:rPr>
            </w:pPr>
            <w:r w:rsidRPr="00DE269F">
              <w:rPr>
                <w:rFonts w:ascii="Arial" w:eastAsia="Arial" w:hAnsi="Arial" w:cs="Arial"/>
                <w:b/>
                <w:bCs/>
                <w:color w:val="auto"/>
                <w:sz w:val="24"/>
                <w:szCs w:val="24"/>
                <w:highlight w:val="cyan"/>
              </w:rPr>
              <w:t>DATA</w:t>
            </w:r>
          </w:p>
        </w:tc>
        <w:tc>
          <w:tcPr>
            <w:tcW w:w="1409" w:type="dxa"/>
            <w:tcBorders>
              <w:top w:val="single" w:sz="4" w:space="0" w:color="000000" w:themeColor="text1"/>
              <w:left w:val="single" w:sz="4" w:space="0" w:color="000000" w:themeColor="text1"/>
              <w:bottom w:val="single" w:sz="4" w:space="0" w:color="000000" w:themeColor="text1"/>
            </w:tcBorders>
          </w:tcPr>
          <w:p w14:paraId="25912629" w14:textId="77777777" w:rsidR="006916A2" w:rsidRPr="00DE269F" w:rsidRDefault="787388B4" w:rsidP="000C0C69">
            <w:pPr>
              <w:spacing w:after="0" w:line="360" w:lineRule="auto"/>
              <w:jc w:val="center"/>
              <w:rPr>
                <w:rFonts w:ascii="Arial" w:eastAsia="Arial" w:hAnsi="Arial" w:cs="Arial"/>
                <w:color w:val="auto"/>
                <w:sz w:val="24"/>
                <w:szCs w:val="24"/>
                <w:highlight w:val="cyan"/>
              </w:rPr>
            </w:pPr>
            <w:r w:rsidRPr="00DE269F">
              <w:rPr>
                <w:rFonts w:ascii="Arial" w:eastAsia="Arial" w:hAnsi="Arial" w:cs="Arial"/>
                <w:b/>
                <w:bCs/>
                <w:color w:val="auto"/>
                <w:sz w:val="24"/>
                <w:szCs w:val="24"/>
                <w:highlight w:val="cyan"/>
              </w:rPr>
              <w:t xml:space="preserve">HORÁRIO </w:t>
            </w:r>
          </w:p>
        </w:tc>
        <w:tc>
          <w:tcPr>
            <w:tcW w:w="5220" w:type="dxa"/>
            <w:tcBorders>
              <w:top w:val="single" w:sz="4" w:space="0" w:color="000000" w:themeColor="text1"/>
              <w:left w:val="single" w:sz="4" w:space="0" w:color="000000" w:themeColor="text1"/>
              <w:bottom w:val="single" w:sz="4" w:space="0" w:color="000000" w:themeColor="text1"/>
            </w:tcBorders>
          </w:tcPr>
          <w:p w14:paraId="4C71AA44" w14:textId="77777777" w:rsidR="006916A2" w:rsidRPr="00DE269F" w:rsidRDefault="787388B4" w:rsidP="000C0C69">
            <w:pPr>
              <w:spacing w:after="0" w:line="360" w:lineRule="auto"/>
              <w:jc w:val="center"/>
              <w:rPr>
                <w:rFonts w:ascii="Arial" w:eastAsia="Arial" w:hAnsi="Arial" w:cs="Arial"/>
                <w:color w:val="auto"/>
                <w:sz w:val="24"/>
                <w:szCs w:val="24"/>
                <w:highlight w:val="cyan"/>
              </w:rPr>
            </w:pPr>
            <w:r w:rsidRPr="00DE269F">
              <w:rPr>
                <w:rFonts w:ascii="Arial" w:eastAsia="Arial" w:hAnsi="Arial" w:cs="Arial"/>
                <w:b/>
                <w:bCs/>
                <w:color w:val="auto"/>
                <w:sz w:val="24"/>
                <w:szCs w:val="24"/>
                <w:highlight w:val="cyan"/>
              </w:rPr>
              <w:t>ATIVIDADES DESENVOLVIDAS</w:t>
            </w:r>
          </w:p>
        </w:tc>
        <w:tc>
          <w:tcPr>
            <w:tcW w:w="2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9DD575" w14:textId="77777777" w:rsidR="006916A2" w:rsidRPr="00DE269F" w:rsidRDefault="787388B4" w:rsidP="000C0C69">
            <w:pPr>
              <w:spacing w:after="0" w:line="360" w:lineRule="auto"/>
              <w:jc w:val="center"/>
              <w:rPr>
                <w:rFonts w:ascii="Arial" w:eastAsia="Arial" w:hAnsi="Arial" w:cs="Arial"/>
                <w:color w:val="auto"/>
                <w:sz w:val="24"/>
                <w:szCs w:val="24"/>
                <w:highlight w:val="cyan"/>
              </w:rPr>
            </w:pPr>
            <w:r w:rsidRPr="00DE269F">
              <w:rPr>
                <w:rFonts w:ascii="Arial" w:eastAsia="Arial" w:hAnsi="Arial" w:cs="Arial"/>
                <w:b/>
                <w:bCs/>
                <w:color w:val="auto"/>
                <w:sz w:val="24"/>
                <w:szCs w:val="24"/>
                <w:highlight w:val="cyan"/>
              </w:rPr>
              <w:t>ASSINATURA DO (A) DIRETOR (A) OU REPRESENTANTE</w:t>
            </w:r>
          </w:p>
        </w:tc>
      </w:tr>
      <w:tr w:rsidR="006916A2" w:rsidRPr="00DE269F" w14:paraId="6C7E6602" w14:textId="77777777" w:rsidTr="787388B4">
        <w:tc>
          <w:tcPr>
            <w:tcW w:w="821" w:type="dxa"/>
            <w:tcBorders>
              <w:top w:val="single" w:sz="4" w:space="0" w:color="000000" w:themeColor="text1"/>
              <w:left w:val="single" w:sz="4" w:space="0" w:color="000000" w:themeColor="text1"/>
              <w:bottom w:val="single" w:sz="4" w:space="0" w:color="000000" w:themeColor="text1"/>
            </w:tcBorders>
          </w:tcPr>
          <w:p w14:paraId="5E2CFDFF" w14:textId="77777777" w:rsidR="006916A2" w:rsidRPr="00DE269F" w:rsidRDefault="006916A2" w:rsidP="000C0C69">
            <w:pPr>
              <w:spacing w:after="0" w:line="360" w:lineRule="auto"/>
              <w:rPr>
                <w:rFonts w:ascii="Arial" w:eastAsia="Arial" w:hAnsi="Arial" w:cs="Arial"/>
                <w:color w:val="auto"/>
                <w:sz w:val="24"/>
                <w:szCs w:val="24"/>
                <w:highlight w:val="cyan"/>
              </w:rPr>
            </w:pPr>
          </w:p>
          <w:p w14:paraId="7F191A71" w14:textId="77777777" w:rsidR="006916A2" w:rsidRPr="00DE269F" w:rsidRDefault="006916A2" w:rsidP="000C0C69">
            <w:pPr>
              <w:spacing w:after="0" w:line="360" w:lineRule="auto"/>
              <w:rPr>
                <w:rFonts w:ascii="Arial" w:eastAsia="Arial" w:hAnsi="Arial" w:cs="Arial"/>
                <w:color w:val="auto"/>
                <w:sz w:val="24"/>
                <w:szCs w:val="24"/>
                <w:highlight w:val="cyan"/>
              </w:rPr>
            </w:pPr>
          </w:p>
        </w:tc>
        <w:tc>
          <w:tcPr>
            <w:tcW w:w="1409" w:type="dxa"/>
            <w:tcBorders>
              <w:top w:val="single" w:sz="4" w:space="0" w:color="000000" w:themeColor="text1"/>
              <w:left w:val="single" w:sz="4" w:space="0" w:color="000000" w:themeColor="text1"/>
              <w:bottom w:val="single" w:sz="4" w:space="0" w:color="000000" w:themeColor="text1"/>
            </w:tcBorders>
          </w:tcPr>
          <w:p w14:paraId="01185618" w14:textId="77777777" w:rsidR="006916A2" w:rsidRPr="00DE269F" w:rsidRDefault="006916A2" w:rsidP="000C0C69">
            <w:pPr>
              <w:spacing w:after="0" w:line="360" w:lineRule="auto"/>
              <w:rPr>
                <w:rFonts w:ascii="Arial" w:eastAsia="Arial" w:hAnsi="Arial" w:cs="Arial"/>
                <w:color w:val="auto"/>
                <w:sz w:val="24"/>
                <w:szCs w:val="24"/>
                <w:highlight w:val="cyan"/>
              </w:rPr>
            </w:pPr>
          </w:p>
          <w:p w14:paraId="1DAB7FB5" w14:textId="77777777" w:rsidR="006916A2" w:rsidRPr="00DE269F" w:rsidRDefault="006916A2" w:rsidP="000C0C69">
            <w:pPr>
              <w:spacing w:after="0" w:line="360" w:lineRule="auto"/>
              <w:rPr>
                <w:rFonts w:ascii="Arial" w:eastAsia="Arial" w:hAnsi="Arial" w:cs="Arial"/>
                <w:color w:val="auto"/>
                <w:sz w:val="24"/>
                <w:szCs w:val="24"/>
                <w:highlight w:val="cyan"/>
              </w:rPr>
            </w:pPr>
          </w:p>
          <w:p w14:paraId="574F03F1" w14:textId="77777777" w:rsidR="006916A2" w:rsidRPr="00DE269F" w:rsidRDefault="006916A2" w:rsidP="000C0C69">
            <w:pPr>
              <w:spacing w:after="0" w:line="360" w:lineRule="auto"/>
              <w:rPr>
                <w:rFonts w:ascii="Arial" w:eastAsia="Arial" w:hAnsi="Arial" w:cs="Arial"/>
                <w:color w:val="auto"/>
                <w:sz w:val="24"/>
                <w:szCs w:val="24"/>
                <w:highlight w:val="cyan"/>
              </w:rPr>
            </w:pPr>
          </w:p>
        </w:tc>
        <w:tc>
          <w:tcPr>
            <w:tcW w:w="5220" w:type="dxa"/>
            <w:tcBorders>
              <w:top w:val="single" w:sz="4" w:space="0" w:color="000000" w:themeColor="text1"/>
              <w:left w:val="single" w:sz="4" w:space="0" w:color="000000" w:themeColor="text1"/>
              <w:bottom w:val="single" w:sz="4" w:space="0" w:color="000000" w:themeColor="text1"/>
            </w:tcBorders>
          </w:tcPr>
          <w:p w14:paraId="0D571AF2" w14:textId="77777777" w:rsidR="006916A2" w:rsidRPr="00DE269F" w:rsidRDefault="006916A2" w:rsidP="000C0C69">
            <w:pPr>
              <w:spacing w:after="0" w:line="360" w:lineRule="auto"/>
              <w:rPr>
                <w:rFonts w:ascii="Arial" w:eastAsia="Arial" w:hAnsi="Arial" w:cs="Arial"/>
                <w:color w:val="auto"/>
                <w:sz w:val="24"/>
                <w:szCs w:val="24"/>
                <w:highlight w:val="cyan"/>
              </w:rPr>
            </w:pPr>
          </w:p>
        </w:tc>
        <w:tc>
          <w:tcPr>
            <w:tcW w:w="2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15E60" w14:textId="77777777" w:rsidR="006916A2" w:rsidRPr="00DE269F" w:rsidRDefault="006916A2" w:rsidP="000C0C69">
            <w:pPr>
              <w:spacing w:after="0" w:line="360" w:lineRule="auto"/>
              <w:rPr>
                <w:rFonts w:ascii="Arial" w:eastAsia="Arial" w:hAnsi="Arial" w:cs="Arial"/>
                <w:color w:val="auto"/>
                <w:sz w:val="24"/>
                <w:szCs w:val="24"/>
                <w:highlight w:val="cyan"/>
              </w:rPr>
            </w:pPr>
          </w:p>
        </w:tc>
      </w:tr>
      <w:tr w:rsidR="006916A2" w:rsidRPr="00DE269F" w14:paraId="70B0231B" w14:textId="77777777" w:rsidTr="787388B4">
        <w:tc>
          <w:tcPr>
            <w:tcW w:w="821" w:type="dxa"/>
            <w:tcBorders>
              <w:top w:val="single" w:sz="4" w:space="0" w:color="000000" w:themeColor="text1"/>
              <w:left w:val="single" w:sz="4" w:space="0" w:color="000000" w:themeColor="text1"/>
              <w:bottom w:val="single" w:sz="4" w:space="0" w:color="000000" w:themeColor="text1"/>
            </w:tcBorders>
          </w:tcPr>
          <w:p w14:paraId="481C5276" w14:textId="77777777" w:rsidR="006916A2" w:rsidRPr="00DE269F" w:rsidRDefault="006916A2" w:rsidP="000C0C69">
            <w:pPr>
              <w:spacing w:after="0" w:line="360" w:lineRule="auto"/>
              <w:rPr>
                <w:rFonts w:ascii="Arial" w:eastAsia="Arial" w:hAnsi="Arial" w:cs="Arial"/>
                <w:color w:val="auto"/>
                <w:sz w:val="24"/>
                <w:szCs w:val="24"/>
                <w:highlight w:val="cyan"/>
              </w:rPr>
            </w:pPr>
          </w:p>
          <w:p w14:paraId="01945CE7" w14:textId="77777777" w:rsidR="006916A2" w:rsidRPr="00DE269F" w:rsidRDefault="006916A2" w:rsidP="000C0C69">
            <w:pPr>
              <w:spacing w:after="0" w:line="360" w:lineRule="auto"/>
              <w:rPr>
                <w:rFonts w:ascii="Arial" w:eastAsia="Arial" w:hAnsi="Arial" w:cs="Arial"/>
                <w:color w:val="auto"/>
                <w:sz w:val="24"/>
                <w:szCs w:val="24"/>
                <w:highlight w:val="cyan"/>
              </w:rPr>
            </w:pPr>
          </w:p>
        </w:tc>
        <w:tc>
          <w:tcPr>
            <w:tcW w:w="1409" w:type="dxa"/>
            <w:tcBorders>
              <w:top w:val="single" w:sz="4" w:space="0" w:color="000000" w:themeColor="text1"/>
              <w:left w:val="single" w:sz="4" w:space="0" w:color="000000" w:themeColor="text1"/>
              <w:bottom w:val="single" w:sz="4" w:space="0" w:color="000000" w:themeColor="text1"/>
            </w:tcBorders>
          </w:tcPr>
          <w:p w14:paraId="33BCA9D7" w14:textId="77777777" w:rsidR="006916A2" w:rsidRPr="00DE269F" w:rsidRDefault="006916A2" w:rsidP="000C0C69">
            <w:pPr>
              <w:spacing w:after="0" w:line="360" w:lineRule="auto"/>
              <w:rPr>
                <w:rFonts w:ascii="Arial" w:eastAsia="Arial" w:hAnsi="Arial" w:cs="Arial"/>
                <w:color w:val="auto"/>
                <w:sz w:val="24"/>
                <w:szCs w:val="24"/>
                <w:highlight w:val="cyan"/>
              </w:rPr>
            </w:pPr>
          </w:p>
          <w:p w14:paraId="67CC5F1E" w14:textId="77777777" w:rsidR="006916A2" w:rsidRPr="00DE269F" w:rsidRDefault="006916A2" w:rsidP="000C0C69">
            <w:pPr>
              <w:spacing w:after="0" w:line="360" w:lineRule="auto"/>
              <w:rPr>
                <w:rFonts w:ascii="Arial" w:eastAsia="Arial" w:hAnsi="Arial" w:cs="Arial"/>
                <w:color w:val="auto"/>
                <w:sz w:val="24"/>
                <w:szCs w:val="24"/>
                <w:highlight w:val="cyan"/>
              </w:rPr>
            </w:pPr>
          </w:p>
          <w:p w14:paraId="2669E837" w14:textId="77777777" w:rsidR="006916A2" w:rsidRPr="00DE269F" w:rsidRDefault="006916A2" w:rsidP="000C0C69">
            <w:pPr>
              <w:spacing w:after="0" w:line="360" w:lineRule="auto"/>
              <w:rPr>
                <w:rFonts w:ascii="Arial" w:eastAsia="Arial" w:hAnsi="Arial" w:cs="Arial"/>
                <w:color w:val="auto"/>
                <w:sz w:val="24"/>
                <w:szCs w:val="24"/>
                <w:highlight w:val="cyan"/>
              </w:rPr>
            </w:pPr>
          </w:p>
        </w:tc>
        <w:tc>
          <w:tcPr>
            <w:tcW w:w="5220" w:type="dxa"/>
            <w:tcBorders>
              <w:top w:val="single" w:sz="4" w:space="0" w:color="000000" w:themeColor="text1"/>
              <w:left w:val="single" w:sz="4" w:space="0" w:color="000000" w:themeColor="text1"/>
              <w:bottom w:val="single" w:sz="4" w:space="0" w:color="000000" w:themeColor="text1"/>
            </w:tcBorders>
          </w:tcPr>
          <w:p w14:paraId="47FE4DC3" w14:textId="77777777" w:rsidR="006916A2" w:rsidRPr="00DE269F" w:rsidRDefault="006916A2" w:rsidP="000C0C69">
            <w:pPr>
              <w:spacing w:after="0" w:line="360" w:lineRule="auto"/>
              <w:rPr>
                <w:rFonts w:ascii="Arial" w:eastAsia="Arial" w:hAnsi="Arial" w:cs="Arial"/>
                <w:color w:val="auto"/>
                <w:sz w:val="24"/>
                <w:szCs w:val="24"/>
                <w:highlight w:val="cyan"/>
              </w:rPr>
            </w:pPr>
          </w:p>
        </w:tc>
        <w:tc>
          <w:tcPr>
            <w:tcW w:w="2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A0C22" w14:textId="77777777" w:rsidR="006916A2" w:rsidRPr="00DE269F" w:rsidRDefault="006916A2" w:rsidP="000C0C69">
            <w:pPr>
              <w:spacing w:after="0" w:line="360" w:lineRule="auto"/>
              <w:rPr>
                <w:rFonts w:ascii="Arial" w:eastAsia="Arial" w:hAnsi="Arial" w:cs="Arial"/>
                <w:color w:val="auto"/>
                <w:sz w:val="24"/>
                <w:szCs w:val="24"/>
                <w:highlight w:val="cyan"/>
              </w:rPr>
            </w:pPr>
          </w:p>
        </w:tc>
      </w:tr>
      <w:tr w:rsidR="006916A2" w:rsidRPr="00DE269F" w14:paraId="0E2892E9" w14:textId="77777777" w:rsidTr="787388B4">
        <w:tc>
          <w:tcPr>
            <w:tcW w:w="821" w:type="dxa"/>
            <w:tcBorders>
              <w:top w:val="single" w:sz="4" w:space="0" w:color="000000" w:themeColor="text1"/>
              <w:left w:val="single" w:sz="4" w:space="0" w:color="000000" w:themeColor="text1"/>
              <w:bottom w:val="single" w:sz="4" w:space="0" w:color="000000" w:themeColor="text1"/>
            </w:tcBorders>
          </w:tcPr>
          <w:p w14:paraId="303FA9D7" w14:textId="77777777" w:rsidR="006916A2" w:rsidRPr="00DE269F" w:rsidRDefault="006916A2" w:rsidP="000C0C69">
            <w:pPr>
              <w:spacing w:after="0" w:line="360" w:lineRule="auto"/>
              <w:rPr>
                <w:rFonts w:ascii="Arial" w:eastAsia="Arial" w:hAnsi="Arial" w:cs="Arial"/>
                <w:color w:val="auto"/>
                <w:sz w:val="24"/>
                <w:szCs w:val="24"/>
                <w:highlight w:val="cyan"/>
              </w:rPr>
            </w:pPr>
          </w:p>
          <w:p w14:paraId="15635E39" w14:textId="77777777" w:rsidR="006916A2" w:rsidRPr="00DE269F" w:rsidRDefault="006916A2" w:rsidP="000C0C69">
            <w:pPr>
              <w:spacing w:after="0" w:line="360" w:lineRule="auto"/>
              <w:rPr>
                <w:rFonts w:ascii="Arial" w:eastAsia="Arial" w:hAnsi="Arial" w:cs="Arial"/>
                <w:color w:val="auto"/>
                <w:sz w:val="24"/>
                <w:szCs w:val="24"/>
                <w:highlight w:val="cyan"/>
              </w:rPr>
            </w:pPr>
          </w:p>
        </w:tc>
        <w:tc>
          <w:tcPr>
            <w:tcW w:w="1409" w:type="dxa"/>
            <w:tcBorders>
              <w:top w:val="single" w:sz="4" w:space="0" w:color="000000" w:themeColor="text1"/>
              <w:left w:val="single" w:sz="4" w:space="0" w:color="000000" w:themeColor="text1"/>
              <w:bottom w:val="single" w:sz="4" w:space="0" w:color="000000" w:themeColor="text1"/>
            </w:tcBorders>
          </w:tcPr>
          <w:p w14:paraId="20225E44" w14:textId="77777777" w:rsidR="006916A2" w:rsidRPr="00DE269F" w:rsidRDefault="006916A2" w:rsidP="000C0C69">
            <w:pPr>
              <w:spacing w:after="0" w:line="360" w:lineRule="auto"/>
              <w:rPr>
                <w:rFonts w:ascii="Arial" w:eastAsia="Arial" w:hAnsi="Arial" w:cs="Arial"/>
                <w:color w:val="auto"/>
                <w:sz w:val="24"/>
                <w:szCs w:val="24"/>
                <w:highlight w:val="cyan"/>
              </w:rPr>
            </w:pPr>
          </w:p>
          <w:p w14:paraId="61871AF6" w14:textId="77777777" w:rsidR="006916A2" w:rsidRPr="00DE269F" w:rsidRDefault="006916A2" w:rsidP="000C0C69">
            <w:pPr>
              <w:spacing w:after="0" w:line="360" w:lineRule="auto"/>
              <w:rPr>
                <w:rFonts w:ascii="Arial" w:eastAsia="Arial" w:hAnsi="Arial" w:cs="Arial"/>
                <w:color w:val="auto"/>
                <w:sz w:val="24"/>
                <w:szCs w:val="24"/>
                <w:highlight w:val="cyan"/>
              </w:rPr>
            </w:pPr>
          </w:p>
          <w:p w14:paraId="17223B6B" w14:textId="77777777" w:rsidR="006916A2" w:rsidRPr="00DE269F" w:rsidRDefault="006916A2" w:rsidP="000C0C69">
            <w:pPr>
              <w:spacing w:after="0" w:line="360" w:lineRule="auto"/>
              <w:rPr>
                <w:rFonts w:ascii="Arial" w:eastAsia="Arial" w:hAnsi="Arial" w:cs="Arial"/>
                <w:color w:val="auto"/>
                <w:sz w:val="24"/>
                <w:szCs w:val="24"/>
                <w:highlight w:val="cyan"/>
              </w:rPr>
            </w:pPr>
          </w:p>
        </w:tc>
        <w:tc>
          <w:tcPr>
            <w:tcW w:w="5220" w:type="dxa"/>
            <w:tcBorders>
              <w:top w:val="single" w:sz="4" w:space="0" w:color="000000" w:themeColor="text1"/>
              <w:left w:val="single" w:sz="4" w:space="0" w:color="000000" w:themeColor="text1"/>
              <w:bottom w:val="single" w:sz="4" w:space="0" w:color="000000" w:themeColor="text1"/>
            </w:tcBorders>
          </w:tcPr>
          <w:p w14:paraId="174E2881" w14:textId="77777777" w:rsidR="006916A2" w:rsidRPr="00DE269F" w:rsidRDefault="006916A2" w:rsidP="000C0C69">
            <w:pPr>
              <w:spacing w:after="0" w:line="360" w:lineRule="auto"/>
              <w:rPr>
                <w:rFonts w:ascii="Arial" w:eastAsia="Arial" w:hAnsi="Arial" w:cs="Arial"/>
                <w:color w:val="auto"/>
                <w:sz w:val="24"/>
                <w:szCs w:val="24"/>
                <w:highlight w:val="cyan"/>
              </w:rPr>
            </w:pPr>
          </w:p>
        </w:tc>
        <w:tc>
          <w:tcPr>
            <w:tcW w:w="2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748BEB" w14:textId="77777777" w:rsidR="006916A2" w:rsidRPr="00DE269F" w:rsidRDefault="006916A2" w:rsidP="000C0C69">
            <w:pPr>
              <w:spacing w:after="0" w:line="360" w:lineRule="auto"/>
              <w:rPr>
                <w:rFonts w:ascii="Arial" w:eastAsia="Arial" w:hAnsi="Arial" w:cs="Arial"/>
                <w:color w:val="auto"/>
                <w:sz w:val="24"/>
                <w:szCs w:val="24"/>
                <w:highlight w:val="cyan"/>
              </w:rPr>
            </w:pPr>
          </w:p>
        </w:tc>
      </w:tr>
      <w:tr w:rsidR="006916A2" w:rsidRPr="00DE269F" w14:paraId="2911571C" w14:textId="77777777" w:rsidTr="787388B4">
        <w:tc>
          <w:tcPr>
            <w:tcW w:w="821" w:type="dxa"/>
            <w:tcBorders>
              <w:top w:val="single" w:sz="4" w:space="0" w:color="000000" w:themeColor="text1"/>
              <w:left w:val="single" w:sz="4" w:space="0" w:color="000000" w:themeColor="text1"/>
              <w:bottom w:val="single" w:sz="4" w:space="0" w:color="000000" w:themeColor="text1"/>
            </w:tcBorders>
          </w:tcPr>
          <w:p w14:paraId="4598B4A2" w14:textId="77777777" w:rsidR="006916A2" w:rsidRPr="00DE269F" w:rsidRDefault="006916A2" w:rsidP="000C0C69">
            <w:pPr>
              <w:spacing w:after="0" w:line="360" w:lineRule="auto"/>
              <w:rPr>
                <w:rFonts w:ascii="Arial" w:eastAsia="Arial" w:hAnsi="Arial" w:cs="Arial"/>
                <w:color w:val="auto"/>
                <w:sz w:val="24"/>
                <w:szCs w:val="24"/>
                <w:highlight w:val="cyan"/>
              </w:rPr>
            </w:pPr>
          </w:p>
          <w:p w14:paraId="0E568957" w14:textId="77777777" w:rsidR="006916A2" w:rsidRPr="00DE269F" w:rsidRDefault="006916A2" w:rsidP="000C0C69">
            <w:pPr>
              <w:spacing w:after="0" w:line="360" w:lineRule="auto"/>
              <w:rPr>
                <w:rFonts w:ascii="Arial" w:eastAsia="Arial" w:hAnsi="Arial" w:cs="Arial"/>
                <w:color w:val="auto"/>
                <w:sz w:val="24"/>
                <w:szCs w:val="24"/>
                <w:highlight w:val="cyan"/>
              </w:rPr>
            </w:pPr>
          </w:p>
        </w:tc>
        <w:tc>
          <w:tcPr>
            <w:tcW w:w="1409" w:type="dxa"/>
            <w:tcBorders>
              <w:top w:val="single" w:sz="4" w:space="0" w:color="000000" w:themeColor="text1"/>
              <w:left w:val="single" w:sz="4" w:space="0" w:color="000000" w:themeColor="text1"/>
              <w:bottom w:val="single" w:sz="4" w:space="0" w:color="000000" w:themeColor="text1"/>
            </w:tcBorders>
          </w:tcPr>
          <w:p w14:paraId="28DF83F5" w14:textId="77777777" w:rsidR="006916A2" w:rsidRPr="00DE269F" w:rsidRDefault="006916A2" w:rsidP="000C0C69">
            <w:pPr>
              <w:spacing w:after="0" w:line="360" w:lineRule="auto"/>
              <w:rPr>
                <w:rFonts w:ascii="Arial" w:eastAsia="Arial" w:hAnsi="Arial" w:cs="Arial"/>
                <w:color w:val="auto"/>
                <w:sz w:val="24"/>
                <w:szCs w:val="24"/>
                <w:highlight w:val="cyan"/>
              </w:rPr>
            </w:pPr>
          </w:p>
          <w:p w14:paraId="21D60E12" w14:textId="77777777" w:rsidR="006916A2" w:rsidRPr="00DE269F" w:rsidRDefault="006916A2" w:rsidP="000C0C69">
            <w:pPr>
              <w:spacing w:after="0" w:line="360" w:lineRule="auto"/>
              <w:rPr>
                <w:rFonts w:ascii="Arial" w:eastAsia="Arial" w:hAnsi="Arial" w:cs="Arial"/>
                <w:color w:val="auto"/>
                <w:sz w:val="24"/>
                <w:szCs w:val="24"/>
                <w:highlight w:val="cyan"/>
              </w:rPr>
            </w:pPr>
          </w:p>
          <w:p w14:paraId="2BE687A1" w14:textId="77777777" w:rsidR="006916A2" w:rsidRPr="00DE269F" w:rsidRDefault="006916A2" w:rsidP="000C0C69">
            <w:pPr>
              <w:spacing w:after="0" w:line="360" w:lineRule="auto"/>
              <w:rPr>
                <w:rFonts w:ascii="Arial" w:eastAsia="Arial" w:hAnsi="Arial" w:cs="Arial"/>
                <w:color w:val="auto"/>
                <w:sz w:val="24"/>
                <w:szCs w:val="24"/>
                <w:highlight w:val="cyan"/>
              </w:rPr>
            </w:pPr>
          </w:p>
        </w:tc>
        <w:tc>
          <w:tcPr>
            <w:tcW w:w="5220" w:type="dxa"/>
            <w:tcBorders>
              <w:top w:val="single" w:sz="4" w:space="0" w:color="000000" w:themeColor="text1"/>
              <w:left w:val="single" w:sz="4" w:space="0" w:color="000000" w:themeColor="text1"/>
              <w:bottom w:val="single" w:sz="4" w:space="0" w:color="000000" w:themeColor="text1"/>
            </w:tcBorders>
          </w:tcPr>
          <w:p w14:paraId="45EE0314" w14:textId="77777777" w:rsidR="006916A2" w:rsidRPr="00DE269F" w:rsidRDefault="006916A2" w:rsidP="000C0C69">
            <w:pPr>
              <w:spacing w:after="0" w:line="360" w:lineRule="auto"/>
              <w:rPr>
                <w:rFonts w:ascii="Arial" w:eastAsia="Arial" w:hAnsi="Arial" w:cs="Arial"/>
                <w:color w:val="auto"/>
                <w:sz w:val="24"/>
                <w:szCs w:val="24"/>
                <w:highlight w:val="cyan"/>
              </w:rPr>
            </w:pPr>
          </w:p>
        </w:tc>
        <w:tc>
          <w:tcPr>
            <w:tcW w:w="2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F8FD11" w14:textId="77777777" w:rsidR="006916A2" w:rsidRPr="00DE269F" w:rsidRDefault="006916A2" w:rsidP="000C0C69">
            <w:pPr>
              <w:spacing w:after="0" w:line="360" w:lineRule="auto"/>
              <w:rPr>
                <w:rFonts w:ascii="Arial" w:eastAsia="Arial" w:hAnsi="Arial" w:cs="Arial"/>
                <w:color w:val="auto"/>
                <w:sz w:val="24"/>
                <w:szCs w:val="24"/>
                <w:highlight w:val="cyan"/>
              </w:rPr>
            </w:pPr>
          </w:p>
        </w:tc>
      </w:tr>
    </w:tbl>
    <w:p w14:paraId="19479029" w14:textId="77777777" w:rsidR="006916A2" w:rsidRPr="00DE269F" w:rsidRDefault="006916A2" w:rsidP="000C0C69">
      <w:pPr>
        <w:spacing w:after="0" w:line="360" w:lineRule="auto"/>
        <w:rPr>
          <w:rFonts w:ascii="Arial" w:eastAsia="Arial" w:hAnsi="Arial" w:cs="Arial"/>
          <w:color w:val="auto"/>
          <w:sz w:val="24"/>
          <w:szCs w:val="24"/>
          <w:highlight w:val="cyan"/>
        </w:rPr>
      </w:pPr>
    </w:p>
    <w:p w14:paraId="69723734" w14:textId="77777777" w:rsidR="006916A2" w:rsidRPr="00DE269F" w:rsidRDefault="787388B4" w:rsidP="000C0C69">
      <w:pPr>
        <w:spacing w:after="0" w:line="360" w:lineRule="auto"/>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Total de dias letivos: _______                           Total de carga horária: _______</w:t>
      </w:r>
    </w:p>
    <w:p w14:paraId="5DBCBC93" w14:textId="77777777" w:rsidR="006916A2" w:rsidRPr="00DE269F" w:rsidRDefault="006916A2" w:rsidP="000C0C69">
      <w:pPr>
        <w:spacing w:after="0" w:line="360" w:lineRule="auto"/>
        <w:rPr>
          <w:rFonts w:ascii="Arial" w:eastAsia="Arial" w:hAnsi="Arial" w:cs="Arial"/>
          <w:color w:val="auto"/>
          <w:sz w:val="24"/>
          <w:szCs w:val="24"/>
          <w:highlight w:val="cyan"/>
        </w:rPr>
      </w:pPr>
    </w:p>
    <w:p w14:paraId="2C9B48D1" w14:textId="77777777" w:rsidR="006916A2" w:rsidRPr="00DE269F" w:rsidRDefault="787388B4" w:rsidP="000C0C69">
      <w:pPr>
        <w:spacing w:after="0" w:line="360" w:lineRule="auto"/>
        <w:jc w:val="center"/>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INSTITUTO FEDERAL DE EDUCAÇÃO, CIÊNCIA E TECNOLOGIA DO CEARÁ</w:t>
      </w:r>
    </w:p>
    <w:p w14:paraId="5C45459A" w14:textId="77777777" w:rsidR="006916A2" w:rsidRPr="00DE269F" w:rsidRDefault="787388B4" w:rsidP="000C0C69">
      <w:pPr>
        <w:spacing w:after="0" w:line="360" w:lineRule="auto"/>
        <w:jc w:val="center"/>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COORDENADORIA TÉCNICO-PEDAGÓGICA</w:t>
      </w:r>
    </w:p>
    <w:p w14:paraId="688C1051" w14:textId="77777777" w:rsidR="006916A2" w:rsidRPr="00DE269F" w:rsidRDefault="787388B4" w:rsidP="000C0C69">
      <w:pPr>
        <w:spacing w:after="0" w:line="360" w:lineRule="auto"/>
        <w:jc w:val="center"/>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LICENCIATURA EM FÍSICA</w:t>
      </w:r>
    </w:p>
    <w:p w14:paraId="605AD86D"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p w14:paraId="182DC81C" w14:textId="77777777" w:rsidR="006916A2" w:rsidRPr="00DE269F" w:rsidRDefault="787388B4" w:rsidP="000C0C69">
      <w:pPr>
        <w:spacing w:after="0" w:line="360" w:lineRule="auto"/>
        <w:ind w:left="-284"/>
        <w:jc w:val="center"/>
        <w:rPr>
          <w:rFonts w:ascii="Arial" w:eastAsia="Arial" w:hAnsi="Arial" w:cs="Arial"/>
          <w:color w:val="auto"/>
          <w:sz w:val="24"/>
          <w:szCs w:val="24"/>
          <w:highlight w:val="cyan"/>
        </w:rPr>
      </w:pPr>
      <w:r w:rsidRPr="00DE269F">
        <w:rPr>
          <w:rFonts w:ascii="Arial" w:eastAsia="Arial" w:hAnsi="Arial" w:cs="Arial"/>
          <w:b/>
          <w:bCs/>
          <w:color w:val="auto"/>
          <w:sz w:val="24"/>
          <w:szCs w:val="24"/>
          <w:highlight w:val="cyan"/>
        </w:rPr>
        <w:t>FICHA DE IDENTIFICAÇÃO DO (A) ESTAGIÁRIO (A) - SEMESTRE: _______</w:t>
      </w:r>
    </w:p>
    <w:p w14:paraId="2F628CF9" w14:textId="77777777" w:rsidR="006916A2" w:rsidRPr="00DE269F" w:rsidRDefault="006916A2" w:rsidP="000C0C69">
      <w:pPr>
        <w:spacing w:after="0" w:line="360" w:lineRule="auto"/>
        <w:rPr>
          <w:rFonts w:ascii="Arial" w:eastAsia="Arial" w:hAnsi="Arial" w:cs="Arial"/>
          <w:color w:val="auto"/>
          <w:sz w:val="24"/>
          <w:szCs w:val="24"/>
          <w:highlight w:val="cyan"/>
        </w:rPr>
      </w:pPr>
    </w:p>
    <w:p w14:paraId="72C70C23" w14:textId="77777777" w:rsidR="006916A2" w:rsidRPr="00DE269F" w:rsidRDefault="787388B4" w:rsidP="000C0C69">
      <w:pPr>
        <w:spacing w:after="0" w:line="360" w:lineRule="auto"/>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Nome: _________________________________________________________</w:t>
      </w:r>
    </w:p>
    <w:p w14:paraId="59299931" w14:textId="77777777" w:rsidR="006916A2" w:rsidRPr="00DE269F" w:rsidRDefault="006916A2" w:rsidP="000C0C69">
      <w:pPr>
        <w:spacing w:after="0" w:line="360" w:lineRule="auto"/>
        <w:rPr>
          <w:rFonts w:ascii="Arial" w:eastAsia="Arial" w:hAnsi="Arial" w:cs="Arial"/>
          <w:color w:val="auto"/>
          <w:sz w:val="24"/>
          <w:szCs w:val="24"/>
          <w:highlight w:val="cyan"/>
        </w:rPr>
      </w:pPr>
    </w:p>
    <w:p w14:paraId="2BE6DE05" w14:textId="77777777" w:rsidR="006916A2" w:rsidRPr="00DE269F" w:rsidRDefault="787388B4" w:rsidP="000C0C69">
      <w:pPr>
        <w:spacing w:after="0" w:line="360" w:lineRule="auto"/>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_______________________________________________________________</w:t>
      </w:r>
    </w:p>
    <w:p w14:paraId="52E02AE6" w14:textId="77777777" w:rsidR="006916A2" w:rsidRPr="00DE269F" w:rsidRDefault="787388B4" w:rsidP="000C0C69">
      <w:pPr>
        <w:spacing w:after="0" w:line="360" w:lineRule="auto"/>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Telefone: _______________________________________________________________</w:t>
      </w:r>
    </w:p>
    <w:p w14:paraId="7CDAA586" w14:textId="77777777" w:rsidR="006916A2" w:rsidRPr="00DE269F" w:rsidRDefault="006916A2" w:rsidP="000C0C69">
      <w:pPr>
        <w:spacing w:after="0" w:line="360" w:lineRule="auto"/>
        <w:rPr>
          <w:rFonts w:ascii="Arial" w:eastAsia="Arial" w:hAnsi="Arial" w:cs="Arial"/>
          <w:color w:val="auto"/>
          <w:sz w:val="24"/>
          <w:szCs w:val="24"/>
          <w:highlight w:val="cyan"/>
        </w:rPr>
      </w:pPr>
    </w:p>
    <w:p w14:paraId="6B0CFC10" w14:textId="77777777" w:rsidR="006916A2" w:rsidRPr="00DE269F" w:rsidRDefault="787388B4" w:rsidP="000C0C69">
      <w:pPr>
        <w:spacing w:after="0" w:line="360" w:lineRule="auto"/>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Instituição em que estagia: __________________________________________________</w:t>
      </w:r>
    </w:p>
    <w:p w14:paraId="6C2EF1B6" w14:textId="77777777" w:rsidR="006916A2" w:rsidRPr="00DE269F" w:rsidRDefault="006916A2" w:rsidP="000C0C69">
      <w:pPr>
        <w:spacing w:after="0" w:line="360" w:lineRule="auto"/>
        <w:rPr>
          <w:rFonts w:ascii="Arial" w:eastAsia="Arial" w:hAnsi="Arial" w:cs="Arial"/>
          <w:color w:val="auto"/>
          <w:sz w:val="24"/>
          <w:szCs w:val="24"/>
          <w:highlight w:val="cyan"/>
        </w:rPr>
      </w:pPr>
    </w:p>
    <w:p w14:paraId="5FFBD5B7" w14:textId="77777777" w:rsidR="006916A2" w:rsidRPr="00DE269F" w:rsidRDefault="787388B4" w:rsidP="000C0C69">
      <w:pPr>
        <w:spacing w:after="0" w:line="360" w:lineRule="auto"/>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Endereço: _______________________________________________________________</w:t>
      </w:r>
    </w:p>
    <w:p w14:paraId="5B42BE65" w14:textId="77777777" w:rsidR="006916A2" w:rsidRPr="00DE269F" w:rsidRDefault="006916A2" w:rsidP="000C0C69">
      <w:pPr>
        <w:spacing w:after="0" w:line="360" w:lineRule="auto"/>
        <w:rPr>
          <w:rFonts w:ascii="Arial" w:eastAsia="Arial" w:hAnsi="Arial" w:cs="Arial"/>
          <w:color w:val="auto"/>
          <w:sz w:val="24"/>
          <w:szCs w:val="24"/>
          <w:highlight w:val="cyan"/>
        </w:rPr>
      </w:pPr>
    </w:p>
    <w:p w14:paraId="2A8F1EA1" w14:textId="77777777" w:rsidR="006916A2" w:rsidRPr="00DE269F" w:rsidRDefault="787388B4" w:rsidP="000C0C69">
      <w:pPr>
        <w:spacing w:after="0" w:line="360" w:lineRule="auto"/>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Telefone: _______________________________________________________________</w:t>
      </w:r>
    </w:p>
    <w:p w14:paraId="4F96DC95" w14:textId="77777777" w:rsidR="006916A2" w:rsidRPr="00DE269F" w:rsidRDefault="006916A2" w:rsidP="000C0C69">
      <w:pPr>
        <w:spacing w:after="0" w:line="360" w:lineRule="auto"/>
        <w:rPr>
          <w:rFonts w:ascii="Arial" w:eastAsia="Arial" w:hAnsi="Arial" w:cs="Arial"/>
          <w:color w:val="auto"/>
          <w:sz w:val="24"/>
          <w:szCs w:val="24"/>
          <w:highlight w:val="cyan"/>
        </w:rPr>
      </w:pPr>
    </w:p>
    <w:p w14:paraId="69990EA7" w14:textId="77777777" w:rsidR="006916A2" w:rsidRPr="00DE269F" w:rsidRDefault="787388B4" w:rsidP="000C0C69">
      <w:pPr>
        <w:spacing w:after="0" w:line="360" w:lineRule="auto"/>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Nome do (a) Diretor (a): _______________________________________________________________</w:t>
      </w:r>
    </w:p>
    <w:p w14:paraId="2FD4044C" w14:textId="77777777" w:rsidR="006916A2" w:rsidRPr="00DE269F" w:rsidRDefault="006916A2" w:rsidP="000C0C69">
      <w:pPr>
        <w:spacing w:after="0" w:line="360" w:lineRule="auto"/>
        <w:rPr>
          <w:rFonts w:ascii="Arial" w:eastAsia="Arial" w:hAnsi="Arial" w:cs="Arial"/>
          <w:color w:val="auto"/>
          <w:sz w:val="24"/>
          <w:szCs w:val="24"/>
          <w:highlight w:val="cyan"/>
        </w:rPr>
      </w:pPr>
    </w:p>
    <w:p w14:paraId="73B5931A" w14:textId="77777777" w:rsidR="006916A2" w:rsidRPr="00DE269F" w:rsidRDefault="787388B4" w:rsidP="000C0C69">
      <w:pPr>
        <w:spacing w:after="0" w:line="360" w:lineRule="auto"/>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Nome do (a) coordenador (a): _______________________________________________________________</w:t>
      </w:r>
    </w:p>
    <w:p w14:paraId="17D92ED4" w14:textId="77777777" w:rsidR="006916A2" w:rsidRPr="00DE269F" w:rsidRDefault="006916A2" w:rsidP="000C0C69">
      <w:pPr>
        <w:spacing w:after="0" w:line="360" w:lineRule="auto"/>
        <w:rPr>
          <w:rFonts w:ascii="Arial" w:eastAsia="Arial" w:hAnsi="Arial" w:cs="Arial"/>
          <w:color w:val="auto"/>
          <w:sz w:val="24"/>
          <w:szCs w:val="24"/>
          <w:highlight w:val="cyan"/>
        </w:rPr>
      </w:pPr>
    </w:p>
    <w:p w14:paraId="01E64187" w14:textId="77777777" w:rsidR="006916A2" w:rsidRPr="00DE269F" w:rsidRDefault="787388B4" w:rsidP="000C0C69">
      <w:pPr>
        <w:spacing w:after="0" w:line="360" w:lineRule="auto"/>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Série em que vai estagiar: ____________________________________________________</w:t>
      </w:r>
    </w:p>
    <w:p w14:paraId="796C8898" w14:textId="77777777" w:rsidR="006916A2" w:rsidRPr="00DE269F" w:rsidRDefault="006916A2" w:rsidP="000C0C69">
      <w:pPr>
        <w:spacing w:after="0" w:line="360" w:lineRule="auto"/>
        <w:rPr>
          <w:rFonts w:ascii="Arial" w:eastAsia="Arial" w:hAnsi="Arial" w:cs="Arial"/>
          <w:color w:val="auto"/>
          <w:sz w:val="24"/>
          <w:szCs w:val="24"/>
          <w:highlight w:val="cyan"/>
        </w:rPr>
      </w:pPr>
    </w:p>
    <w:p w14:paraId="53C12409" w14:textId="77777777" w:rsidR="006916A2" w:rsidRPr="00DE269F" w:rsidRDefault="787388B4" w:rsidP="000C0C69">
      <w:pPr>
        <w:spacing w:after="0" w:line="360" w:lineRule="auto"/>
        <w:jc w:val="right"/>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 xml:space="preserve"> Tianguá, _____ de _______________ de 20_____</w:t>
      </w:r>
    </w:p>
    <w:p w14:paraId="33903E91" w14:textId="77777777" w:rsidR="006916A2" w:rsidRPr="00DE269F" w:rsidRDefault="006916A2" w:rsidP="000C0C69">
      <w:pPr>
        <w:spacing w:after="0" w:line="360" w:lineRule="auto"/>
        <w:rPr>
          <w:rFonts w:ascii="Arial" w:eastAsia="Arial" w:hAnsi="Arial" w:cs="Arial"/>
          <w:color w:val="auto"/>
          <w:sz w:val="24"/>
          <w:szCs w:val="24"/>
          <w:highlight w:val="cyan"/>
        </w:rPr>
      </w:pPr>
    </w:p>
    <w:p w14:paraId="3FBD1D96" w14:textId="77777777" w:rsidR="006916A2" w:rsidRPr="00DE269F" w:rsidRDefault="787388B4" w:rsidP="000C0C69">
      <w:pPr>
        <w:spacing w:after="0" w:line="360" w:lineRule="auto"/>
        <w:jc w:val="center"/>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___________________________________________</w:t>
      </w:r>
    </w:p>
    <w:p w14:paraId="5524E652" w14:textId="77777777" w:rsidR="006916A2" w:rsidRPr="00DE269F" w:rsidRDefault="787388B4" w:rsidP="000C0C69">
      <w:pPr>
        <w:spacing w:after="0" w:line="360" w:lineRule="auto"/>
        <w:jc w:val="center"/>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Assinatura do (a) estagiário (a)</w:t>
      </w:r>
    </w:p>
    <w:p w14:paraId="03A4C809" w14:textId="77777777" w:rsidR="006916A2" w:rsidRPr="00DE269F" w:rsidRDefault="006916A2" w:rsidP="000C0C69">
      <w:pPr>
        <w:spacing w:after="0" w:line="360" w:lineRule="auto"/>
        <w:jc w:val="center"/>
        <w:rPr>
          <w:rFonts w:ascii="Arial" w:eastAsia="Arial" w:hAnsi="Arial" w:cs="Arial"/>
          <w:color w:val="auto"/>
          <w:sz w:val="24"/>
          <w:szCs w:val="24"/>
          <w:highlight w:val="cyan"/>
        </w:rPr>
      </w:pPr>
    </w:p>
    <w:p w14:paraId="639AB87D" w14:textId="77777777" w:rsidR="006916A2" w:rsidRPr="00DE269F" w:rsidRDefault="787388B4" w:rsidP="000C0C69">
      <w:pPr>
        <w:spacing w:after="0" w:line="360" w:lineRule="auto"/>
        <w:jc w:val="center"/>
        <w:rPr>
          <w:rFonts w:ascii="Arial" w:eastAsia="Arial" w:hAnsi="Arial" w:cs="Arial"/>
          <w:color w:val="auto"/>
          <w:sz w:val="24"/>
          <w:szCs w:val="24"/>
          <w:highlight w:val="cyan"/>
        </w:rPr>
      </w:pPr>
      <w:r w:rsidRPr="00DE269F">
        <w:rPr>
          <w:rFonts w:ascii="Arial" w:eastAsia="Arial" w:hAnsi="Arial" w:cs="Arial"/>
          <w:color w:val="auto"/>
          <w:sz w:val="24"/>
          <w:szCs w:val="24"/>
          <w:highlight w:val="cyan"/>
        </w:rPr>
        <w:lastRenderedPageBreak/>
        <w:t>___________________________________________</w:t>
      </w:r>
    </w:p>
    <w:p w14:paraId="41A48E98" w14:textId="77777777" w:rsidR="006916A2" w:rsidRPr="00DE269F" w:rsidRDefault="787388B4" w:rsidP="000C0C69">
      <w:pPr>
        <w:spacing w:after="0" w:line="360" w:lineRule="auto"/>
        <w:jc w:val="center"/>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Assinatura do orientador do Estágio</w:t>
      </w:r>
    </w:p>
    <w:p w14:paraId="60FF285F" w14:textId="77777777" w:rsidR="006916A2" w:rsidRPr="00DE269F" w:rsidRDefault="006916A2" w:rsidP="000C0C69">
      <w:pPr>
        <w:spacing w:after="0" w:line="360" w:lineRule="auto"/>
        <w:jc w:val="center"/>
        <w:rPr>
          <w:rFonts w:ascii="Arial" w:eastAsia="Arial" w:hAnsi="Arial" w:cs="Arial"/>
          <w:color w:val="auto"/>
          <w:sz w:val="24"/>
          <w:szCs w:val="24"/>
          <w:highlight w:val="cyan"/>
        </w:rPr>
      </w:pPr>
    </w:p>
    <w:p w14:paraId="37BCA578" w14:textId="77777777" w:rsidR="006916A2" w:rsidRPr="00DE269F" w:rsidRDefault="787388B4" w:rsidP="000C0C69">
      <w:pPr>
        <w:spacing w:after="0" w:line="360" w:lineRule="auto"/>
        <w:jc w:val="center"/>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INSTITUTO FEDERAL DE EDUCAÇÃO, CIÊNCIA E TECNOLOGIA DO CEARÁ</w:t>
      </w:r>
    </w:p>
    <w:p w14:paraId="5B24C814" w14:textId="77777777" w:rsidR="006916A2" w:rsidRPr="00DE269F" w:rsidRDefault="787388B4" w:rsidP="000C0C69">
      <w:pPr>
        <w:spacing w:after="0" w:line="360" w:lineRule="auto"/>
        <w:jc w:val="center"/>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COORDENADORIA TÉCNICO-PEDAGÓGICA</w:t>
      </w:r>
    </w:p>
    <w:p w14:paraId="2D1C9F27" w14:textId="77777777" w:rsidR="006916A2" w:rsidRPr="00DE269F" w:rsidRDefault="787388B4" w:rsidP="000C0C69">
      <w:pPr>
        <w:spacing w:after="0" w:line="360" w:lineRule="auto"/>
        <w:jc w:val="center"/>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LICENCIATURA EM FÍSICA</w:t>
      </w:r>
    </w:p>
    <w:p w14:paraId="3E12669F" w14:textId="77777777" w:rsidR="006916A2" w:rsidRPr="00DE269F" w:rsidRDefault="787388B4" w:rsidP="000C0C69">
      <w:pPr>
        <w:spacing w:after="0" w:line="360" w:lineRule="auto"/>
        <w:jc w:val="center"/>
        <w:rPr>
          <w:rFonts w:ascii="Arial" w:eastAsia="Arial" w:hAnsi="Arial" w:cs="Arial"/>
          <w:color w:val="auto"/>
          <w:sz w:val="24"/>
          <w:szCs w:val="24"/>
          <w:highlight w:val="cyan"/>
        </w:rPr>
      </w:pPr>
      <w:r w:rsidRPr="00DE269F">
        <w:rPr>
          <w:rFonts w:ascii="Arial" w:eastAsia="Arial" w:hAnsi="Arial" w:cs="Arial"/>
          <w:b/>
          <w:bCs/>
          <w:color w:val="auto"/>
          <w:sz w:val="24"/>
          <w:szCs w:val="24"/>
          <w:highlight w:val="cyan"/>
        </w:rPr>
        <w:t>ROTEIRO DO PLANO DE AULA - ANO LETIVO: _______</w:t>
      </w:r>
    </w:p>
    <w:p w14:paraId="62F7B83A" w14:textId="77777777" w:rsidR="006916A2" w:rsidRPr="00DE269F" w:rsidRDefault="006916A2" w:rsidP="000C0C69">
      <w:pPr>
        <w:spacing w:after="0" w:line="360" w:lineRule="auto"/>
        <w:ind w:left="360" w:firstLine="348"/>
        <w:jc w:val="both"/>
        <w:rPr>
          <w:rFonts w:ascii="Arial" w:eastAsia="Arial" w:hAnsi="Arial" w:cs="Arial"/>
          <w:color w:val="auto"/>
          <w:sz w:val="24"/>
          <w:szCs w:val="24"/>
          <w:highlight w:val="cyan"/>
        </w:rPr>
      </w:pPr>
    </w:p>
    <w:p w14:paraId="54637A70"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ESCOLA: _____________________________________________________________</w:t>
      </w:r>
    </w:p>
    <w:p w14:paraId="075CEDB6"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DISCIPLINA: _________________________________________ SÉRIE:_________      TURMA: ________                                                                           TURNO________</w:t>
      </w:r>
    </w:p>
    <w:p w14:paraId="13181C7D"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ESTAGIÁRIO (A): ____________________________________________________</w:t>
      </w:r>
    </w:p>
    <w:p w14:paraId="1F0991D2"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DATA: ______________________________________________________________</w:t>
      </w:r>
    </w:p>
    <w:p w14:paraId="4D2BF7C9" w14:textId="77777777" w:rsidR="006916A2" w:rsidRPr="00DE269F" w:rsidRDefault="006916A2" w:rsidP="000C0C69">
      <w:pPr>
        <w:spacing w:after="0" w:line="360" w:lineRule="auto"/>
        <w:ind w:left="360" w:firstLine="348"/>
        <w:jc w:val="both"/>
        <w:rPr>
          <w:rFonts w:ascii="Arial" w:eastAsia="Arial" w:hAnsi="Arial" w:cs="Arial"/>
          <w:color w:val="auto"/>
          <w:sz w:val="24"/>
          <w:szCs w:val="24"/>
          <w:highlight w:val="cyan"/>
        </w:rPr>
      </w:pPr>
    </w:p>
    <w:p w14:paraId="2ACDB356"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TEMA/ASSUNTO:</w:t>
      </w:r>
    </w:p>
    <w:p w14:paraId="3065B180"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OBJETIVO(S)</w:t>
      </w:r>
    </w:p>
    <w:p w14:paraId="48574B60"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COMPETÊNCIAS/HABILIDADES</w:t>
      </w:r>
    </w:p>
    <w:p w14:paraId="57F36D7A"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CONTEÚDOS</w:t>
      </w:r>
    </w:p>
    <w:p w14:paraId="30BBC5BA"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METODOLOGIA (organização e sistematização dos conhecimentos)</w:t>
      </w:r>
    </w:p>
    <w:p w14:paraId="2E9D3355"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RECURSOS DIDÁTICOS</w:t>
      </w:r>
    </w:p>
    <w:p w14:paraId="5FC717A6"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ESTRATÉGIAS DE AVALIAÇÃO</w:t>
      </w:r>
    </w:p>
    <w:p w14:paraId="73E317FD"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BIBLIOGRAFIA</w:t>
      </w:r>
    </w:p>
    <w:p w14:paraId="6A1C3932" w14:textId="77777777" w:rsidR="006916A2" w:rsidRPr="00DE269F" w:rsidRDefault="006916A2" w:rsidP="000C0C69">
      <w:pPr>
        <w:spacing w:after="0" w:line="360" w:lineRule="auto"/>
        <w:ind w:left="720"/>
        <w:jc w:val="center"/>
        <w:rPr>
          <w:rFonts w:ascii="Arial" w:eastAsia="Arial" w:hAnsi="Arial" w:cs="Arial"/>
          <w:color w:val="auto"/>
          <w:sz w:val="24"/>
          <w:szCs w:val="24"/>
          <w:highlight w:val="cyan"/>
        </w:rPr>
      </w:pPr>
    </w:p>
    <w:p w14:paraId="57CB2FC5" w14:textId="77777777" w:rsidR="006916A2" w:rsidRPr="00DE269F" w:rsidRDefault="006916A2" w:rsidP="000C0C69">
      <w:pPr>
        <w:spacing w:after="0" w:line="360" w:lineRule="auto"/>
        <w:ind w:left="720"/>
        <w:jc w:val="center"/>
        <w:rPr>
          <w:rFonts w:ascii="Arial" w:eastAsia="Arial" w:hAnsi="Arial" w:cs="Arial"/>
          <w:color w:val="auto"/>
          <w:sz w:val="24"/>
          <w:szCs w:val="24"/>
          <w:highlight w:val="cyan"/>
        </w:rPr>
      </w:pPr>
    </w:p>
    <w:p w14:paraId="28F47508" w14:textId="77777777" w:rsidR="006916A2" w:rsidRPr="00DE269F" w:rsidRDefault="787388B4" w:rsidP="000C0C69">
      <w:pPr>
        <w:spacing w:after="0" w:line="360" w:lineRule="auto"/>
        <w:jc w:val="center"/>
        <w:rPr>
          <w:rFonts w:ascii="Arial" w:eastAsia="Arial,Arial,Times New Roman" w:hAnsi="Arial" w:cs="Arial"/>
          <w:color w:val="auto"/>
          <w:sz w:val="24"/>
          <w:szCs w:val="24"/>
          <w:highlight w:val="cyan"/>
        </w:rPr>
      </w:pPr>
      <w:r w:rsidRPr="00DE269F">
        <w:rPr>
          <w:rFonts w:ascii="Arial" w:eastAsia="Arial" w:hAnsi="Arial" w:cs="Arial"/>
          <w:color w:val="auto"/>
          <w:sz w:val="24"/>
          <w:szCs w:val="24"/>
          <w:highlight w:val="cyan"/>
        </w:rPr>
        <w:t>INSTITUTO FEDERAL DE EDUCAÇÃO, CIÊNCIA E TECNOLOGIA DO CEARÁ</w:t>
      </w:r>
    </w:p>
    <w:p w14:paraId="453A6CED" w14:textId="77777777" w:rsidR="006916A2" w:rsidRPr="00DE269F" w:rsidRDefault="787388B4" w:rsidP="000C0C69">
      <w:pPr>
        <w:spacing w:after="0" w:line="360" w:lineRule="auto"/>
        <w:jc w:val="center"/>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COORDENADORIA TÉCNICO-PEDAGÓGICA</w:t>
      </w:r>
    </w:p>
    <w:p w14:paraId="6D71A2B3" w14:textId="77777777" w:rsidR="006916A2" w:rsidRPr="00DE269F" w:rsidRDefault="787388B4" w:rsidP="000C0C69">
      <w:pPr>
        <w:spacing w:after="0" w:line="360" w:lineRule="auto"/>
        <w:jc w:val="center"/>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CURSO DE LICENCIATURA EM FÍSICA</w:t>
      </w:r>
    </w:p>
    <w:p w14:paraId="3B7BAEBB" w14:textId="77777777" w:rsidR="006916A2" w:rsidRPr="00DE269F" w:rsidRDefault="006916A2" w:rsidP="000C0C69">
      <w:pPr>
        <w:spacing w:after="0" w:line="360" w:lineRule="auto"/>
        <w:rPr>
          <w:rFonts w:ascii="Arial" w:eastAsia="Arial" w:hAnsi="Arial" w:cs="Arial"/>
          <w:color w:val="auto"/>
          <w:sz w:val="24"/>
          <w:szCs w:val="24"/>
          <w:highlight w:val="cyan"/>
        </w:rPr>
      </w:pPr>
    </w:p>
    <w:p w14:paraId="12EAFF99" w14:textId="77777777" w:rsidR="006916A2" w:rsidRPr="00DE269F" w:rsidRDefault="787388B4" w:rsidP="000C0C69">
      <w:pPr>
        <w:spacing w:after="0" w:line="360" w:lineRule="auto"/>
        <w:jc w:val="center"/>
        <w:rPr>
          <w:rFonts w:ascii="Arial" w:eastAsia="Arial" w:hAnsi="Arial" w:cs="Arial"/>
          <w:color w:val="auto"/>
          <w:sz w:val="24"/>
          <w:szCs w:val="24"/>
          <w:highlight w:val="cyan"/>
        </w:rPr>
      </w:pPr>
      <w:r w:rsidRPr="00DE269F">
        <w:rPr>
          <w:rFonts w:ascii="Arial" w:eastAsia="Arial" w:hAnsi="Arial" w:cs="Arial"/>
          <w:b/>
          <w:bCs/>
          <w:color w:val="auto"/>
          <w:sz w:val="24"/>
          <w:szCs w:val="24"/>
          <w:highlight w:val="cyan"/>
        </w:rPr>
        <w:t>Dados para o Diagnóstico da Escola-campo</w:t>
      </w:r>
    </w:p>
    <w:p w14:paraId="5C5C44E1"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p w14:paraId="5ACB63B2"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Estagiário (a): ____________________________________________________</w:t>
      </w:r>
    </w:p>
    <w:p w14:paraId="47BC9C73"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Nº da matrícula: __________________________________________________</w:t>
      </w:r>
    </w:p>
    <w:p w14:paraId="29CABA20"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Endereço residencial: _____________________________________________</w:t>
      </w:r>
    </w:p>
    <w:p w14:paraId="61532900"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Telefone: _________________ E-mail ________________________________</w:t>
      </w:r>
    </w:p>
    <w:p w14:paraId="4E58DADD"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Orientador do Estágio: _____________________________________________</w:t>
      </w:r>
    </w:p>
    <w:p w14:paraId="41D11F69"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p w14:paraId="0EAED1CB"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Escola-campo:___________________________________________________                  Endereço:_______________________________________________________ Bairro:______________________________Município:____________________</w:t>
      </w:r>
    </w:p>
    <w:p w14:paraId="63B319A2"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CEP: ___________________________________________________________</w:t>
      </w:r>
    </w:p>
    <w:p w14:paraId="68EB413A"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Data da fundação: ________________________________________________</w:t>
      </w:r>
    </w:p>
    <w:p w14:paraId="2432450F"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Horário de funcionamento: __________________________________________</w:t>
      </w:r>
    </w:p>
    <w:p w14:paraId="37901502"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Número de salas de aula ___________________________________________</w:t>
      </w:r>
    </w:p>
    <w:p w14:paraId="2D82CF49"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Níveis de ensino ministrados: _______________________________________</w:t>
      </w:r>
    </w:p>
    <w:p w14:paraId="0E56EA08"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p w14:paraId="375CE576"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tbl>
      <w:tblPr>
        <w:tblW w:w="7683" w:type="dxa"/>
        <w:tblInd w:w="199" w:type="dxa"/>
        <w:tblLayout w:type="fixed"/>
        <w:tblCellMar>
          <w:left w:w="70" w:type="dxa"/>
          <w:right w:w="70" w:type="dxa"/>
        </w:tblCellMar>
        <w:tblLook w:val="0000" w:firstRow="0" w:lastRow="0" w:firstColumn="0" w:lastColumn="0" w:noHBand="0" w:noVBand="0"/>
      </w:tblPr>
      <w:tblGrid>
        <w:gridCol w:w="5670"/>
        <w:gridCol w:w="2013"/>
      </w:tblGrid>
      <w:tr w:rsidR="006916A2" w:rsidRPr="00DE269F" w14:paraId="20B01D9C" w14:textId="77777777" w:rsidTr="787388B4">
        <w:tc>
          <w:tcPr>
            <w:tcW w:w="567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1DBAE52" w14:textId="77777777" w:rsidR="006916A2" w:rsidRPr="00DE269F" w:rsidRDefault="787388B4" w:rsidP="000C0C69">
            <w:pPr>
              <w:spacing w:after="0" w:line="360" w:lineRule="auto"/>
              <w:jc w:val="center"/>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TIPOS DE ENSINO</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3BB3A15" w14:textId="77777777" w:rsidR="006916A2" w:rsidRPr="00DE269F" w:rsidRDefault="787388B4" w:rsidP="000C0C69">
            <w:pPr>
              <w:spacing w:after="0" w:line="360" w:lineRule="auto"/>
              <w:jc w:val="center"/>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Nº DE ALUNOS</w:t>
            </w:r>
          </w:p>
        </w:tc>
      </w:tr>
      <w:tr w:rsidR="006916A2" w:rsidRPr="00DE269F" w14:paraId="61E71039" w14:textId="77777777" w:rsidTr="787388B4">
        <w:tc>
          <w:tcPr>
            <w:tcW w:w="5670" w:type="dxa"/>
            <w:tcBorders>
              <w:top w:val="single" w:sz="4" w:space="0" w:color="000000" w:themeColor="text1"/>
              <w:left w:val="single" w:sz="4" w:space="0" w:color="000000" w:themeColor="text1"/>
              <w:bottom w:val="single" w:sz="4" w:space="0" w:color="000000" w:themeColor="text1"/>
            </w:tcBorders>
          </w:tcPr>
          <w:p w14:paraId="1F6CBC52"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Educação Infantil</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156AE"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tc>
      </w:tr>
      <w:tr w:rsidR="006916A2" w:rsidRPr="00DE269F" w14:paraId="54521256" w14:textId="77777777" w:rsidTr="787388B4">
        <w:tc>
          <w:tcPr>
            <w:tcW w:w="5670" w:type="dxa"/>
            <w:tcBorders>
              <w:top w:val="single" w:sz="4" w:space="0" w:color="000000" w:themeColor="text1"/>
              <w:left w:val="single" w:sz="4" w:space="0" w:color="000000" w:themeColor="text1"/>
              <w:bottom w:val="single" w:sz="4" w:space="0" w:color="000000" w:themeColor="text1"/>
            </w:tcBorders>
          </w:tcPr>
          <w:p w14:paraId="786651B1"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Ensino Fundamental I</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58DE3A"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tc>
      </w:tr>
      <w:tr w:rsidR="006916A2" w:rsidRPr="00DE269F" w14:paraId="2C696580" w14:textId="77777777" w:rsidTr="787388B4">
        <w:tc>
          <w:tcPr>
            <w:tcW w:w="5670" w:type="dxa"/>
            <w:tcBorders>
              <w:top w:val="single" w:sz="4" w:space="0" w:color="000000" w:themeColor="text1"/>
              <w:left w:val="single" w:sz="4" w:space="0" w:color="000000" w:themeColor="text1"/>
              <w:bottom w:val="single" w:sz="4" w:space="0" w:color="000000" w:themeColor="text1"/>
            </w:tcBorders>
          </w:tcPr>
          <w:p w14:paraId="6B966114"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Ensino Fundamental II</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7356E"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tc>
      </w:tr>
      <w:tr w:rsidR="006916A2" w:rsidRPr="00DE269F" w14:paraId="2250A87C" w14:textId="77777777" w:rsidTr="787388B4">
        <w:tc>
          <w:tcPr>
            <w:tcW w:w="5670" w:type="dxa"/>
            <w:tcBorders>
              <w:top w:val="single" w:sz="4" w:space="0" w:color="000000" w:themeColor="text1"/>
              <w:left w:val="single" w:sz="4" w:space="0" w:color="000000" w:themeColor="text1"/>
              <w:bottom w:val="single" w:sz="4" w:space="0" w:color="000000" w:themeColor="text1"/>
            </w:tcBorders>
          </w:tcPr>
          <w:p w14:paraId="62679D3E"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Ensino Médio</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837C7"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tc>
      </w:tr>
      <w:tr w:rsidR="006916A2" w:rsidRPr="00DE269F" w14:paraId="18B6B2EB" w14:textId="77777777" w:rsidTr="787388B4">
        <w:tc>
          <w:tcPr>
            <w:tcW w:w="5670" w:type="dxa"/>
            <w:tcBorders>
              <w:top w:val="single" w:sz="4" w:space="0" w:color="000000" w:themeColor="text1"/>
              <w:left w:val="single" w:sz="4" w:space="0" w:color="000000" w:themeColor="text1"/>
              <w:bottom w:val="single" w:sz="4" w:space="0" w:color="000000" w:themeColor="text1"/>
            </w:tcBorders>
          </w:tcPr>
          <w:p w14:paraId="0B5C52B3"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Ensino Profissionalizante</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D5299"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tc>
      </w:tr>
      <w:tr w:rsidR="006916A2" w:rsidRPr="00DE269F" w14:paraId="7E2B5120" w14:textId="77777777" w:rsidTr="787388B4">
        <w:tc>
          <w:tcPr>
            <w:tcW w:w="5670" w:type="dxa"/>
            <w:tcBorders>
              <w:top w:val="single" w:sz="4" w:space="0" w:color="000000" w:themeColor="text1"/>
              <w:left w:val="single" w:sz="4" w:space="0" w:color="000000" w:themeColor="text1"/>
              <w:bottom w:val="single" w:sz="4" w:space="0" w:color="000000" w:themeColor="text1"/>
            </w:tcBorders>
          </w:tcPr>
          <w:p w14:paraId="33FA9440"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Educação de Jovens e Adultos</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161B8A"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tc>
      </w:tr>
    </w:tbl>
    <w:p w14:paraId="5ED42A37"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p w14:paraId="0C6467E9" w14:textId="77777777" w:rsidR="006916A2" w:rsidRPr="00DE269F" w:rsidRDefault="006916A2" w:rsidP="000C0C69">
      <w:pPr>
        <w:spacing w:after="0" w:line="360" w:lineRule="auto"/>
        <w:rPr>
          <w:rFonts w:ascii="Arial" w:eastAsia="Arial" w:hAnsi="Arial" w:cs="Arial"/>
          <w:color w:val="auto"/>
          <w:sz w:val="24"/>
          <w:szCs w:val="24"/>
          <w:highlight w:val="cyan"/>
        </w:rPr>
      </w:pPr>
    </w:p>
    <w:p w14:paraId="02F306A7" w14:textId="77777777" w:rsidR="006916A2" w:rsidRPr="00DE269F" w:rsidRDefault="787388B4" w:rsidP="00717E2F">
      <w:pPr>
        <w:numPr>
          <w:ilvl w:val="0"/>
          <w:numId w:val="4"/>
        </w:numPr>
        <w:spacing w:after="0" w:line="360" w:lineRule="auto"/>
        <w:ind w:hanging="360"/>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Descrição da comunidade onde se localiza a instituição educacional (moradias, transportes, centros de lazer e cultura, comércio, serviços públicos e outros aspectos que julgar convenientes).</w:t>
      </w:r>
    </w:p>
    <w:p w14:paraId="4052E034"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p w14:paraId="466FF2D3" w14:textId="77777777" w:rsidR="006916A2" w:rsidRPr="00DE269F" w:rsidRDefault="787388B4" w:rsidP="000C0C69">
      <w:pPr>
        <w:spacing w:after="0" w:line="360" w:lineRule="auto"/>
        <w:rPr>
          <w:rFonts w:ascii="Arial" w:eastAsia="Arial" w:hAnsi="Arial" w:cs="Arial"/>
          <w:color w:val="auto"/>
          <w:sz w:val="24"/>
          <w:szCs w:val="24"/>
          <w:highlight w:val="cyan"/>
        </w:rPr>
      </w:pPr>
      <w:r w:rsidRPr="00DE269F">
        <w:rPr>
          <w:rFonts w:ascii="Arial" w:eastAsia="Arial" w:hAnsi="Arial" w:cs="Arial"/>
          <w:color w:val="auto"/>
          <w:sz w:val="24"/>
          <w:szCs w:val="24"/>
          <w:highlight w:val="cy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C36184" w14:textId="77777777" w:rsidR="006916A2" w:rsidRPr="00DE269F" w:rsidRDefault="006916A2" w:rsidP="000C0C69">
      <w:pPr>
        <w:spacing w:after="0" w:line="360" w:lineRule="auto"/>
        <w:rPr>
          <w:rFonts w:ascii="Arial" w:eastAsia="Arial" w:hAnsi="Arial" w:cs="Arial"/>
          <w:color w:val="auto"/>
          <w:sz w:val="24"/>
          <w:szCs w:val="24"/>
          <w:highlight w:val="cyan"/>
        </w:rPr>
      </w:pPr>
    </w:p>
    <w:p w14:paraId="1580EF21"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2. Profissionais que trabalham na instituição educacional</w:t>
      </w:r>
    </w:p>
    <w:p w14:paraId="0E62873A"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tbl>
      <w:tblPr>
        <w:tblW w:w="7682" w:type="dxa"/>
        <w:tblInd w:w="341" w:type="dxa"/>
        <w:tblLayout w:type="fixed"/>
        <w:tblCellMar>
          <w:left w:w="70" w:type="dxa"/>
          <w:right w:w="70" w:type="dxa"/>
        </w:tblCellMar>
        <w:tblLook w:val="0000" w:firstRow="0" w:lastRow="0" w:firstColumn="0" w:lastColumn="0" w:noHBand="0" w:noVBand="0"/>
      </w:tblPr>
      <w:tblGrid>
        <w:gridCol w:w="4252"/>
        <w:gridCol w:w="3430"/>
      </w:tblGrid>
      <w:tr w:rsidR="006916A2" w:rsidRPr="00DE269F" w14:paraId="74054604" w14:textId="77777777" w:rsidTr="787388B4">
        <w:tc>
          <w:tcPr>
            <w:tcW w:w="425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4EA856C" w14:textId="77777777" w:rsidR="006916A2" w:rsidRPr="00DE269F" w:rsidRDefault="787388B4" w:rsidP="000C0C69">
            <w:pPr>
              <w:spacing w:after="0" w:line="360" w:lineRule="auto"/>
              <w:jc w:val="center"/>
              <w:rPr>
                <w:rFonts w:ascii="Arial" w:eastAsia="Arial" w:hAnsi="Arial" w:cs="Arial"/>
                <w:color w:val="auto"/>
                <w:sz w:val="24"/>
                <w:szCs w:val="24"/>
                <w:highlight w:val="cyan"/>
              </w:rPr>
            </w:pPr>
            <w:r w:rsidRPr="00DE269F">
              <w:rPr>
                <w:rFonts w:ascii="Arial" w:eastAsia="Arial" w:hAnsi="Arial" w:cs="Arial"/>
                <w:b/>
                <w:bCs/>
                <w:color w:val="auto"/>
                <w:sz w:val="24"/>
                <w:szCs w:val="24"/>
                <w:highlight w:val="cyan"/>
              </w:rPr>
              <w:t>TIPO DE FUNÇÃO</w:t>
            </w: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40D79C4" w14:textId="77777777" w:rsidR="006916A2" w:rsidRPr="00DE269F" w:rsidRDefault="787388B4" w:rsidP="000C0C69">
            <w:pPr>
              <w:spacing w:after="0" w:line="360" w:lineRule="auto"/>
              <w:jc w:val="center"/>
              <w:rPr>
                <w:rFonts w:ascii="Arial" w:eastAsia="Arial" w:hAnsi="Arial" w:cs="Arial"/>
                <w:color w:val="auto"/>
                <w:sz w:val="24"/>
                <w:szCs w:val="24"/>
                <w:highlight w:val="cyan"/>
              </w:rPr>
            </w:pPr>
            <w:r w:rsidRPr="00DE269F">
              <w:rPr>
                <w:rFonts w:ascii="Arial" w:eastAsia="Arial" w:hAnsi="Arial" w:cs="Arial"/>
                <w:b/>
                <w:bCs/>
                <w:color w:val="auto"/>
                <w:sz w:val="24"/>
                <w:szCs w:val="24"/>
                <w:highlight w:val="cyan"/>
              </w:rPr>
              <w:t>Nº DE PROFISSIONAIS</w:t>
            </w:r>
          </w:p>
        </w:tc>
      </w:tr>
      <w:tr w:rsidR="006916A2" w:rsidRPr="00DE269F" w14:paraId="3CBABA71" w14:textId="77777777" w:rsidTr="787388B4">
        <w:tc>
          <w:tcPr>
            <w:tcW w:w="4252" w:type="dxa"/>
            <w:tcBorders>
              <w:top w:val="single" w:sz="4" w:space="0" w:color="000000" w:themeColor="text1"/>
              <w:left w:val="single" w:sz="4" w:space="0" w:color="000000" w:themeColor="text1"/>
              <w:bottom w:val="single" w:sz="4" w:space="0" w:color="000000" w:themeColor="text1"/>
            </w:tcBorders>
          </w:tcPr>
          <w:p w14:paraId="095C044A" w14:textId="77777777" w:rsidR="006916A2" w:rsidRPr="00DE269F" w:rsidRDefault="787388B4" w:rsidP="000C0C69">
            <w:pPr>
              <w:keepNext/>
              <w:numPr>
                <w:ilvl w:val="1"/>
                <w:numId w:val="3"/>
              </w:numPr>
              <w:spacing w:after="0" w:line="360" w:lineRule="auto"/>
              <w:ind w:hanging="576"/>
              <w:jc w:val="both"/>
              <w:rPr>
                <w:rFonts w:ascii="Arial" w:eastAsia="Arial" w:hAnsi="Arial" w:cs="Arial"/>
                <w:b/>
                <w:bCs/>
                <w:i/>
                <w:iCs/>
                <w:color w:val="auto"/>
                <w:sz w:val="24"/>
                <w:szCs w:val="24"/>
                <w:highlight w:val="cyan"/>
              </w:rPr>
            </w:pPr>
            <w:r w:rsidRPr="00DE269F">
              <w:rPr>
                <w:rFonts w:ascii="Arial" w:eastAsia="Arial" w:hAnsi="Arial" w:cs="Arial"/>
                <w:color w:val="auto"/>
                <w:sz w:val="24"/>
                <w:szCs w:val="24"/>
                <w:highlight w:val="cyan"/>
              </w:rPr>
              <w:t xml:space="preserve">Diretor </w:t>
            </w: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D2FAD"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tc>
      </w:tr>
      <w:tr w:rsidR="006916A2" w:rsidRPr="00DE269F" w14:paraId="4CA6577C" w14:textId="77777777" w:rsidTr="787388B4">
        <w:tc>
          <w:tcPr>
            <w:tcW w:w="4252" w:type="dxa"/>
            <w:tcBorders>
              <w:top w:val="single" w:sz="4" w:space="0" w:color="000000" w:themeColor="text1"/>
              <w:left w:val="single" w:sz="4" w:space="0" w:color="000000" w:themeColor="text1"/>
              <w:bottom w:val="single" w:sz="4" w:space="0" w:color="000000" w:themeColor="text1"/>
            </w:tcBorders>
          </w:tcPr>
          <w:p w14:paraId="628F5C89"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Vice-Diretor</w:t>
            </w: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DDEBA8"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tc>
      </w:tr>
      <w:tr w:rsidR="006916A2" w:rsidRPr="00DE269F" w14:paraId="46944A06" w14:textId="77777777" w:rsidTr="787388B4">
        <w:tc>
          <w:tcPr>
            <w:tcW w:w="4252" w:type="dxa"/>
            <w:tcBorders>
              <w:top w:val="single" w:sz="4" w:space="0" w:color="000000" w:themeColor="text1"/>
              <w:left w:val="single" w:sz="4" w:space="0" w:color="000000" w:themeColor="text1"/>
              <w:bottom w:val="single" w:sz="4" w:space="0" w:color="000000" w:themeColor="text1"/>
            </w:tcBorders>
          </w:tcPr>
          <w:p w14:paraId="24770684"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Coordenador Pedagógico</w:t>
            </w: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41C0F6"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tc>
      </w:tr>
      <w:tr w:rsidR="006916A2" w:rsidRPr="00DE269F" w14:paraId="2C230D5E" w14:textId="77777777" w:rsidTr="787388B4">
        <w:tc>
          <w:tcPr>
            <w:tcW w:w="4252" w:type="dxa"/>
            <w:tcBorders>
              <w:top w:val="single" w:sz="4" w:space="0" w:color="000000" w:themeColor="text1"/>
              <w:left w:val="single" w:sz="4" w:space="0" w:color="000000" w:themeColor="text1"/>
              <w:bottom w:val="single" w:sz="4" w:space="0" w:color="000000" w:themeColor="text1"/>
            </w:tcBorders>
          </w:tcPr>
          <w:p w14:paraId="41E8ABE9"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Orientador Educacional</w:t>
            </w: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17DA6C"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tc>
      </w:tr>
      <w:tr w:rsidR="006916A2" w:rsidRPr="00DE269F" w14:paraId="71D61F48" w14:textId="77777777" w:rsidTr="787388B4">
        <w:tc>
          <w:tcPr>
            <w:tcW w:w="4252" w:type="dxa"/>
            <w:tcBorders>
              <w:top w:val="single" w:sz="4" w:space="0" w:color="000000" w:themeColor="text1"/>
              <w:left w:val="single" w:sz="4" w:space="0" w:color="000000" w:themeColor="text1"/>
              <w:bottom w:val="single" w:sz="4" w:space="0" w:color="000000" w:themeColor="text1"/>
            </w:tcBorders>
          </w:tcPr>
          <w:p w14:paraId="57C4A876"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Professor</w:t>
            </w: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7FA47D"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tc>
      </w:tr>
      <w:tr w:rsidR="006916A2" w:rsidRPr="00DE269F" w14:paraId="28B33EC1" w14:textId="77777777" w:rsidTr="787388B4">
        <w:tc>
          <w:tcPr>
            <w:tcW w:w="4252" w:type="dxa"/>
            <w:tcBorders>
              <w:top w:val="single" w:sz="4" w:space="0" w:color="000000" w:themeColor="text1"/>
              <w:left w:val="single" w:sz="4" w:space="0" w:color="000000" w:themeColor="text1"/>
              <w:bottom w:val="single" w:sz="4" w:space="0" w:color="000000" w:themeColor="text1"/>
            </w:tcBorders>
          </w:tcPr>
          <w:p w14:paraId="3E7AFF1F"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 xml:space="preserve">Serviços Gerais </w:t>
            </w: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A2CBE"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tc>
      </w:tr>
      <w:tr w:rsidR="006916A2" w:rsidRPr="00DE269F" w14:paraId="4E5A1279" w14:textId="77777777" w:rsidTr="787388B4">
        <w:tc>
          <w:tcPr>
            <w:tcW w:w="4252" w:type="dxa"/>
            <w:tcBorders>
              <w:top w:val="single" w:sz="4" w:space="0" w:color="000000" w:themeColor="text1"/>
              <w:left w:val="single" w:sz="4" w:space="0" w:color="000000" w:themeColor="text1"/>
              <w:bottom w:val="single" w:sz="4" w:space="0" w:color="000000" w:themeColor="text1"/>
            </w:tcBorders>
          </w:tcPr>
          <w:p w14:paraId="7F7B41C2"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Inspetor de Alunos</w:t>
            </w: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6B2E7"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tc>
      </w:tr>
      <w:tr w:rsidR="006916A2" w:rsidRPr="00DE269F" w14:paraId="12658B1A" w14:textId="77777777" w:rsidTr="787388B4">
        <w:tc>
          <w:tcPr>
            <w:tcW w:w="4252" w:type="dxa"/>
            <w:tcBorders>
              <w:top w:val="single" w:sz="4" w:space="0" w:color="000000" w:themeColor="text1"/>
              <w:left w:val="single" w:sz="4" w:space="0" w:color="000000" w:themeColor="text1"/>
              <w:bottom w:val="single" w:sz="4" w:space="0" w:color="000000" w:themeColor="text1"/>
            </w:tcBorders>
          </w:tcPr>
          <w:p w14:paraId="70837B87"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Segurança</w:t>
            </w: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26E67F"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tc>
      </w:tr>
      <w:tr w:rsidR="006916A2" w:rsidRPr="00DE269F" w14:paraId="0CE18EC7" w14:textId="77777777" w:rsidTr="787388B4">
        <w:tc>
          <w:tcPr>
            <w:tcW w:w="4252" w:type="dxa"/>
            <w:tcBorders>
              <w:top w:val="single" w:sz="4" w:space="0" w:color="000000" w:themeColor="text1"/>
              <w:left w:val="single" w:sz="4" w:space="0" w:color="000000" w:themeColor="text1"/>
              <w:bottom w:val="single" w:sz="4" w:space="0" w:color="000000" w:themeColor="text1"/>
            </w:tcBorders>
          </w:tcPr>
          <w:p w14:paraId="5C962CC0"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Secretário</w:t>
            </w: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FA675"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tc>
      </w:tr>
      <w:tr w:rsidR="006916A2" w:rsidRPr="00DE269F" w14:paraId="1B56127B" w14:textId="77777777" w:rsidTr="787388B4">
        <w:tc>
          <w:tcPr>
            <w:tcW w:w="4252" w:type="dxa"/>
            <w:tcBorders>
              <w:top w:val="single" w:sz="4" w:space="0" w:color="000000" w:themeColor="text1"/>
              <w:left w:val="single" w:sz="4" w:space="0" w:color="000000" w:themeColor="text1"/>
              <w:bottom w:val="single" w:sz="4" w:space="0" w:color="000000" w:themeColor="text1"/>
            </w:tcBorders>
          </w:tcPr>
          <w:p w14:paraId="442F2B94"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Merendeira</w:t>
            </w: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A7AAF3"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tc>
      </w:tr>
      <w:tr w:rsidR="006916A2" w:rsidRPr="00DE269F" w14:paraId="268C7BA5" w14:textId="77777777" w:rsidTr="787388B4">
        <w:tc>
          <w:tcPr>
            <w:tcW w:w="4252" w:type="dxa"/>
            <w:tcBorders>
              <w:top w:val="single" w:sz="4" w:space="0" w:color="000000" w:themeColor="text1"/>
              <w:left w:val="single" w:sz="4" w:space="0" w:color="000000" w:themeColor="text1"/>
              <w:bottom w:val="single" w:sz="4" w:space="0" w:color="000000" w:themeColor="text1"/>
            </w:tcBorders>
          </w:tcPr>
          <w:p w14:paraId="500FC93B"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Zelador</w:t>
            </w: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7C064"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tc>
      </w:tr>
      <w:tr w:rsidR="006916A2" w:rsidRPr="00DE269F" w14:paraId="2627DABD" w14:textId="77777777" w:rsidTr="787388B4">
        <w:tc>
          <w:tcPr>
            <w:tcW w:w="4252" w:type="dxa"/>
            <w:tcBorders>
              <w:top w:val="single" w:sz="4" w:space="0" w:color="000000" w:themeColor="text1"/>
              <w:left w:val="single" w:sz="4" w:space="0" w:color="000000" w:themeColor="text1"/>
              <w:bottom w:val="single" w:sz="4" w:space="0" w:color="000000" w:themeColor="text1"/>
            </w:tcBorders>
          </w:tcPr>
          <w:p w14:paraId="76702F12"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Outros</w:t>
            </w: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AC657"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tc>
      </w:tr>
    </w:tbl>
    <w:p w14:paraId="61FF440C"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p w14:paraId="18E273D4"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lastRenderedPageBreak/>
        <w:t>3. Descrição da instituição educacional (tipo de prédio, dependências, conservação, limpeza, merenda, biblioteca, laboratório, zeladoria, salas, ambiente dos professores, sala de vídeo e outros aspectos que julgar importantes).</w:t>
      </w:r>
    </w:p>
    <w:p w14:paraId="42823BF8"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437C87"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p w14:paraId="4D0CFBF1"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4. Colegiados e organizações escolares:</w:t>
      </w:r>
    </w:p>
    <w:tbl>
      <w:tblPr>
        <w:tblW w:w="9709" w:type="dxa"/>
        <w:tblInd w:w="95" w:type="dxa"/>
        <w:tblLayout w:type="fixed"/>
        <w:tblCellMar>
          <w:left w:w="70" w:type="dxa"/>
          <w:right w:w="70" w:type="dxa"/>
        </w:tblCellMar>
        <w:tblLook w:val="0000" w:firstRow="0" w:lastRow="0" w:firstColumn="0" w:lastColumn="0" w:noHBand="0" w:noVBand="0"/>
      </w:tblPr>
      <w:tblGrid>
        <w:gridCol w:w="3788"/>
        <w:gridCol w:w="2977"/>
        <w:gridCol w:w="2944"/>
      </w:tblGrid>
      <w:tr w:rsidR="006916A2" w:rsidRPr="00DE269F" w14:paraId="49C8544A" w14:textId="77777777" w:rsidTr="787388B4">
        <w:tc>
          <w:tcPr>
            <w:tcW w:w="37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62A2F89" w14:textId="77777777" w:rsidR="006916A2" w:rsidRPr="00DE269F" w:rsidRDefault="787388B4" w:rsidP="000C0C69">
            <w:pPr>
              <w:spacing w:after="0" w:line="360" w:lineRule="auto"/>
              <w:jc w:val="center"/>
              <w:rPr>
                <w:rFonts w:ascii="Arial" w:eastAsia="Arial" w:hAnsi="Arial" w:cs="Arial"/>
                <w:color w:val="auto"/>
                <w:sz w:val="24"/>
                <w:szCs w:val="24"/>
                <w:highlight w:val="cyan"/>
              </w:rPr>
            </w:pPr>
            <w:r w:rsidRPr="00DE269F">
              <w:rPr>
                <w:rFonts w:ascii="Arial" w:eastAsia="Arial" w:hAnsi="Arial" w:cs="Arial"/>
                <w:b/>
                <w:bCs/>
                <w:color w:val="auto"/>
                <w:sz w:val="24"/>
                <w:szCs w:val="24"/>
                <w:highlight w:val="cyan"/>
              </w:rPr>
              <w:t>TIPO</w:t>
            </w:r>
          </w:p>
        </w:tc>
        <w:tc>
          <w:tcPr>
            <w:tcW w:w="2977"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B6E4C3A" w14:textId="77777777" w:rsidR="006916A2" w:rsidRPr="00DE269F" w:rsidRDefault="787388B4" w:rsidP="000C0C69">
            <w:pPr>
              <w:spacing w:after="0" w:line="360" w:lineRule="auto"/>
              <w:jc w:val="center"/>
              <w:rPr>
                <w:rFonts w:ascii="Arial" w:eastAsia="Arial" w:hAnsi="Arial" w:cs="Arial"/>
                <w:color w:val="auto"/>
                <w:sz w:val="24"/>
                <w:szCs w:val="24"/>
                <w:highlight w:val="cyan"/>
              </w:rPr>
            </w:pPr>
            <w:r w:rsidRPr="00DE269F">
              <w:rPr>
                <w:rFonts w:ascii="Arial" w:eastAsia="Arial" w:hAnsi="Arial" w:cs="Arial"/>
                <w:b/>
                <w:bCs/>
                <w:color w:val="auto"/>
                <w:sz w:val="24"/>
                <w:szCs w:val="24"/>
                <w:highlight w:val="cyan"/>
              </w:rPr>
              <w:t>Nº DE COMPONENTES</w:t>
            </w:r>
          </w:p>
        </w:tc>
        <w:tc>
          <w:tcPr>
            <w:tcW w:w="29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16EFC0C" w14:textId="77777777" w:rsidR="006916A2" w:rsidRPr="00DE269F" w:rsidRDefault="787388B4" w:rsidP="000C0C69">
            <w:pPr>
              <w:spacing w:after="0" w:line="360" w:lineRule="auto"/>
              <w:jc w:val="center"/>
              <w:rPr>
                <w:rFonts w:ascii="Arial" w:eastAsia="Arial" w:hAnsi="Arial" w:cs="Arial"/>
                <w:color w:val="auto"/>
                <w:sz w:val="24"/>
                <w:szCs w:val="24"/>
                <w:highlight w:val="cyan"/>
              </w:rPr>
            </w:pPr>
            <w:r w:rsidRPr="00DE269F">
              <w:rPr>
                <w:rFonts w:ascii="Arial" w:eastAsia="Arial" w:hAnsi="Arial" w:cs="Arial"/>
                <w:b/>
                <w:bCs/>
                <w:color w:val="auto"/>
                <w:sz w:val="24"/>
                <w:szCs w:val="24"/>
                <w:highlight w:val="cyan"/>
              </w:rPr>
              <w:t>O QUE FAZ</w:t>
            </w:r>
          </w:p>
        </w:tc>
      </w:tr>
      <w:tr w:rsidR="006916A2" w:rsidRPr="00DE269F" w14:paraId="5F4F38A2" w14:textId="77777777" w:rsidTr="787388B4">
        <w:tc>
          <w:tcPr>
            <w:tcW w:w="3789"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5568582"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Núcleo Gestor</w:t>
            </w:r>
          </w:p>
        </w:tc>
        <w:tc>
          <w:tcPr>
            <w:tcW w:w="2977"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034C91EA"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tc>
        <w:tc>
          <w:tcPr>
            <w:tcW w:w="29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B866EA3"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tc>
      </w:tr>
      <w:tr w:rsidR="006916A2" w:rsidRPr="00DE269F" w14:paraId="37CB347A" w14:textId="77777777" w:rsidTr="787388B4">
        <w:tc>
          <w:tcPr>
            <w:tcW w:w="3789" w:type="dxa"/>
            <w:tcBorders>
              <w:top w:val="single" w:sz="4" w:space="0" w:color="000000" w:themeColor="text1"/>
              <w:left w:val="single" w:sz="4" w:space="0" w:color="000000" w:themeColor="text1"/>
              <w:bottom w:val="single" w:sz="4" w:space="0" w:color="000000" w:themeColor="text1"/>
            </w:tcBorders>
          </w:tcPr>
          <w:p w14:paraId="7D3C9263"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Conselho Escolar</w:t>
            </w:r>
          </w:p>
        </w:tc>
        <w:tc>
          <w:tcPr>
            <w:tcW w:w="2977" w:type="dxa"/>
            <w:tcBorders>
              <w:top w:val="single" w:sz="4" w:space="0" w:color="000000" w:themeColor="text1"/>
              <w:left w:val="single" w:sz="4" w:space="0" w:color="000000" w:themeColor="text1"/>
              <w:bottom w:val="single" w:sz="4" w:space="0" w:color="000000" w:themeColor="text1"/>
            </w:tcBorders>
          </w:tcPr>
          <w:p w14:paraId="17C8E39E"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tc>
        <w:tc>
          <w:tcPr>
            <w:tcW w:w="2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0DD6C"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tc>
      </w:tr>
      <w:tr w:rsidR="006916A2" w:rsidRPr="00DE269F" w14:paraId="550BA675" w14:textId="77777777" w:rsidTr="787388B4">
        <w:tc>
          <w:tcPr>
            <w:tcW w:w="3789" w:type="dxa"/>
            <w:tcBorders>
              <w:top w:val="single" w:sz="4" w:space="0" w:color="000000" w:themeColor="text1"/>
              <w:left w:val="single" w:sz="4" w:space="0" w:color="000000" w:themeColor="text1"/>
              <w:bottom w:val="single" w:sz="4" w:space="0" w:color="000000" w:themeColor="text1"/>
            </w:tcBorders>
          </w:tcPr>
          <w:p w14:paraId="09A907A9"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Grêmio Estudantil</w:t>
            </w:r>
          </w:p>
        </w:tc>
        <w:tc>
          <w:tcPr>
            <w:tcW w:w="2977" w:type="dxa"/>
            <w:tcBorders>
              <w:top w:val="single" w:sz="4" w:space="0" w:color="000000" w:themeColor="text1"/>
              <w:left w:val="single" w:sz="4" w:space="0" w:color="000000" w:themeColor="text1"/>
              <w:bottom w:val="single" w:sz="4" w:space="0" w:color="000000" w:themeColor="text1"/>
            </w:tcBorders>
          </w:tcPr>
          <w:p w14:paraId="3497A1FB"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tc>
        <w:tc>
          <w:tcPr>
            <w:tcW w:w="2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2DEDE1"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tc>
      </w:tr>
      <w:tr w:rsidR="006916A2" w:rsidRPr="00DE269F" w14:paraId="506DD83B" w14:textId="77777777" w:rsidTr="787388B4">
        <w:tc>
          <w:tcPr>
            <w:tcW w:w="3789" w:type="dxa"/>
            <w:tcBorders>
              <w:top w:val="single" w:sz="4" w:space="0" w:color="000000" w:themeColor="text1"/>
              <w:left w:val="single" w:sz="4" w:space="0" w:color="000000" w:themeColor="text1"/>
              <w:bottom w:val="single" w:sz="4" w:space="0" w:color="000000" w:themeColor="text1"/>
            </w:tcBorders>
          </w:tcPr>
          <w:p w14:paraId="3AFDA88D"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Conselho de Classe/Série//Ciclo</w:t>
            </w:r>
          </w:p>
        </w:tc>
        <w:tc>
          <w:tcPr>
            <w:tcW w:w="2977" w:type="dxa"/>
            <w:tcBorders>
              <w:top w:val="single" w:sz="4" w:space="0" w:color="000000" w:themeColor="text1"/>
              <w:left w:val="single" w:sz="4" w:space="0" w:color="000000" w:themeColor="text1"/>
              <w:bottom w:val="single" w:sz="4" w:space="0" w:color="000000" w:themeColor="text1"/>
            </w:tcBorders>
          </w:tcPr>
          <w:p w14:paraId="3037FF17"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tc>
        <w:tc>
          <w:tcPr>
            <w:tcW w:w="2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1F556"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tc>
      </w:tr>
    </w:tbl>
    <w:p w14:paraId="210D302B"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p w14:paraId="11FDA835"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p w14:paraId="4B2AB0C7"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5. Resumo do Projeto Pedagógico da Instituição Educacional</w:t>
      </w:r>
    </w:p>
    <w:tbl>
      <w:tblPr>
        <w:tblW w:w="8814" w:type="dxa"/>
        <w:tblInd w:w="-155" w:type="dxa"/>
        <w:tblLayout w:type="fixed"/>
        <w:tblCellMar>
          <w:left w:w="70" w:type="dxa"/>
          <w:right w:w="70" w:type="dxa"/>
        </w:tblCellMar>
        <w:tblLook w:val="0000" w:firstRow="0" w:lastRow="0" w:firstColumn="0" w:lastColumn="0" w:noHBand="0" w:noVBand="0"/>
      </w:tblPr>
      <w:tblGrid>
        <w:gridCol w:w="8814"/>
      </w:tblGrid>
      <w:tr w:rsidR="006916A2" w:rsidRPr="00DE269F" w14:paraId="253B90CC" w14:textId="77777777">
        <w:tc>
          <w:tcPr>
            <w:tcW w:w="8814" w:type="dxa"/>
            <w:tcBorders>
              <w:top w:val="single" w:sz="4" w:space="0" w:color="000000"/>
              <w:left w:val="single" w:sz="4" w:space="0" w:color="000000"/>
              <w:bottom w:val="single" w:sz="4" w:space="0" w:color="000000"/>
              <w:right w:val="single" w:sz="4" w:space="0" w:color="000000"/>
            </w:tcBorders>
          </w:tcPr>
          <w:p w14:paraId="3FCC8C9F" w14:textId="77777777" w:rsidR="006916A2" w:rsidRPr="00DE269F" w:rsidRDefault="006916A2" w:rsidP="000C0C69">
            <w:pPr>
              <w:spacing w:after="0" w:line="360" w:lineRule="auto"/>
              <w:jc w:val="both"/>
              <w:rPr>
                <w:rFonts w:ascii="Arial" w:hAnsi="Arial" w:cs="Arial"/>
                <w:color w:val="auto"/>
                <w:sz w:val="24"/>
                <w:szCs w:val="24"/>
                <w:highlight w:val="cyan"/>
              </w:rPr>
            </w:pPr>
          </w:p>
        </w:tc>
      </w:tr>
      <w:tr w:rsidR="006916A2" w:rsidRPr="00DE269F" w14:paraId="0C77FE4C" w14:textId="77777777">
        <w:tc>
          <w:tcPr>
            <w:tcW w:w="8814" w:type="dxa"/>
            <w:tcBorders>
              <w:top w:val="single" w:sz="4" w:space="0" w:color="000000"/>
              <w:left w:val="single" w:sz="4" w:space="0" w:color="000000"/>
              <w:bottom w:val="single" w:sz="4" w:space="0" w:color="000000"/>
              <w:right w:val="single" w:sz="4" w:space="0" w:color="000000"/>
            </w:tcBorders>
          </w:tcPr>
          <w:p w14:paraId="792E9E33"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tc>
      </w:tr>
      <w:tr w:rsidR="006916A2" w:rsidRPr="00DE269F" w14:paraId="66E03EB7" w14:textId="77777777">
        <w:tc>
          <w:tcPr>
            <w:tcW w:w="8814" w:type="dxa"/>
            <w:tcBorders>
              <w:top w:val="single" w:sz="4" w:space="0" w:color="000000"/>
              <w:left w:val="single" w:sz="4" w:space="0" w:color="000000"/>
              <w:bottom w:val="single" w:sz="4" w:space="0" w:color="000000"/>
              <w:right w:val="single" w:sz="4" w:space="0" w:color="000000"/>
            </w:tcBorders>
          </w:tcPr>
          <w:p w14:paraId="72634F25"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tc>
      </w:tr>
      <w:tr w:rsidR="006916A2" w:rsidRPr="00DE269F" w14:paraId="0E86F752" w14:textId="77777777">
        <w:tc>
          <w:tcPr>
            <w:tcW w:w="8814" w:type="dxa"/>
            <w:tcBorders>
              <w:top w:val="single" w:sz="4" w:space="0" w:color="000000"/>
              <w:left w:val="single" w:sz="4" w:space="0" w:color="000000"/>
              <w:bottom w:val="single" w:sz="4" w:space="0" w:color="000000"/>
              <w:right w:val="single" w:sz="4" w:space="0" w:color="000000"/>
            </w:tcBorders>
          </w:tcPr>
          <w:p w14:paraId="43D2F17C"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tc>
      </w:tr>
      <w:tr w:rsidR="006916A2" w:rsidRPr="00DE269F" w14:paraId="7C5CADC5" w14:textId="77777777">
        <w:tc>
          <w:tcPr>
            <w:tcW w:w="8814" w:type="dxa"/>
            <w:tcBorders>
              <w:top w:val="single" w:sz="4" w:space="0" w:color="000000"/>
              <w:left w:val="single" w:sz="4" w:space="0" w:color="000000"/>
              <w:bottom w:val="single" w:sz="4" w:space="0" w:color="000000"/>
              <w:right w:val="single" w:sz="4" w:space="0" w:color="000000"/>
            </w:tcBorders>
          </w:tcPr>
          <w:p w14:paraId="6ACAAD06"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tc>
      </w:tr>
      <w:tr w:rsidR="006916A2" w:rsidRPr="00DE269F" w14:paraId="6D6CF696" w14:textId="77777777">
        <w:tc>
          <w:tcPr>
            <w:tcW w:w="8814" w:type="dxa"/>
            <w:tcBorders>
              <w:top w:val="single" w:sz="4" w:space="0" w:color="000000"/>
              <w:left w:val="single" w:sz="4" w:space="0" w:color="000000"/>
              <w:bottom w:val="single" w:sz="4" w:space="0" w:color="000000"/>
              <w:right w:val="single" w:sz="4" w:space="0" w:color="000000"/>
            </w:tcBorders>
          </w:tcPr>
          <w:p w14:paraId="0A8362AB"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tc>
      </w:tr>
      <w:tr w:rsidR="006916A2" w:rsidRPr="00DE269F" w14:paraId="1EEDB209" w14:textId="77777777">
        <w:tc>
          <w:tcPr>
            <w:tcW w:w="8814" w:type="dxa"/>
            <w:tcBorders>
              <w:top w:val="single" w:sz="4" w:space="0" w:color="000000"/>
              <w:left w:val="single" w:sz="4" w:space="0" w:color="000000"/>
              <w:bottom w:val="single" w:sz="4" w:space="0" w:color="000000"/>
              <w:right w:val="single" w:sz="4" w:space="0" w:color="000000"/>
            </w:tcBorders>
          </w:tcPr>
          <w:p w14:paraId="083CC8BD"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tc>
      </w:tr>
    </w:tbl>
    <w:p w14:paraId="1FD3BFAA"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p w14:paraId="196C9FAC"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6. Síntese da forma como a equipe gestora administra a Instituição Educacional.</w:t>
      </w:r>
    </w:p>
    <w:tbl>
      <w:tblPr>
        <w:tblW w:w="8814" w:type="dxa"/>
        <w:tblInd w:w="-155" w:type="dxa"/>
        <w:tblLayout w:type="fixed"/>
        <w:tblCellMar>
          <w:left w:w="70" w:type="dxa"/>
          <w:right w:w="70" w:type="dxa"/>
        </w:tblCellMar>
        <w:tblLook w:val="0000" w:firstRow="0" w:lastRow="0" w:firstColumn="0" w:lastColumn="0" w:noHBand="0" w:noVBand="0"/>
      </w:tblPr>
      <w:tblGrid>
        <w:gridCol w:w="8814"/>
      </w:tblGrid>
      <w:tr w:rsidR="006916A2" w:rsidRPr="00DE269F" w14:paraId="77FB4D75" w14:textId="77777777">
        <w:tc>
          <w:tcPr>
            <w:tcW w:w="8814" w:type="dxa"/>
            <w:tcBorders>
              <w:top w:val="single" w:sz="4" w:space="0" w:color="000000"/>
              <w:left w:val="single" w:sz="4" w:space="0" w:color="000000"/>
              <w:bottom w:val="single" w:sz="4" w:space="0" w:color="000000"/>
              <w:right w:val="single" w:sz="4" w:space="0" w:color="000000"/>
            </w:tcBorders>
          </w:tcPr>
          <w:p w14:paraId="773644D3" w14:textId="77777777" w:rsidR="006916A2" w:rsidRPr="00DE269F" w:rsidRDefault="006916A2" w:rsidP="000C0C69">
            <w:pPr>
              <w:spacing w:after="0" w:line="360" w:lineRule="auto"/>
              <w:jc w:val="both"/>
              <w:rPr>
                <w:rFonts w:ascii="Arial" w:hAnsi="Arial" w:cs="Arial"/>
                <w:color w:val="auto"/>
                <w:sz w:val="24"/>
                <w:szCs w:val="24"/>
                <w:highlight w:val="cyan"/>
              </w:rPr>
            </w:pPr>
          </w:p>
        </w:tc>
      </w:tr>
      <w:tr w:rsidR="006916A2" w:rsidRPr="00DE269F" w14:paraId="2AEE61A4" w14:textId="77777777">
        <w:tc>
          <w:tcPr>
            <w:tcW w:w="8814" w:type="dxa"/>
            <w:tcBorders>
              <w:top w:val="single" w:sz="4" w:space="0" w:color="000000"/>
              <w:left w:val="single" w:sz="4" w:space="0" w:color="000000"/>
              <w:bottom w:val="single" w:sz="4" w:space="0" w:color="000000"/>
              <w:right w:val="single" w:sz="4" w:space="0" w:color="000000"/>
            </w:tcBorders>
          </w:tcPr>
          <w:p w14:paraId="7ED7769D"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tc>
      </w:tr>
      <w:tr w:rsidR="006916A2" w:rsidRPr="00DE269F" w14:paraId="181217E4" w14:textId="77777777">
        <w:tc>
          <w:tcPr>
            <w:tcW w:w="8814" w:type="dxa"/>
            <w:tcBorders>
              <w:top w:val="single" w:sz="4" w:space="0" w:color="000000"/>
              <w:left w:val="single" w:sz="4" w:space="0" w:color="000000"/>
              <w:bottom w:val="single" w:sz="4" w:space="0" w:color="000000"/>
              <w:right w:val="single" w:sz="4" w:space="0" w:color="000000"/>
            </w:tcBorders>
          </w:tcPr>
          <w:p w14:paraId="1624AD1E"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tc>
      </w:tr>
      <w:tr w:rsidR="006916A2" w:rsidRPr="00DE269F" w14:paraId="5AF46EFD" w14:textId="77777777">
        <w:tc>
          <w:tcPr>
            <w:tcW w:w="8814" w:type="dxa"/>
            <w:tcBorders>
              <w:top w:val="single" w:sz="4" w:space="0" w:color="000000"/>
              <w:left w:val="single" w:sz="4" w:space="0" w:color="000000"/>
              <w:bottom w:val="single" w:sz="4" w:space="0" w:color="000000"/>
              <w:right w:val="single" w:sz="4" w:space="0" w:color="000000"/>
            </w:tcBorders>
          </w:tcPr>
          <w:p w14:paraId="092B3DF4"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tc>
      </w:tr>
      <w:tr w:rsidR="006916A2" w:rsidRPr="00DE269F" w14:paraId="788FB6B1" w14:textId="77777777">
        <w:tc>
          <w:tcPr>
            <w:tcW w:w="8814" w:type="dxa"/>
            <w:tcBorders>
              <w:top w:val="single" w:sz="4" w:space="0" w:color="000000"/>
              <w:left w:val="single" w:sz="4" w:space="0" w:color="000000"/>
              <w:bottom w:val="single" w:sz="4" w:space="0" w:color="000000"/>
              <w:right w:val="single" w:sz="4" w:space="0" w:color="000000"/>
            </w:tcBorders>
          </w:tcPr>
          <w:p w14:paraId="6E52C656"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tc>
      </w:tr>
      <w:tr w:rsidR="006916A2" w:rsidRPr="00DE269F" w14:paraId="62433E3B" w14:textId="77777777">
        <w:tc>
          <w:tcPr>
            <w:tcW w:w="8814" w:type="dxa"/>
            <w:tcBorders>
              <w:top w:val="single" w:sz="4" w:space="0" w:color="000000"/>
              <w:left w:val="single" w:sz="4" w:space="0" w:color="000000"/>
              <w:bottom w:val="single" w:sz="4" w:space="0" w:color="000000"/>
              <w:right w:val="single" w:sz="4" w:space="0" w:color="000000"/>
            </w:tcBorders>
          </w:tcPr>
          <w:p w14:paraId="3C60A268"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tc>
      </w:tr>
      <w:tr w:rsidR="006916A2" w:rsidRPr="00DE269F" w14:paraId="38D5DE55" w14:textId="77777777">
        <w:tc>
          <w:tcPr>
            <w:tcW w:w="8814" w:type="dxa"/>
            <w:tcBorders>
              <w:top w:val="single" w:sz="4" w:space="0" w:color="000000"/>
              <w:left w:val="single" w:sz="4" w:space="0" w:color="000000"/>
              <w:bottom w:val="single" w:sz="4" w:space="0" w:color="000000"/>
              <w:right w:val="single" w:sz="4" w:space="0" w:color="000000"/>
            </w:tcBorders>
          </w:tcPr>
          <w:p w14:paraId="48B73E17"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tc>
      </w:tr>
      <w:tr w:rsidR="006916A2" w:rsidRPr="00DE269F" w14:paraId="67C2826B" w14:textId="77777777">
        <w:tc>
          <w:tcPr>
            <w:tcW w:w="8814" w:type="dxa"/>
            <w:tcBorders>
              <w:top w:val="single" w:sz="4" w:space="0" w:color="000000"/>
              <w:left w:val="single" w:sz="4" w:space="0" w:color="000000"/>
              <w:bottom w:val="single" w:sz="4" w:space="0" w:color="000000"/>
              <w:right w:val="single" w:sz="4" w:space="0" w:color="000000"/>
            </w:tcBorders>
          </w:tcPr>
          <w:p w14:paraId="7FBF44E2"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tc>
      </w:tr>
    </w:tbl>
    <w:p w14:paraId="2C122780"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p w14:paraId="4F82312A"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7. Síntese da forma como a equipe pedagógica coordena as atividades didático-pedagógicas.</w:t>
      </w:r>
    </w:p>
    <w:tbl>
      <w:tblPr>
        <w:tblW w:w="8814" w:type="dxa"/>
        <w:tblInd w:w="-155" w:type="dxa"/>
        <w:tblLayout w:type="fixed"/>
        <w:tblCellMar>
          <w:left w:w="70" w:type="dxa"/>
          <w:right w:w="70" w:type="dxa"/>
        </w:tblCellMar>
        <w:tblLook w:val="0000" w:firstRow="0" w:lastRow="0" w:firstColumn="0" w:lastColumn="0" w:noHBand="0" w:noVBand="0"/>
      </w:tblPr>
      <w:tblGrid>
        <w:gridCol w:w="8814"/>
      </w:tblGrid>
      <w:tr w:rsidR="006916A2" w:rsidRPr="00DE269F" w14:paraId="65E5185A" w14:textId="77777777">
        <w:tc>
          <w:tcPr>
            <w:tcW w:w="8814" w:type="dxa"/>
            <w:tcBorders>
              <w:top w:val="single" w:sz="4" w:space="0" w:color="000000"/>
              <w:left w:val="single" w:sz="4" w:space="0" w:color="000000"/>
              <w:bottom w:val="single" w:sz="4" w:space="0" w:color="000000"/>
              <w:right w:val="single" w:sz="4" w:space="0" w:color="000000"/>
            </w:tcBorders>
          </w:tcPr>
          <w:p w14:paraId="50A50607"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tc>
      </w:tr>
      <w:tr w:rsidR="006916A2" w:rsidRPr="00DE269F" w14:paraId="6A6FD406" w14:textId="77777777">
        <w:tc>
          <w:tcPr>
            <w:tcW w:w="8814" w:type="dxa"/>
            <w:tcBorders>
              <w:top w:val="single" w:sz="4" w:space="0" w:color="000000"/>
              <w:left w:val="single" w:sz="4" w:space="0" w:color="000000"/>
              <w:bottom w:val="single" w:sz="4" w:space="0" w:color="000000"/>
              <w:right w:val="single" w:sz="4" w:space="0" w:color="000000"/>
            </w:tcBorders>
          </w:tcPr>
          <w:p w14:paraId="20E41E6C"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tc>
      </w:tr>
      <w:tr w:rsidR="006916A2" w:rsidRPr="00DE269F" w14:paraId="4819F743" w14:textId="77777777">
        <w:tc>
          <w:tcPr>
            <w:tcW w:w="8814" w:type="dxa"/>
            <w:tcBorders>
              <w:top w:val="single" w:sz="4" w:space="0" w:color="000000"/>
              <w:left w:val="single" w:sz="4" w:space="0" w:color="000000"/>
              <w:bottom w:val="single" w:sz="4" w:space="0" w:color="000000"/>
              <w:right w:val="single" w:sz="4" w:space="0" w:color="000000"/>
            </w:tcBorders>
          </w:tcPr>
          <w:p w14:paraId="5F25CC42"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tc>
      </w:tr>
      <w:tr w:rsidR="006916A2" w:rsidRPr="00DE269F" w14:paraId="69F76E00" w14:textId="77777777">
        <w:tc>
          <w:tcPr>
            <w:tcW w:w="8814" w:type="dxa"/>
            <w:tcBorders>
              <w:top w:val="single" w:sz="4" w:space="0" w:color="000000"/>
              <w:left w:val="single" w:sz="4" w:space="0" w:color="000000"/>
              <w:bottom w:val="single" w:sz="4" w:space="0" w:color="000000"/>
              <w:right w:val="single" w:sz="4" w:space="0" w:color="000000"/>
            </w:tcBorders>
          </w:tcPr>
          <w:p w14:paraId="272FA5C6"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tc>
      </w:tr>
      <w:tr w:rsidR="006916A2" w:rsidRPr="00DE269F" w14:paraId="4B9CD957" w14:textId="77777777">
        <w:tc>
          <w:tcPr>
            <w:tcW w:w="8814" w:type="dxa"/>
            <w:tcBorders>
              <w:top w:val="single" w:sz="4" w:space="0" w:color="000000"/>
              <w:left w:val="single" w:sz="4" w:space="0" w:color="000000"/>
              <w:bottom w:val="single" w:sz="4" w:space="0" w:color="000000"/>
              <w:right w:val="single" w:sz="4" w:space="0" w:color="000000"/>
            </w:tcBorders>
          </w:tcPr>
          <w:p w14:paraId="5443E45E"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tc>
      </w:tr>
      <w:tr w:rsidR="006916A2" w:rsidRPr="00DE269F" w14:paraId="5FC31A5B" w14:textId="77777777">
        <w:tc>
          <w:tcPr>
            <w:tcW w:w="8814" w:type="dxa"/>
            <w:tcBorders>
              <w:top w:val="single" w:sz="4" w:space="0" w:color="000000"/>
              <w:left w:val="single" w:sz="4" w:space="0" w:color="000000"/>
              <w:bottom w:val="single" w:sz="4" w:space="0" w:color="000000"/>
              <w:right w:val="single" w:sz="4" w:space="0" w:color="000000"/>
            </w:tcBorders>
          </w:tcPr>
          <w:p w14:paraId="5B4ACDB9"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tc>
      </w:tr>
      <w:tr w:rsidR="006916A2" w:rsidRPr="00DE269F" w14:paraId="055ADF6B" w14:textId="77777777">
        <w:tc>
          <w:tcPr>
            <w:tcW w:w="8814" w:type="dxa"/>
            <w:tcBorders>
              <w:top w:val="single" w:sz="4" w:space="0" w:color="000000"/>
              <w:left w:val="single" w:sz="4" w:space="0" w:color="000000"/>
              <w:bottom w:val="single" w:sz="4" w:space="0" w:color="000000"/>
              <w:right w:val="single" w:sz="4" w:space="0" w:color="000000"/>
            </w:tcBorders>
          </w:tcPr>
          <w:p w14:paraId="5AD70154"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tc>
      </w:tr>
      <w:tr w:rsidR="006916A2" w:rsidRPr="00DE269F" w14:paraId="61EAA7F9" w14:textId="77777777">
        <w:tc>
          <w:tcPr>
            <w:tcW w:w="8814" w:type="dxa"/>
            <w:tcBorders>
              <w:top w:val="single" w:sz="4" w:space="0" w:color="000000"/>
              <w:left w:val="single" w:sz="4" w:space="0" w:color="000000"/>
              <w:bottom w:val="single" w:sz="4" w:space="0" w:color="000000"/>
              <w:right w:val="single" w:sz="4" w:space="0" w:color="000000"/>
            </w:tcBorders>
          </w:tcPr>
          <w:p w14:paraId="0A39AE91"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tc>
      </w:tr>
      <w:tr w:rsidR="006916A2" w:rsidRPr="00DE269F" w14:paraId="266052EC" w14:textId="77777777">
        <w:tc>
          <w:tcPr>
            <w:tcW w:w="8814" w:type="dxa"/>
            <w:tcBorders>
              <w:top w:val="single" w:sz="4" w:space="0" w:color="000000"/>
              <w:left w:val="single" w:sz="4" w:space="0" w:color="000000"/>
              <w:bottom w:val="single" w:sz="4" w:space="0" w:color="000000"/>
              <w:right w:val="single" w:sz="4" w:space="0" w:color="000000"/>
            </w:tcBorders>
          </w:tcPr>
          <w:p w14:paraId="023AD740"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tc>
      </w:tr>
      <w:tr w:rsidR="006916A2" w:rsidRPr="00DE269F" w14:paraId="0B5B025D" w14:textId="77777777">
        <w:tc>
          <w:tcPr>
            <w:tcW w:w="8814" w:type="dxa"/>
            <w:tcBorders>
              <w:top w:val="single" w:sz="4" w:space="0" w:color="000000"/>
              <w:left w:val="single" w:sz="4" w:space="0" w:color="000000"/>
              <w:bottom w:val="single" w:sz="4" w:space="0" w:color="000000"/>
              <w:right w:val="single" w:sz="4" w:space="0" w:color="000000"/>
            </w:tcBorders>
          </w:tcPr>
          <w:p w14:paraId="5859E2B4"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tc>
      </w:tr>
      <w:tr w:rsidR="006916A2" w:rsidRPr="00DE269F" w14:paraId="00F3045F" w14:textId="77777777">
        <w:tc>
          <w:tcPr>
            <w:tcW w:w="8814" w:type="dxa"/>
            <w:tcBorders>
              <w:top w:val="single" w:sz="4" w:space="0" w:color="000000"/>
              <w:left w:val="single" w:sz="4" w:space="0" w:color="000000"/>
              <w:bottom w:val="single" w:sz="4" w:space="0" w:color="000000"/>
              <w:right w:val="single" w:sz="4" w:space="0" w:color="000000"/>
            </w:tcBorders>
          </w:tcPr>
          <w:p w14:paraId="3D765DA3"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tc>
      </w:tr>
      <w:tr w:rsidR="006916A2" w:rsidRPr="00DE269F" w14:paraId="150FF6ED" w14:textId="77777777">
        <w:tc>
          <w:tcPr>
            <w:tcW w:w="8814" w:type="dxa"/>
            <w:tcBorders>
              <w:top w:val="single" w:sz="4" w:space="0" w:color="000000"/>
              <w:left w:val="single" w:sz="4" w:space="0" w:color="000000"/>
              <w:bottom w:val="single" w:sz="4" w:space="0" w:color="000000"/>
              <w:right w:val="single" w:sz="4" w:space="0" w:color="000000"/>
            </w:tcBorders>
          </w:tcPr>
          <w:p w14:paraId="05FB4EF0"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tc>
      </w:tr>
    </w:tbl>
    <w:p w14:paraId="2080A7BE"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p w14:paraId="02AFDCBB"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p w14:paraId="2FB39A2C" w14:textId="77777777" w:rsidR="006916A2" w:rsidRPr="00DE269F" w:rsidRDefault="787388B4" w:rsidP="000C0C69">
      <w:pPr>
        <w:spacing w:after="0" w:line="360" w:lineRule="auto"/>
        <w:jc w:val="center"/>
        <w:rPr>
          <w:rFonts w:ascii="Arial" w:eastAsia="Arial" w:hAnsi="Arial" w:cs="Arial"/>
          <w:color w:val="auto"/>
          <w:sz w:val="24"/>
          <w:szCs w:val="24"/>
          <w:highlight w:val="cyan"/>
        </w:rPr>
      </w:pPr>
      <w:r w:rsidRPr="00DE269F">
        <w:rPr>
          <w:rFonts w:ascii="Arial" w:eastAsia="Arial" w:hAnsi="Arial" w:cs="Arial"/>
          <w:color w:val="auto"/>
          <w:sz w:val="24"/>
          <w:szCs w:val="24"/>
          <w:highlight w:val="cyan"/>
        </w:rPr>
        <w:lastRenderedPageBreak/>
        <w:t>INSTITUTO FEDERAL DE EDUCAÇÃO, CIÊNCIA E TECNOLOGIA DO CEARÁ</w:t>
      </w:r>
    </w:p>
    <w:p w14:paraId="182E5238" w14:textId="77777777" w:rsidR="006916A2" w:rsidRPr="00DE269F" w:rsidRDefault="787388B4" w:rsidP="000C0C69">
      <w:pPr>
        <w:spacing w:after="0" w:line="360" w:lineRule="auto"/>
        <w:jc w:val="center"/>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COORDENADORIA TÉCNICO-PEDAGÓGICA</w:t>
      </w:r>
    </w:p>
    <w:p w14:paraId="4414FCB8" w14:textId="77777777" w:rsidR="006916A2" w:rsidRPr="00DE269F" w:rsidRDefault="787388B4" w:rsidP="000C0C69">
      <w:pPr>
        <w:spacing w:after="0" w:line="360" w:lineRule="auto"/>
        <w:jc w:val="center"/>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CURSO DE LICENCIATURA EM FÍSICA</w:t>
      </w:r>
    </w:p>
    <w:p w14:paraId="742FF888" w14:textId="77777777" w:rsidR="006916A2" w:rsidRPr="00DE269F" w:rsidRDefault="787388B4" w:rsidP="000C0C69">
      <w:pPr>
        <w:keepNext/>
        <w:numPr>
          <w:ilvl w:val="0"/>
          <w:numId w:val="3"/>
        </w:numPr>
        <w:spacing w:after="0" w:line="360" w:lineRule="auto"/>
        <w:ind w:hanging="432"/>
        <w:jc w:val="center"/>
        <w:rPr>
          <w:rFonts w:ascii="Arial" w:eastAsia="Arial" w:hAnsi="Arial" w:cs="Arial"/>
          <w:b/>
          <w:bCs/>
          <w:color w:val="auto"/>
          <w:sz w:val="24"/>
          <w:szCs w:val="24"/>
          <w:highlight w:val="cyan"/>
        </w:rPr>
      </w:pPr>
      <w:r w:rsidRPr="00DE269F">
        <w:rPr>
          <w:rFonts w:ascii="Arial" w:eastAsia="Arial" w:hAnsi="Arial" w:cs="Arial"/>
          <w:b/>
          <w:bCs/>
          <w:color w:val="auto"/>
          <w:sz w:val="24"/>
          <w:szCs w:val="24"/>
          <w:highlight w:val="cyan"/>
        </w:rPr>
        <w:t>Diário de Campo</w:t>
      </w:r>
    </w:p>
    <w:p w14:paraId="6F5E6381" w14:textId="77777777" w:rsidR="006916A2" w:rsidRPr="00DE269F" w:rsidRDefault="787388B4" w:rsidP="000C0C69">
      <w:pPr>
        <w:spacing w:after="0" w:line="360" w:lineRule="auto"/>
        <w:jc w:val="center"/>
        <w:rPr>
          <w:rFonts w:ascii="Arial" w:eastAsia="Arial" w:hAnsi="Arial" w:cs="Arial"/>
          <w:color w:val="auto"/>
          <w:sz w:val="24"/>
          <w:szCs w:val="24"/>
          <w:highlight w:val="cyan"/>
        </w:rPr>
      </w:pPr>
      <w:r w:rsidRPr="00DE269F">
        <w:rPr>
          <w:rFonts w:ascii="Arial" w:eastAsia="Arial" w:hAnsi="Arial" w:cs="Arial"/>
          <w:b/>
          <w:bCs/>
          <w:color w:val="auto"/>
          <w:sz w:val="24"/>
          <w:szCs w:val="24"/>
          <w:highlight w:val="cyan"/>
        </w:rPr>
        <w:t>Roteiro de Observação para a sala de aula - Dados para o Relatório.</w:t>
      </w:r>
    </w:p>
    <w:p w14:paraId="131C2D7F"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p w14:paraId="3B0A2EB0"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1) Quanto ao Plano da disciplina e/ou Plano de aula. (Se conheceu o Plano de Disciplina e ou Roteiro das aulas do (a) professor (a) observado (a). Se as atividades desenvolvidas durante as aulas foram planejadas ou trabalhadas de forma improvisada).</w:t>
      </w:r>
    </w:p>
    <w:p w14:paraId="10ADEFB4"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2) Quanto ao estudo da realidade. (Comentar se as aulas foram contextualizadas e problematizadas).</w:t>
      </w:r>
    </w:p>
    <w:p w14:paraId="7BD19717"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 xml:space="preserve">3) Quanto à organização e sistematização dos conhecimentos. </w:t>
      </w:r>
    </w:p>
    <w:p w14:paraId="329E513B"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 xml:space="preserve"> Comentar se houve</w:t>
      </w:r>
    </w:p>
    <w:p w14:paraId="7E9F1248" w14:textId="77777777" w:rsidR="006916A2" w:rsidRPr="00DE269F" w:rsidRDefault="787388B4" w:rsidP="000C0C69">
      <w:pPr>
        <w:numPr>
          <w:ilvl w:val="0"/>
          <w:numId w:val="2"/>
        </w:numPr>
        <w:spacing w:after="0" w:line="360" w:lineRule="auto"/>
        <w:ind w:hanging="360"/>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clareza nas exposições;</w:t>
      </w:r>
    </w:p>
    <w:p w14:paraId="378D49CB" w14:textId="77777777" w:rsidR="006916A2" w:rsidRPr="00DE269F" w:rsidRDefault="787388B4" w:rsidP="000C0C69">
      <w:pPr>
        <w:numPr>
          <w:ilvl w:val="0"/>
          <w:numId w:val="2"/>
        </w:numPr>
        <w:spacing w:after="0" w:line="360" w:lineRule="auto"/>
        <w:ind w:hanging="360"/>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 xml:space="preserve">interação teoria-prática; </w:t>
      </w:r>
    </w:p>
    <w:p w14:paraId="4254D17B" w14:textId="77777777" w:rsidR="006916A2" w:rsidRPr="00DE269F" w:rsidRDefault="787388B4" w:rsidP="000C0C69">
      <w:pPr>
        <w:numPr>
          <w:ilvl w:val="0"/>
          <w:numId w:val="2"/>
        </w:numPr>
        <w:spacing w:after="0" w:line="360" w:lineRule="auto"/>
        <w:ind w:hanging="360"/>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 xml:space="preserve">utilização de recursos didático-pedagógicos; </w:t>
      </w:r>
    </w:p>
    <w:p w14:paraId="4AF52244" w14:textId="77777777" w:rsidR="006916A2" w:rsidRPr="00DE269F" w:rsidRDefault="787388B4" w:rsidP="000C0C69">
      <w:pPr>
        <w:numPr>
          <w:ilvl w:val="0"/>
          <w:numId w:val="2"/>
        </w:numPr>
        <w:spacing w:after="0" w:line="360" w:lineRule="auto"/>
        <w:ind w:hanging="360"/>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estratégias (in) adequadas.</w:t>
      </w:r>
    </w:p>
    <w:p w14:paraId="39306897"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4) Avaliação nas diferentes etapas. (Se os conceitos trabalhados foram avaliados durante a aula; se houve preocupação com a construção do conhecimento).</w:t>
      </w:r>
    </w:p>
    <w:p w14:paraId="11293330"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5) Quanto ao Professor. (Se foi claro na exposição do conteúdo; posicionou-se como expositor do conteúdo ou mediador de aprendizagem, procurando sondar inicialmente os conhecimentos prévios dos alunos sobre o conteúdo; se foi claro nos objetivos a atingir na aula; se possibilitou a interação dos alunos; se houve preocupação com a aprendizagem dos alunos; e se propiciou momento para esclarecimento de dúvidas).</w:t>
      </w:r>
    </w:p>
    <w:p w14:paraId="749D731A"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6) Quanto aos alunos. (Apresentaram-se motivados, participativos, interessados e criativos ou se demonstraram indiferenças às aulas).</w:t>
      </w:r>
    </w:p>
    <w:p w14:paraId="5755B543" w14:textId="77777777" w:rsidR="00A4550A"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7) Recursos (materiais) didáticos para o aluno. (De que forma é utilizada, se existe livro didático ou apostila adotados; escrever sobre o material de pesquisa utilizado pelos alunos durante as aulas.</w:t>
      </w:r>
    </w:p>
    <w:p w14:paraId="0E17BF42" w14:textId="77777777" w:rsidR="006916A2" w:rsidRPr="00DE269F" w:rsidRDefault="00A4550A" w:rsidP="000851F9">
      <w:pPr>
        <w:spacing w:after="0" w:line="360" w:lineRule="auto"/>
        <w:rPr>
          <w:rFonts w:ascii="Arial" w:eastAsia="Arial" w:hAnsi="Arial" w:cs="Arial"/>
          <w:color w:val="auto"/>
          <w:sz w:val="24"/>
          <w:szCs w:val="24"/>
          <w:highlight w:val="cyan"/>
        </w:rPr>
      </w:pPr>
      <w:r w:rsidRPr="00DE269F">
        <w:rPr>
          <w:rFonts w:ascii="Arial" w:eastAsia="Arial" w:hAnsi="Arial" w:cs="Arial"/>
          <w:color w:val="auto"/>
          <w:sz w:val="24"/>
          <w:szCs w:val="24"/>
          <w:highlight w:val="cyan"/>
        </w:rPr>
        <w:br w:type="page"/>
      </w:r>
      <w:r w:rsidR="787388B4" w:rsidRPr="00DE269F">
        <w:rPr>
          <w:rFonts w:ascii="Arial" w:eastAsia="Arial" w:hAnsi="Arial" w:cs="Arial"/>
          <w:color w:val="auto"/>
          <w:sz w:val="24"/>
          <w:szCs w:val="24"/>
          <w:highlight w:val="cyan"/>
        </w:rPr>
        <w:lastRenderedPageBreak/>
        <w:t>8) Bibliografia utilizada pelo professor. (De que forma ele a utiliza; se só para pesquisa e apoio, se o aluno tem acesso).</w:t>
      </w:r>
    </w:p>
    <w:p w14:paraId="4010FA61"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p w14:paraId="666225F1" w14:textId="77777777" w:rsidR="006916A2" w:rsidRPr="00DE269F" w:rsidRDefault="787388B4" w:rsidP="000C0C69">
      <w:pPr>
        <w:spacing w:after="0" w:line="360" w:lineRule="auto"/>
        <w:jc w:val="both"/>
        <w:rPr>
          <w:rFonts w:ascii="Arial" w:eastAsia="Arial" w:hAnsi="Arial" w:cs="Arial"/>
          <w:color w:val="auto"/>
          <w:sz w:val="24"/>
          <w:szCs w:val="24"/>
          <w:highlight w:val="cyan"/>
        </w:rPr>
      </w:pPr>
      <w:r w:rsidRPr="00DE269F">
        <w:rPr>
          <w:rFonts w:ascii="Arial" w:eastAsia="Arial" w:hAnsi="Arial" w:cs="Arial"/>
          <w:color w:val="auto"/>
          <w:sz w:val="24"/>
          <w:szCs w:val="24"/>
          <w:highlight w:val="cyan"/>
        </w:rPr>
        <w:t xml:space="preserve"> Outras observações relevantes:</w:t>
      </w:r>
    </w:p>
    <w:p w14:paraId="5E566C0F" w14:textId="77777777" w:rsidR="006916A2" w:rsidRPr="00DE269F" w:rsidRDefault="006916A2" w:rsidP="000C0C69">
      <w:pPr>
        <w:spacing w:after="0" w:line="360" w:lineRule="auto"/>
        <w:rPr>
          <w:rFonts w:ascii="Arial" w:eastAsia="Arial" w:hAnsi="Arial" w:cs="Arial"/>
          <w:color w:val="auto"/>
          <w:sz w:val="24"/>
          <w:szCs w:val="24"/>
          <w:highlight w:val="cyan"/>
        </w:rPr>
      </w:pPr>
    </w:p>
    <w:tbl>
      <w:tblPr>
        <w:tblW w:w="8814" w:type="dxa"/>
        <w:tblInd w:w="-155" w:type="dxa"/>
        <w:tblLayout w:type="fixed"/>
        <w:tblCellMar>
          <w:left w:w="70" w:type="dxa"/>
          <w:right w:w="70" w:type="dxa"/>
        </w:tblCellMar>
        <w:tblLook w:val="0000" w:firstRow="0" w:lastRow="0" w:firstColumn="0" w:lastColumn="0" w:noHBand="0" w:noVBand="0"/>
      </w:tblPr>
      <w:tblGrid>
        <w:gridCol w:w="8814"/>
      </w:tblGrid>
      <w:tr w:rsidR="006916A2" w:rsidRPr="00DE269F" w14:paraId="24D49C09" w14:textId="77777777" w:rsidTr="00990285">
        <w:trPr>
          <w:trHeight w:val="113"/>
        </w:trPr>
        <w:tc>
          <w:tcPr>
            <w:tcW w:w="8814" w:type="dxa"/>
            <w:tcBorders>
              <w:top w:val="single" w:sz="4" w:space="0" w:color="000000"/>
              <w:left w:val="single" w:sz="4" w:space="0" w:color="000000"/>
              <w:bottom w:val="single" w:sz="4" w:space="0" w:color="000000"/>
              <w:right w:val="single" w:sz="4" w:space="0" w:color="000000"/>
            </w:tcBorders>
          </w:tcPr>
          <w:p w14:paraId="347C6FAA" w14:textId="77777777" w:rsidR="006916A2" w:rsidRPr="00DE269F" w:rsidRDefault="006916A2" w:rsidP="000C0C69">
            <w:pPr>
              <w:spacing w:after="0" w:line="360" w:lineRule="auto"/>
              <w:rPr>
                <w:rFonts w:ascii="Arial" w:hAnsi="Arial" w:cs="Arial"/>
                <w:color w:val="auto"/>
                <w:sz w:val="24"/>
                <w:szCs w:val="24"/>
                <w:highlight w:val="cyan"/>
              </w:rPr>
            </w:pPr>
          </w:p>
        </w:tc>
      </w:tr>
      <w:tr w:rsidR="006916A2" w:rsidRPr="00DE269F" w14:paraId="4C28FD6B" w14:textId="77777777" w:rsidTr="00990285">
        <w:trPr>
          <w:trHeight w:val="113"/>
        </w:trPr>
        <w:tc>
          <w:tcPr>
            <w:tcW w:w="8814" w:type="dxa"/>
            <w:tcBorders>
              <w:top w:val="single" w:sz="4" w:space="0" w:color="000000"/>
              <w:left w:val="single" w:sz="4" w:space="0" w:color="000000"/>
              <w:bottom w:val="single" w:sz="4" w:space="0" w:color="000000"/>
              <w:right w:val="single" w:sz="4" w:space="0" w:color="000000"/>
            </w:tcBorders>
          </w:tcPr>
          <w:p w14:paraId="0B72BF7E" w14:textId="77777777" w:rsidR="006916A2" w:rsidRPr="00DE269F" w:rsidRDefault="006916A2" w:rsidP="000C0C69">
            <w:pPr>
              <w:spacing w:after="0" w:line="360" w:lineRule="auto"/>
              <w:rPr>
                <w:rFonts w:ascii="Arial" w:eastAsia="Arial" w:hAnsi="Arial" w:cs="Arial"/>
                <w:color w:val="auto"/>
                <w:sz w:val="24"/>
                <w:szCs w:val="24"/>
                <w:highlight w:val="cyan"/>
              </w:rPr>
            </w:pPr>
          </w:p>
        </w:tc>
      </w:tr>
      <w:tr w:rsidR="006916A2" w:rsidRPr="00DE269F" w14:paraId="12014195" w14:textId="77777777" w:rsidTr="00990285">
        <w:trPr>
          <w:trHeight w:val="113"/>
        </w:trPr>
        <w:tc>
          <w:tcPr>
            <w:tcW w:w="8814" w:type="dxa"/>
            <w:tcBorders>
              <w:top w:val="single" w:sz="4" w:space="0" w:color="000000"/>
              <w:left w:val="single" w:sz="4" w:space="0" w:color="000000"/>
              <w:bottom w:val="single" w:sz="4" w:space="0" w:color="000000"/>
              <w:right w:val="single" w:sz="4" w:space="0" w:color="000000"/>
            </w:tcBorders>
          </w:tcPr>
          <w:p w14:paraId="5B8ED7FF" w14:textId="77777777" w:rsidR="006916A2" w:rsidRPr="00DE269F" w:rsidRDefault="006916A2" w:rsidP="000C0C69">
            <w:pPr>
              <w:spacing w:after="0" w:line="360" w:lineRule="auto"/>
              <w:rPr>
                <w:rFonts w:ascii="Arial" w:eastAsia="Arial" w:hAnsi="Arial" w:cs="Arial"/>
                <w:color w:val="auto"/>
                <w:sz w:val="24"/>
                <w:szCs w:val="24"/>
                <w:highlight w:val="cyan"/>
              </w:rPr>
            </w:pPr>
          </w:p>
        </w:tc>
      </w:tr>
      <w:tr w:rsidR="006916A2" w:rsidRPr="00DE269F" w14:paraId="3B02C769" w14:textId="77777777" w:rsidTr="00990285">
        <w:trPr>
          <w:trHeight w:val="113"/>
        </w:trPr>
        <w:tc>
          <w:tcPr>
            <w:tcW w:w="8814" w:type="dxa"/>
            <w:tcBorders>
              <w:top w:val="single" w:sz="4" w:space="0" w:color="000000"/>
              <w:left w:val="single" w:sz="4" w:space="0" w:color="000000"/>
              <w:bottom w:val="single" w:sz="4" w:space="0" w:color="000000"/>
              <w:right w:val="single" w:sz="4" w:space="0" w:color="000000"/>
            </w:tcBorders>
          </w:tcPr>
          <w:p w14:paraId="553DB2D7" w14:textId="77777777" w:rsidR="006916A2" w:rsidRPr="00DE269F" w:rsidRDefault="006916A2" w:rsidP="000C0C69">
            <w:pPr>
              <w:spacing w:after="0" w:line="360" w:lineRule="auto"/>
              <w:rPr>
                <w:rFonts w:ascii="Arial" w:eastAsia="Arial" w:hAnsi="Arial" w:cs="Arial"/>
                <w:color w:val="auto"/>
                <w:sz w:val="24"/>
                <w:szCs w:val="24"/>
                <w:highlight w:val="cyan"/>
              </w:rPr>
            </w:pPr>
          </w:p>
        </w:tc>
      </w:tr>
      <w:tr w:rsidR="006916A2" w:rsidRPr="00DE269F" w14:paraId="0B5F1128" w14:textId="77777777" w:rsidTr="00990285">
        <w:trPr>
          <w:trHeight w:val="113"/>
        </w:trPr>
        <w:tc>
          <w:tcPr>
            <w:tcW w:w="8814" w:type="dxa"/>
            <w:tcBorders>
              <w:top w:val="single" w:sz="4" w:space="0" w:color="000000"/>
              <w:left w:val="single" w:sz="4" w:space="0" w:color="000000"/>
              <w:bottom w:val="single" w:sz="4" w:space="0" w:color="000000"/>
              <w:right w:val="single" w:sz="4" w:space="0" w:color="000000"/>
            </w:tcBorders>
          </w:tcPr>
          <w:p w14:paraId="74A8D0CC" w14:textId="77777777" w:rsidR="006916A2" w:rsidRPr="00DE269F" w:rsidRDefault="006916A2" w:rsidP="000C0C69">
            <w:pPr>
              <w:spacing w:after="0" w:line="360" w:lineRule="auto"/>
              <w:rPr>
                <w:rFonts w:ascii="Arial" w:eastAsia="Arial" w:hAnsi="Arial" w:cs="Arial"/>
                <w:color w:val="auto"/>
                <w:sz w:val="24"/>
                <w:szCs w:val="24"/>
                <w:highlight w:val="cyan"/>
              </w:rPr>
            </w:pPr>
          </w:p>
        </w:tc>
      </w:tr>
      <w:tr w:rsidR="006916A2" w:rsidRPr="00DE269F" w14:paraId="04949478" w14:textId="77777777" w:rsidTr="00990285">
        <w:trPr>
          <w:trHeight w:val="113"/>
        </w:trPr>
        <w:tc>
          <w:tcPr>
            <w:tcW w:w="8814" w:type="dxa"/>
            <w:tcBorders>
              <w:top w:val="single" w:sz="4" w:space="0" w:color="000000"/>
              <w:left w:val="single" w:sz="4" w:space="0" w:color="000000"/>
              <w:bottom w:val="single" w:sz="4" w:space="0" w:color="000000"/>
              <w:right w:val="single" w:sz="4" w:space="0" w:color="000000"/>
            </w:tcBorders>
          </w:tcPr>
          <w:p w14:paraId="5921E680" w14:textId="77777777" w:rsidR="006916A2" w:rsidRPr="00DE269F" w:rsidRDefault="006916A2" w:rsidP="000C0C69">
            <w:pPr>
              <w:spacing w:after="0" w:line="360" w:lineRule="auto"/>
              <w:rPr>
                <w:rFonts w:ascii="Arial" w:eastAsia="Arial" w:hAnsi="Arial" w:cs="Arial"/>
                <w:color w:val="auto"/>
                <w:sz w:val="24"/>
                <w:szCs w:val="24"/>
                <w:highlight w:val="cyan"/>
              </w:rPr>
            </w:pPr>
          </w:p>
        </w:tc>
      </w:tr>
      <w:tr w:rsidR="006916A2" w:rsidRPr="00DE269F" w14:paraId="3A857AEB" w14:textId="77777777" w:rsidTr="00990285">
        <w:trPr>
          <w:trHeight w:val="113"/>
        </w:trPr>
        <w:tc>
          <w:tcPr>
            <w:tcW w:w="8814" w:type="dxa"/>
            <w:tcBorders>
              <w:top w:val="single" w:sz="4" w:space="0" w:color="000000"/>
              <w:left w:val="single" w:sz="4" w:space="0" w:color="000000"/>
              <w:bottom w:val="single" w:sz="4" w:space="0" w:color="000000"/>
              <w:right w:val="single" w:sz="4" w:space="0" w:color="000000"/>
            </w:tcBorders>
          </w:tcPr>
          <w:p w14:paraId="53107C82" w14:textId="77777777" w:rsidR="006916A2" w:rsidRPr="00DE269F" w:rsidRDefault="006916A2" w:rsidP="000C0C69">
            <w:pPr>
              <w:spacing w:after="0" w:line="360" w:lineRule="auto"/>
              <w:rPr>
                <w:rFonts w:ascii="Arial" w:eastAsia="Arial" w:hAnsi="Arial" w:cs="Arial"/>
                <w:color w:val="auto"/>
                <w:sz w:val="24"/>
                <w:szCs w:val="24"/>
                <w:highlight w:val="cyan"/>
              </w:rPr>
            </w:pPr>
          </w:p>
        </w:tc>
      </w:tr>
      <w:tr w:rsidR="006916A2" w:rsidRPr="00DE269F" w14:paraId="1ECB0481" w14:textId="77777777" w:rsidTr="00990285">
        <w:trPr>
          <w:trHeight w:val="113"/>
        </w:trPr>
        <w:tc>
          <w:tcPr>
            <w:tcW w:w="8814" w:type="dxa"/>
            <w:tcBorders>
              <w:top w:val="single" w:sz="4" w:space="0" w:color="000000"/>
              <w:left w:val="single" w:sz="4" w:space="0" w:color="000000"/>
              <w:bottom w:val="single" w:sz="4" w:space="0" w:color="000000"/>
              <w:right w:val="single" w:sz="4" w:space="0" w:color="000000"/>
            </w:tcBorders>
          </w:tcPr>
          <w:p w14:paraId="2DC94E3B" w14:textId="77777777" w:rsidR="006916A2" w:rsidRPr="00DE269F" w:rsidRDefault="006916A2" w:rsidP="000C0C69">
            <w:pPr>
              <w:spacing w:after="0" w:line="360" w:lineRule="auto"/>
              <w:rPr>
                <w:rFonts w:ascii="Arial" w:eastAsia="Arial" w:hAnsi="Arial" w:cs="Arial"/>
                <w:color w:val="auto"/>
                <w:sz w:val="24"/>
                <w:szCs w:val="24"/>
                <w:highlight w:val="cyan"/>
              </w:rPr>
            </w:pPr>
          </w:p>
        </w:tc>
      </w:tr>
      <w:tr w:rsidR="006916A2" w:rsidRPr="00DE269F" w14:paraId="42A8A2E1" w14:textId="77777777" w:rsidTr="00990285">
        <w:trPr>
          <w:trHeight w:val="113"/>
        </w:trPr>
        <w:tc>
          <w:tcPr>
            <w:tcW w:w="8814" w:type="dxa"/>
            <w:tcBorders>
              <w:top w:val="single" w:sz="4" w:space="0" w:color="000000"/>
              <w:left w:val="single" w:sz="4" w:space="0" w:color="000000"/>
              <w:bottom w:val="single" w:sz="4" w:space="0" w:color="000000"/>
              <w:right w:val="single" w:sz="4" w:space="0" w:color="000000"/>
            </w:tcBorders>
          </w:tcPr>
          <w:p w14:paraId="6D787EE2" w14:textId="77777777" w:rsidR="006916A2" w:rsidRPr="00DE269F" w:rsidRDefault="006916A2" w:rsidP="000C0C69">
            <w:pPr>
              <w:spacing w:after="0" w:line="360" w:lineRule="auto"/>
              <w:rPr>
                <w:rFonts w:ascii="Arial" w:eastAsia="Arial" w:hAnsi="Arial" w:cs="Arial"/>
                <w:color w:val="auto"/>
                <w:sz w:val="24"/>
                <w:szCs w:val="24"/>
                <w:highlight w:val="cyan"/>
              </w:rPr>
            </w:pPr>
          </w:p>
        </w:tc>
      </w:tr>
      <w:tr w:rsidR="006916A2" w:rsidRPr="00DE269F" w14:paraId="1A834832" w14:textId="77777777" w:rsidTr="00990285">
        <w:trPr>
          <w:trHeight w:val="113"/>
        </w:trPr>
        <w:tc>
          <w:tcPr>
            <w:tcW w:w="8814" w:type="dxa"/>
            <w:tcBorders>
              <w:top w:val="single" w:sz="4" w:space="0" w:color="000000"/>
              <w:left w:val="single" w:sz="4" w:space="0" w:color="000000"/>
              <w:bottom w:val="single" w:sz="4" w:space="0" w:color="000000"/>
              <w:right w:val="single" w:sz="4" w:space="0" w:color="000000"/>
            </w:tcBorders>
          </w:tcPr>
          <w:p w14:paraId="5A7D7877" w14:textId="77777777" w:rsidR="006916A2" w:rsidRPr="00DE269F" w:rsidRDefault="006916A2" w:rsidP="000C0C69">
            <w:pPr>
              <w:spacing w:after="0" w:line="360" w:lineRule="auto"/>
              <w:rPr>
                <w:rFonts w:ascii="Arial" w:eastAsia="Arial" w:hAnsi="Arial" w:cs="Arial"/>
                <w:color w:val="auto"/>
                <w:sz w:val="24"/>
                <w:szCs w:val="24"/>
                <w:highlight w:val="cyan"/>
              </w:rPr>
            </w:pPr>
          </w:p>
        </w:tc>
      </w:tr>
      <w:tr w:rsidR="006916A2" w:rsidRPr="00DE269F" w14:paraId="68EDD85D" w14:textId="77777777" w:rsidTr="00990285">
        <w:trPr>
          <w:trHeight w:val="113"/>
        </w:trPr>
        <w:tc>
          <w:tcPr>
            <w:tcW w:w="8814" w:type="dxa"/>
            <w:tcBorders>
              <w:top w:val="single" w:sz="4" w:space="0" w:color="000000"/>
              <w:left w:val="single" w:sz="4" w:space="0" w:color="000000"/>
              <w:bottom w:val="single" w:sz="4" w:space="0" w:color="000000"/>
              <w:right w:val="single" w:sz="4" w:space="0" w:color="000000"/>
            </w:tcBorders>
          </w:tcPr>
          <w:p w14:paraId="39756D46" w14:textId="77777777" w:rsidR="006916A2" w:rsidRPr="00DE269F" w:rsidRDefault="006916A2" w:rsidP="000C0C69">
            <w:pPr>
              <w:spacing w:after="0" w:line="360" w:lineRule="auto"/>
              <w:rPr>
                <w:rFonts w:ascii="Arial" w:eastAsia="Arial" w:hAnsi="Arial" w:cs="Arial"/>
                <w:color w:val="auto"/>
                <w:sz w:val="24"/>
                <w:szCs w:val="24"/>
                <w:highlight w:val="cyan"/>
              </w:rPr>
            </w:pPr>
          </w:p>
        </w:tc>
      </w:tr>
      <w:tr w:rsidR="006916A2" w:rsidRPr="00DE269F" w14:paraId="15C630EE" w14:textId="77777777" w:rsidTr="00990285">
        <w:trPr>
          <w:trHeight w:val="113"/>
        </w:trPr>
        <w:tc>
          <w:tcPr>
            <w:tcW w:w="8814" w:type="dxa"/>
            <w:tcBorders>
              <w:top w:val="single" w:sz="4" w:space="0" w:color="000000"/>
              <w:left w:val="single" w:sz="4" w:space="0" w:color="000000"/>
              <w:bottom w:val="single" w:sz="4" w:space="0" w:color="000000"/>
              <w:right w:val="single" w:sz="4" w:space="0" w:color="000000"/>
            </w:tcBorders>
          </w:tcPr>
          <w:p w14:paraId="079261FF" w14:textId="77777777" w:rsidR="006916A2" w:rsidRPr="00DE269F" w:rsidRDefault="006916A2" w:rsidP="000C0C69">
            <w:pPr>
              <w:spacing w:after="0" w:line="360" w:lineRule="auto"/>
              <w:rPr>
                <w:rFonts w:ascii="Arial" w:eastAsia="Arial" w:hAnsi="Arial" w:cs="Arial"/>
                <w:color w:val="auto"/>
                <w:sz w:val="24"/>
                <w:szCs w:val="24"/>
                <w:highlight w:val="cyan"/>
              </w:rPr>
            </w:pPr>
          </w:p>
        </w:tc>
      </w:tr>
      <w:tr w:rsidR="006916A2" w:rsidRPr="00DE269F" w14:paraId="66F4DB51" w14:textId="77777777" w:rsidTr="00990285">
        <w:trPr>
          <w:trHeight w:val="113"/>
        </w:trPr>
        <w:tc>
          <w:tcPr>
            <w:tcW w:w="8814" w:type="dxa"/>
            <w:tcBorders>
              <w:top w:val="single" w:sz="4" w:space="0" w:color="000000"/>
              <w:left w:val="single" w:sz="4" w:space="0" w:color="000000"/>
              <w:bottom w:val="single" w:sz="4" w:space="0" w:color="000000"/>
              <w:right w:val="single" w:sz="4" w:space="0" w:color="000000"/>
            </w:tcBorders>
          </w:tcPr>
          <w:p w14:paraId="6F4FE443" w14:textId="77777777" w:rsidR="006916A2" w:rsidRPr="00DE269F" w:rsidRDefault="006916A2" w:rsidP="000C0C69">
            <w:pPr>
              <w:spacing w:after="0" w:line="360" w:lineRule="auto"/>
              <w:rPr>
                <w:rFonts w:ascii="Arial" w:eastAsia="Arial" w:hAnsi="Arial" w:cs="Arial"/>
                <w:color w:val="auto"/>
                <w:sz w:val="24"/>
                <w:szCs w:val="24"/>
                <w:highlight w:val="cyan"/>
              </w:rPr>
            </w:pPr>
          </w:p>
        </w:tc>
      </w:tr>
    </w:tbl>
    <w:p w14:paraId="5A8EB1BA"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p w14:paraId="2F451DB7" w14:textId="77777777" w:rsidR="006916A2" w:rsidRPr="00DE269F" w:rsidRDefault="006916A2" w:rsidP="000C0C69">
      <w:pPr>
        <w:spacing w:after="0" w:line="360" w:lineRule="auto"/>
        <w:jc w:val="both"/>
        <w:rPr>
          <w:rFonts w:ascii="Arial" w:eastAsia="Arial" w:hAnsi="Arial" w:cs="Arial"/>
          <w:color w:val="auto"/>
          <w:sz w:val="24"/>
          <w:szCs w:val="24"/>
          <w:highlight w:val="cyan"/>
        </w:rPr>
      </w:pPr>
    </w:p>
    <w:p w14:paraId="0991B39A" w14:textId="77777777" w:rsidR="006916A2" w:rsidRPr="00DE269F" w:rsidRDefault="787388B4" w:rsidP="000C0C69">
      <w:pPr>
        <w:spacing w:after="0" w:line="360" w:lineRule="auto"/>
        <w:jc w:val="both"/>
        <w:rPr>
          <w:rFonts w:ascii="Arial" w:eastAsia="Arial" w:hAnsi="Arial" w:cs="Arial"/>
          <w:b/>
          <w:bCs/>
          <w:color w:val="auto"/>
          <w:sz w:val="24"/>
          <w:szCs w:val="24"/>
        </w:rPr>
      </w:pPr>
      <w:r w:rsidRPr="00DE269F">
        <w:rPr>
          <w:rFonts w:ascii="Arial" w:eastAsia="Arial" w:hAnsi="Arial" w:cs="Arial"/>
          <w:b/>
          <w:bCs/>
          <w:color w:val="auto"/>
          <w:sz w:val="24"/>
          <w:szCs w:val="24"/>
          <w:highlight w:val="cyan"/>
        </w:rPr>
        <w:t>Anexo IV: Regulamento da Organização Didática (ROD)</w:t>
      </w:r>
      <w:r w:rsidR="004028FD" w:rsidRPr="00DE269F">
        <w:rPr>
          <w:rFonts w:ascii="Arial" w:eastAsia="Arial" w:hAnsi="Arial" w:cs="Arial"/>
          <w:b/>
          <w:bCs/>
          <w:color w:val="auto"/>
          <w:sz w:val="24"/>
          <w:szCs w:val="24"/>
          <w:highlight w:val="cyan"/>
        </w:rPr>
        <w:t xml:space="preserve"> Será necessário?</w:t>
      </w:r>
    </w:p>
    <w:p w14:paraId="35A3BE50" w14:textId="77777777" w:rsidR="0027506B" w:rsidRPr="00DE269F" w:rsidRDefault="0027506B" w:rsidP="000C0C69">
      <w:pPr>
        <w:spacing w:after="0" w:line="360" w:lineRule="auto"/>
        <w:jc w:val="both"/>
        <w:rPr>
          <w:rFonts w:ascii="Arial" w:eastAsia="Arial" w:hAnsi="Arial" w:cs="Arial"/>
          <w:b/>
          <w:bCs/>
          <w:color w:val="auto"/>
          <w:sz w:val="24"/>
          <w:szCs w:val="24"/>
        </w:rPr>
      </w:pPr>
    </w:p>
    <w:p w14:paraId="65C8D2B6" w14:textId="77777777" w:rsidR="0027506B" w:rsidRPr="00DE269F" w:rsidRDefault="0027506B" w:rsidP="000C0C69">
      <w:pPr>
        <w:spacing w:after="0" w:line="360" w:lineRule="auto"/>
        <w:jc w:val="both"/>
        <w:rPr>
          <w:rFonts w:ascii="Arial" w:eastAsia="Arial" w:hAnsi="Arial" w:cs="Arial"/>
          <w:b/>
          <w:bCs/>
          <w:color w:val="auto"/>
          <w:sz w:val="24"/>
          <w:szCs w:val="24"/>
        </w:rPr>
      </w:pPr>
    </w:p>
    <w:p w14:paraId="64486D2D" w14:textId="77777777" w:rsidR="0027506B" w:rsidRPr="00DE269F" w:rsidRDefault="0027506B" w:rsidP="0027506B">
      <w:pPr>
        <w:spacing w:after="0" w:line="360" w:lineRule="auto"/>
        <w:ind w:firstLine="851"/>
        <w:jc w:val="both"/>
        <w:rPr>
          <w:rFonts w:ascii="Arial" w:hAnsi="Arial" w:cs="Arial"/>
          <w:color w:val="C00000"/>
          <w:sz w:val="24"/>
          <w:szCs w:val="24"/>
        </w:rPr>
      </w:pPr>
      <w:commentRangeStart w:id="6"/>
      <w:r w:rsidRPr="00DE269F">
        <w:rPr>
          <w:rFonts w:ascii="Arial" w:hAnsi="Arial" w:cs="Arial"/>
          <w:color w:val="C00000"/>
          <w:sz w:val="24"/>
          <w:szCs w:val="24"/>
        </w:rPr>
        <w:t xml:space="preserve">Conforme a Resolução CNE/CP nº 02/2002, Institui </w:t>
      </w:r>
      <w:commentRangeEnd w:id="6"/>
      <w:r w:rsidRPr="00DE269F">
        <w:rPr>
          <w:rStyle w:val="Refdecomentrio"/>
          <w:rFonts w:ascii="Arial" w:hAnsi="Arial" w:cs="Arial"/>
          <w:color w:val="C00000"/>
        </w:rPr>
        <w:commentReference w:id="6"/>
      </w:r>
      <w:r w:rsidRPr="00DE269F">
        <w:rPr>
          <w:rFonts w:ascii="Arial" w:hAnsi="Arial" w:cs="Arial"/>
          <w:color w:val="C00000"/>
          <w:sz w:val="24"/>
          <w:szCs w:val="24"/>
        </w:rPr>
        <w:t xml:space="preserve">a duração e a carga horária dos cursos de licenciatura, de graduação plena, de formação de professores da Educação Básica em nível superior. Estabelece a carga horária mínima nos curso de licenciatura, de graduação plena, 200 horas, conforme disposto no artigo 1º a seguir: 2800 (duas mil e oitocentas) horas, nas quais a articulação teoriaprática garanta, nos termos dos seus projetos pedagógicos, as seguintes dimensões dos componentes comuns: </w:t>
      </w:r>
    </w:p>
    <w:p w14:paraId="4991481D" w14:textId="77777777" w:rsidR="0027506B" w:rsidRPr="00DE269F" w:rsidRDefault="0027506B" w:rsidP="0027506B">
      <w:pPr>
        <w:spacing w:after="0" w:line="360" w:lineRule="auto"/>
        <w:ind w:firstLine="851"/>
        <w:jc w:val="both"/>
        <w:rPr>
          <w:rFonts w:ascii="Arial" w:hAnsi="Arial" w:cs="Arial"/>
          <w:color w:val="C00000"/>
          <w:sz w:val="24"/>
          <w:szCs w:val="24"/>
        </w:rPr>
      </w:pPr>
      <w:r w:rsidRPr="00DE269F">
        <w:rPr>
          <w:rFonts w:ascii="Arial" w:hAnsi="Arial" w:cs="Arial"/>
          <w:color w:val="C00000"/>
          <w:sz w:val="24"/>
          <w:szCs w:val="24"/>
        </w:rPr>
        <w:lastRenderedPageBreak/>
        <w:t xml:space="preserve">I - 400 (quatrocentas) horas de prática como componente curricular, vivenciadas ao longo do curso; </w:t>
      </w:r>
    </w:p>
    <w:p w14:paraId="65886889" w14:textId="77777777" w:rsidR="0027506B" w:rsidRPr="00DE269F" w:rsidRDefault="0027506B" w:rsidP="0027506B">
      <w:pPr>
        <w:spacing w:after="0" w:line="360" w:lineRule="auto"/>
        <w:ind w:firstLine="851"/>
        <w:jc w:val="both"/>
        <w:rPr>
          <w:rFonts w:ascii="Arial" w:hAnsi="Arial" w:cs="Arial"/>
          <w:color w:val="C00000"/>
          <w:sz w:val="24"/>
          <w:szCs w:val="24"/>
        </w:rPr>
      </w:pPr>
      <w:r w:rsidRPr="00DE269F">
        <w:rPr>
          <w:rFonts w:ascii="Arial" w:hAnsi="Arial" w:cs="Arial"/>
          <w:color w:val="C00000"/>
          <w:sz w:val="24"/>
          <w:szCs w:val="24"/>
        </w:rPr>
        <w:t xml:space="preserve">II - 400 (quatrocentas) horas de estágio curricular supervisionado a partir do início da segunda metade do curso; </w:t>
      </w:r>
    </w:p>
    <w:p w14:paraId="3D1F2E1B" w14:textId="77777777" w:rsidR="0027506B" w:rsidRPr="00DE269F" w:rsidRDefault="0027506B" w:rsidP="0027506B">
      <w:pPr>
        <w:spacing w:after="0" w:line="360" w:lineRule="auto"/>
        <w:ind w:firstLine="851"/>
        <w:jc w:val="both"/>
        <w:rPr>
          <w:rFonts w:ascii="Arial" w:hAnsi="Arial" w:cs="Arial"/>
          <w:color w:val="C00000"/>
          <w:sz w:val="24"/>
          <w:szCs w:val="24"/>
        </w:rPr>
      </w:pPr>
      <w:r w:rsidRPr="00DE269F">
        <w:rPr>
          <w:rFonts w:ascii="Arial" w:hAnsi="Arial" w:cs="Arial"/>
          <w:color w:val="C00000"/>
          <w:sz w:val="24"/>
          <w:szCs w:val="24"/>
        </w:rPr>
        <w:t xml:space="preserve">III - 1800 (mil e oitocentas) horas de aulas para os conteúdos curriculares de natureza científicocultural; </w:t>
      </w:r>
    </w:p>
    <w:p w14:paraId="70388F95" w14:textId="77777777" w:rsidR="0027506B" w:rsidRPr="00DE269F" w:rsidRDefault="0027506B" w:rsidP="0027506B">
      <w:pPr>
        <w:spacing w:after="0" w:line="360" w:lineRule="auto"/>
        <w:ind w:firstLine="851"/>
        <w:jc w:val="both"/>
        <w:rPr>
          <w:rFonts w:ascii="Arial" w:hAnsi="Arial" w:cs="Arial"/>
          <w:color w:val="C00000"/>
          <w:sz w:val="24"/>
          <w:szCs w:val="24"/>
        </w:rPr>
      </w:pPr>
      <w:r w:rsidRPr="00DE269F">
        <w:rPr>
          <w:rFonts w:ascii="Arial" w:hAnsi="Arial" w:cs="Arial"/>
          <w:color w:val="C00000"/>
          <w:sz w:val="24"/>
          <w:szCs w:val="24"/>
        </w:rPr>
        <w:t xml:space="preserve">IV - 200 (duzentas) horas para outras formas de atividades acadêmico-científico-culturais. Destacamos o foco pertinente deste tópico quanto ao inciso </w:t>
      </w:r>
    </w:p>
    <w:p w14:paraId="44E935CC" w14:textId="77777777" w:rsidR="0027506B" w:rsidRPr="00DE269F" w:rsidRDefault="0027506B" w:rsidP="0027506B">
      <w:pPr>
        <w:spacing w:after="0" w:line="360" w:lineRule="auto"/>
        <w:ind w:firstLine="851"/>
        <w:jc w:val="both"/>
        <w:rPr>
          <w:rFonts w:ascii="Arial" w:hAnsi="Arial" w:cs="Arial"/>
          <w:color w:val="C00000"/>
          <w:sz w:val="24"/>
          <w:szCs w:val="24"/>
        </w:rPr>
      </w:pPr>
      <w:r w:rsidRPr="00DE269F">
        <w:rPr>
          <w:rFonts w:ascii="Arial" w:hAnsi="Arial" w:cs="Arial"/>
          <w:color w:val="C00000"/>
          <w:sz w:val="24"/>
          <w:szCs w:val="24"/>
        </w:rPr>
        <w:t xml:space="preserve">IV, ao qual se refere a 200 horas, de atividades acadêmico-científico-culturais, compreendendo na formação do futuro professor como complemento de atividades de pesquisa, de extensão e de ações didáticas pedagógicas as quais compõem um componente de prática, de reflexão e de ação. </w:t>
      </w:r>
    </w:p>
    <w:p w14:paraId="41C1B7E3" w14:textId="77777777" w:rsidR="0027506B" w:rsidRPr="00DE269F" w:rsidRDefault="0027506B" w:rsidP="000C0C69">
      <w:pPr>
        <w:spacing w:after="0" w:line="360" w:lineRule="auto"/>
        <w:jc w:val="both"/>
        <w:rPr>
          <w:rFonts w:ascii="Arial" w:eastAsia="Arial" w:hAnsi="Arial" w:cs="Arial"/>
          <w:color w:val="C00000"/>
          <w:sz w:val="24"/>
          <w:szCs w:val="24"/>
        </w:rPr>
      </w:pPr>
    </w:p>
    <w:sectPr w:rsidR="0027506B" w:rsidRPr="00DE269F" w:rsidSect="009C38D8">
      <w:footerReference w:type="default" r:id="rId16"/>
      <w:pgSz w:w="11906" w:h="16838"/>
      <w:pgMar w:top="1701" w:right="1134" w:bottom="1134" w:left="1701" w:header="0" w:footer="0" w:gutter="0"/>
      <w:pgNumType w:start="1"/>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riane Sales Costa" w:date="2017-07-03T14:36:00Z" w:initials="ASC">
    <w:p w14:paraId="5A8AF3AA" w14:textId="77777777" w:rsidR="00DA002A" w:rsidRDefault="00DA002A">
      <w:pPr>
        <w:pStyle w:val="Textodecomentrio"/>
      </w:pPr>
      <w:r>
        <w:rPr>
          <w:rStyle w:val="Refdecomentrio"/>
        </w:rPr>
        <w:annotationRef/>
      </w:r>
      <w:r>
        <w:t>Foi revogada pelas Diretrizes de 2015</w:t>
      </w:r>
    </w:p>
  </w:comment>
  <w:comment w:id="2" w:author="Ariane Sales Costa" w:date="2018-03-12T18:15:00Z" w:initials="ASC">
    <w:p w14:paraId="1215747C" w14:textId="77777777" w:rsidR="00DA002A" w:rsidRDefault="00DA002A">
      <w:pPr>
        <w:pStyle w:val="Textodecomentrio"/>
      </w:pPr>
      <w:r>
        <w:rPr>
          <w:rStyle w:val="Refdecomentrio"/>
        </w:rPr>
        <w:annotationRef/>
      </w:r>
      <w:r>
        <w:t>Portaria de reconhecimento</w:t>
      </w:r>
    </w:p>
  </w:comment>
  <w:comment w:id="3" w:author="Célio Santiago" w:date="2017-02-23T02:17:00Z" w:initials="">
    <w:p w14:paraId="5C2262C8" w14:textId="77777777" w:rsidR="00DA002A" w:rsidRDefault="00DA002A">
      <w:pPr>
        <w:widowControl w:val="0"/>
        <w:spacing w:after="0" w:line="240" w:lineRule="auto"/>
        <w:rPr>
          <w:rFonts w:ascii="Arial" w:eastAsia="Arial" w:hAnsi="Arial" w:cs="Arial"/>
        </w:rPr>
      </w:pPr>
      <w:r>
        <w:rPr>
          <w:rFonts w:ascii="Arial" w:eastAsia="Arial" w:hAnsi="Arial" w:cs="Arial"/>
        </w:rPr>
        <w:t>Vamos deixar assim ou no formado segundo ABNT? Se for pela ABNT posso fazer no final dos trabalhos.</w:t>
      </w:r>
    </w:p>
  </w:comment>
  <w:comment w:id="4" w:author="Ariane Sales Costa" w:date="2017-07-03T21:49:00Z" w:initials="ASC">
    <w:p w14:paraId="2E34732A" w14:textId="77777777" w:rsidR="00DA002A" w:rsidRDefault="00DA002A" w:rsidP="00885B86">
      <w:pPr>
        <w:pStyle w:val="Textodecomentrio"/>
      </w:pPr>
      <w:r>
        <w:rPr>
          <w:rStyle w:val="Refdecomentrio"/>
        </w:rPr>
        <w:annotationRef/>
      </w:r>
      <w:r>
        <w:t>Trazer para cá</w:t>
      </w:r>
    </w:p>
  </w:comment>
  <w:comment w:id="5" w:author="Ariane Sales Costa" w:date="2018-03-12T18:45:00Z" w:initials="ASC">
    <w:p w14:paraId="2D32EA4D" w14:textId="77777777" w:rsidR="00DA002A" w:rsidRDefault="00DA002A">
      <w:pPr>
        <w:pStyle w:val="Textodecomentrio"/>
      </w:pPr>
      <w:r>
        <w:rPr>
          <w:rStyle w:val="Refdecomentrio"/>
        </w:rPr>
        <w:annotationRef/>
      </w:r>
      <w:r>
        <w:t>Ver MANUAL</w:t>
      </w:r>
    </w:p>
  </w:comment>
  <w:comment w:id="6" w:author="Ariane Sales Costa" w:date="2018-03-01T19:18:00Z" w:initials="ASC">
    <w:p w14:paraId="15534FDC" w14:textId="77777777" w:rsidR="00DA002A" w:rsidRDefault="00DA002A">
      <w:pPr>
        <w:pStyle w:val="Textodecomentrio"/>
      </w:pPr>
      <w:r>
        <w:rPr>
          <w:rStyle w:val="Refdecomentrio"/>
        </w:rPr>
        <w:annotationRef/>
      </w:r>
      <w:r>
        <w:t>Das atividades complementares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8AF3AA" w15:done="0"/>
  <w15:commentEx w15:paraId="1215747C" w15:done="0"/>
  <w15:commentEx w15:paraId="5C2262C8" w15:done="0"/>
  <w15:commentEx w15:paraId="2E34732A" w15:done="0"/>
  <w15:commentEx w15:paraId="2D32EA4D" w15:done="0"/>
  <w15:commentEx w15:paraId="15534F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812F6C" w16cid:durableId="1E3FFA74"/>
  <w16cid:commentId w16cid:paraId="32304D51" w16cid:durableId="1E240B0A"/>
  <w16cid:commentId w16cid:paraId="209FF0AD" w16cid:durableId="1E425B2D"/>
  <w16cid:commentId w16cid:paraId="189EEF34" w16cid:durableId="1E425E94"/>
  <w16cid:commentId w16cid:paraId="0024EE03" w16cid:durableId="1E240B0D"/>
  <w16cid:commentId w16cid:paraId="77F6ADBF" w16cid:durableId="1E240B0E"/>
  <w16cid:commentId w16cid:paraId="6B25B2CC" w16cid:durableId="1E240B0F"/>
  <w16cid:commentId w16cid:paraId="5F61ECF7" w16cid:durableId="1E240B13"/>
  <w16cid:commentId w16cid:paraId="26CDC956" w16cid:durableId="1E240B14"/>
  <w16cid:commentId w16cid:paraId="0B011970" w16cid:durableId="1E240B16"/>
  <w16cid:commentId w16cid:paraId="7339C3BF" w16cid:durableId="1E240B17"/>
  <w16cid:commentId w16cid:paraId="5021B6F4" w16cid:durableId="1E240B18"/>
  <w16cid:commentId w16cid:paraId="70D9C118" w16cid:durableId="1E240B19"/>
  <w16cid:commentId w16cid:paraId="4AF9F4CC" w16cid:durableId="1E240B1A"/>
  <w16cid:commentId w16cid:paraId="53B5649A" w16cid:durableId="1E240B1B"/>
  <w16cid:commentId w16cid:paraId="063B774A" w16cid:durableId="1E240B1C"/>
  <w16cid:commentId w16cid:paraId="3B1DA1F1" w16cid:durableId="1E240B1D"/>
  <w16cid:commentId w16cid:paraId="6DCC0907" w16cid:durableId="1E240B1E"/>
  <w16cid:commentId w16cid:paraId="6F7BBE8E" w16cid:durableId="1E240B20"/>
  <w16cid:commentId w16cid:paraId="43200FB3" w16cid:durableId="1E240B21"/>
  <w16cid:commentId w16cid:paraId="35220710" w16cid:durableId="1E240B2E"/>
  <w16cid:commentId w16cid:paraId="245568A6" w16cid:durableId="1E240B2F"/>
  <w16cid:commentId w16cid:paraId="32374E3D" w16cid:durableId="1E240B5A"/>
  <w16cid:commentId w16cid:paraId="0EB98A3C" w16cid:durableId="1E240B5B"/>
  <w16cid:commentId w16cid:paraId="35DA512F" w16cid:durableId="1E240B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39CD6" w14:textId="77777777" w:rsidR="008470AB" w:rsidRDefault="008470AB">
      <w:pPr>
        <w:spacing w:after="0" w:line="240" w:lineRule="auto"/>
      </w:pPr>
      <w:r>
        <w:separator/>
      </w:r>
    </w:p>
  </w:endnote>
  <w:endnote w:type="continuationSeparator" w:id="0">
    <w:p w14:paraId="21EE3CEC" w14:textId="77777777" w:rsidR="008470AB" w:rsidRDefault="008470AB">
      <w:pPr>
        <w:spacing w:after="0" w:line="240" w:lineRule="auto"/>
      </w:pPr>
      <w:r>
        <w:continuationSeparator/>
      </w:r>
    </w:p>
  </w:endnote>
  <w:endnote w:type="continuationNotice" w:id="1">
    <w:p w14:paraId="6CD0FF97" w14:textId="77777777" w:rsidR="008470AB" w:rsidRDefault="008470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Sans">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jaVu Sans">
    <w:charset w:val="00"/>
    <w:family w:val="swiss"/>
    <w:pitch w:val="variable"/>
    <w:sig w:usb0="E7002EFF" w:usb1="D200F5FF" w:usb2="0A04202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Arial,Times New Roman">
    <w:altName w:val="Times New Roman"/>
    <w:panose1 w:val="00000000000000000000"/>
    <w:charset w:val="00"/>
    <w:family w:val="roman"/>
    <w:notTrueType/>
    <w:pitch w:val="default"/>
  </w:font>
  <w:font w:name="Arial,Arial,Arial,Times New Rom">
    <w:altName w:val="Arial"/>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4D63B" w14:textId="77777777" w:rsidR="00DA002A" w:rsidRDefault="00DA002A">
    <w:pPr>
      <w:jc w:val="right"/>
      <w:rPr>
        <w:rFonts w:ascii="Arial" w:eastAsia="Arial" w:hAnsi="Arial" w:cs="Arial"/>
        <w:sz w:val="24"/>
        <w:szCs w:val="24"/>
      </w:rPr>
    </w:pPr>
    <w:r>
      <w:fldChar w:fldCharType="begin"/>
    </w:r>
    <w:r>
      <w:instrText>PAGE</w:instrText>
    </w:r>
    <w:r>
      <w:fldChar w:fldCharType="separate"/>
    </w:r>
    <w:r w:rsidR="00166F82">
      <w:rPr>
        <w:noProof/>
      </w:rPr>
      <w:t>58</w:t>
    </w:r>
    <w:r>
      <w:rPr>
        <w:noProof/>
      </w:rPr>
      <w:fldChar w:fldCharType="end"/>
    </w:r>
  </w:p>
  <w:p w14:paraId="1EDB63E3" w14:textId="77777777" w:rsidR="00DA002A" w:rsidRDefault="00DA002A">
    <w:pPr>
      <w:spacing w:after="708"/>
      <w:jc w:val="both"/>
      <w:rPr>
        <w:rFonts w:ascii="Arial" w:eastAsia="Arial" w:hAnsi="Arial" w:cs="Arial"/>
        <w:sz w:val="24"/>
        <w:szCs w:val="24"/>
      </w:rPr>
    </w:pPr>
  </w:p>
  <w:p w14:paraId="6193B5C2" w14:textId="77777777" w:rsidR="00DA002A" w:rsidRDefault="00DA002A">
    <w:pPr>
      <w:spacing w:after="708"/>
      <w:jc w:val="both"/>
      <w:rPr>
        <w:rFonts w:ascii="Arial" w:eastAsia="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7B5D6" w14:textId="77777777" w:rsidR="008470AB" w:rsidRDefault="008470AB">
      <w:pPr>
        <w:spacing w:after="0" w:line="240" w:lineRule="auto"/>
      </w:pPr>
      <w:r>
        <w:separator/>
      </w:r>
    </w:p>
  </w:footnote>
  <w:footnote w:type="continuationSeparator" w:id="0">
    <w:p w14:paraId="22DCEC4B" w14:textId="77777777" w:rsidR="008470AB" w:rsidRDefault="008470AB">
      <w:pPr>
        <w:spacing w:after="0" w:line="240" w:lineRule="auto"/>
      </w:pPr>
      <w:r>
        <w:continuationSeparator/>
      </w:r>
    </w:p>
  </w:footnote>
  <w:footnote w:type="continuationNotice" w:id="1">
    <w:p w14:paraId="13228DB8" w14:textId="77777777" w:rsidR="008470AB" w:rsidRDefault="008470AB">
      <w:pPr>
        <w:spacing w:after="0" w:line="240" w:lineRule="auto"/>
      </w:pPr>
    </w:p>
  </w:footnote>
  <w:footnote w:id="2">
    <w:p w14:paraId="2E1F3E20" w14:textId="45251EFB" w:rsidR="00DA002A" w:rsidRPr="00C55C46" w:rsidRDefault="00DA002A" w:rsidP="00C55C46">
      <w:pPr>
        <w:pStyle w:val="Textodenotaderodap"/>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E"/>
    <w:multiLevelType w:val="multilevel"/>
    <w:tmpl w:val="0000001E"/>
    <w:name w:val="WWNum29"/>
    <w:lvl w:ilvl="0">
      <w:start w:val="2"/>
      <w:numFmt w:val="lowerLetter"/>
      <w:lvlText w:val="%1)"/>
      <w:lvlJc w:val="left"/>
      <w:pPr>
        <w:tabs>
          <w:tab w:val="num" w:pos="-142"/>
        </w:tabs>
        <w:ind w:left="501" w:firstLine="283"/>
      </w:pPr>
      <w:rPr>
        <w:rFonts w:cs="Times New Roman"/>
        <w:position w:val="0"/>
        <w:sz w:val="22"/>
        <w:vertAlign w:val="baseline"/>
      </w:rPr>
    </w:lvl>
    <w:lvl w:ilvl="1">
      <w:start w:val="1"/>
      <w:numFmt w:val="bullet"/>
      <w:lvlText w:val="◦"/>
      <w:lvlJc w:val="left"/>
      <w:pPr>
        <w:tabs>
          <w:tab w:val="num" w:pos="-142"/>
        </w:tabs>
      </w:pPr>
      <w:rPr>
        <w:rFonts w:ascii="OpenSymbol" w:eastAsia="OpenSymbol"/>
      </w:rPr>
    </w:lvl>
    <w:lvl w:ilvl="2">
      <w:start w:val="1"/>
      <w:numFmt w:val="bullet"/>
      <w:lvlText w:val="▪"/>
      <w:lvlJc w:val="left"/>
      <w:pPr>
        <w:tabs>
          <w:tab w:val="num" w:pos="-142"/>
        </w:tabs>
      </w:pPr>
      <w:rPr>
        <w:rFonts w:ascii="OpenSymbol" w:eastAsia="OpenSymbol"/>
      </w:rPr>
    </w:lvl>
    <w:lvl w:ilvl="3">
      <w:start w:val="1"/>
      <w:numFmt w:val="bullet"/>
      <w:lvlText w:val=""/>
      <w:lvlJc w:val="left"/>
      <w:pPr>
        <w:tabs>
          <w:tab w:val="num" w:pos="-142"/>
        </w:tabs>
      </w:pPr>
      <w:rPr>
        <w:rFonts w:ascii="Symbol" w:hAnsi="Symbol"/>
      </w:rPr>
    </w:lvl>
    <w:lvl w:ilvl="4">
      <w:start w:val="1"/>
      <w:numFmt w:val="bullet"/>
      <w:lvlText w:val="◦"/>
      <w:lvlJc w:val="left"/>
      <w:pPr>
        <w:tabs>
          <w:tab w:val="num" w:pos="-142"/>
        </w:tabs>
      </w:pPr>
      <w:rPr>
        <w:rFonts w:ascii="OpenSymbol" w:eastAsia="OpenSymbol"/>
      </w:rPr>
    </w:lvl>
    <w:lvl w:ilvl="5">
      <w:start w:val="1"/>
      <w:numFmt w:val="bullet"/>
      <w:lvlText w:val="▪"/>
      <w:lvlJc w:val="left"/>
      <w:pPr>
        <w:tabs>
          <w:tab w:val="num" w:pos="-142"/>
        </w:tabs>
      </w:pPr>
      <w:rPr>
        <w:rFonts w:ascii="OpenSymbol" w:eastAsia="OpenSymbol"/>
      </w:rPr>
    </w:lvl>
    <w:lvl w:ilvl="6">
      <w:start w:val="1"/>
      <w:numFmt w:val="bullet"/>
      <w:lvlText w:val=""/>
      <w:lvlJc w:val="left"/>
      <w:pPr>
        <w:tabs>
          <w:tab w:val="num" w:pos="-142"/>
        </w:tabs>
      </w:pPr>
      <w:rPr>
        <w:rFonts w:ascii="Symbol" w:hAnsi="Symbol"/>
      </w:rPr>
    </w:lvl>
    <w:lvl w:ilvl="7">
      <w:start w:val="1"/>
      <w:numFmt w:val="bullet"/>
      <w:lvlText w:val="◦"/>
      <w:lvlJc w:val="left"/>
      <w:pPr>
        <w:tabs>
          <w:tab w:val="num" w:pos="-142"/>
        </w:tabs>
      </w:pPr>
      <w:rPr>
        <w:rFonts w:ascii="OpenSymbol" w:eastAsia="OpenSymbol"/>
      </w:rPr>
    </w:lvl>
    <w:lvl w:ilvl="8">
      <w:start w:val="1"/>
      <w:numFmt w:val="bullet"/>
      <w:lvlText w:val="▪"/>
      <w:lvlJc w:val="left"/>
      <w:pPr>
        <w:tabs>
          <w:tab w:val="num" w:pos="-142"/>
        </w:tabs>
      </w:pPr>
      <w:rPr>
        <w:rFonts w:ascii="OpenSymbol" w:eastAsia="OpenSymbol"/>
      </w:rPr>
    </w:lvl>
  </w:abstractNum>
  <w:abstractNum w:abstractNumId="1" w15:restartNumberingAfterBreak="0">
    <w:nsid w:val="00000049"/>
    <w:multiLevelType w:val="multilevel"/>
    <w:tmpl w:val="00000049"/>
    <w:name w:val="WWNum72"/>
    <w:lvl w:ilvl="0">
      <w:start w:val="1"/>
      <w:numFmt w:val="bullet"/>
      <w:lvlText w:val="▪"/>
      <w:lvlJc w:val="left"/>
      <w:pPr>
        <w:tabs>
          <w:tab w:val="num" w:pos="0"/>
        </w:tabs>
        <w:ind w:left="1920" w:firstLine="1560"/>
      </w:pPr>
      <w:rPr>
        <w:rFonts w:ascii="Arial" w:hAnsi="Arial"/>
        <w:position w:val="0"/>
        <w:sz w:val="22"/>
        <w:vertAlign w:val="baseline"/>
      </w:rPr>
    </w:lvl>
    <w:lvl w:ilvl="1">
      <w:start w:val="1"/>
      <w:numFmt w:val="bullet"/>
      <w:lvlText w:val="◦"/>
      <w:lvlJc w:val="left"/>
      <w:pPr>
        <w:tabs>
          <w:tab w:val="num" w:pos="0"/>
        </w:tabs>
      </w:pPr>
      <w:rPr>
        <w:rFonts w:ascii="OpenSymbol" w:eastAsia="OpenSymbol"/>
      </w:rPr>
    </w:lvl>
    <w:lvl w:ilvl="2">
      <w:start w:val="1"/>
      <w:numFmt w:val="bullet"/>
      <w:lvlText w:val="▪"/>
      <w:lvlJc w:val="left"/>
      <w:pPr>
        <w:tabs>
          <w:tab w:val="num" w:pos="0"/>
        </w:tabs>
      </w:pPr>
      <w:rPr>
        <w:rFonts w:ascii="OpenSymbol" w:eastAsia="OpenSymbol"/>
      </w:rPr>
    </w:lvl>
    <w:lvl w:ilvl="3">
      <w:start w:val="1"/>
      <w:numFmt w:val="bullet"/>
      <w:lvlText w:val=""/>
      <w:lvlJc w:val="left"/>
      <w:pPr>
        <w:tabs>
          <w:tab w:val="num" w:pos="0"/>
        </w:tabs>
      </w:pPr>
      <w:rPr>
        <w:rFonts w:ascii="Symbol" w:hAnsi="Symbol"/>
      </w:rPr>
    </w:lvl>
    <w:lvl w:ilvl="4">
      <w:start w:val="1"/>
      <w:numFmt w:val="bullet"/>
      <w:lvlText w:val="◦"/>
      <w:lvlJc w:val="left"/>
      <w:pPr>
        <w:tabs>
          <w:tab w:val="num" w:pos="0"/>
        </w:tabs>
      </w:pPr>
      <w:rPr>
        <w:rFonts w:ascii="OpenSymbol" w:eastAsia="OpenSymbol"/>
      </w:rPr>
    </w:lvl>
    <w:lvl w:ilvl="5">
      <w:start w:val="1"/>
      <w:numFmt w:val="bullet"/>
      <w:lvlText w:val="▪"/>
      <w:lvlJc w:val="left"/>
      <w:pPr>
        <w:tabs>
          <w:tab w:val="num" w:pos="0"/>
        </w:tabs>
      </w:pPr>
      <w:rPr>
        <w:rFonts w:ascii="OpenSymbol" w:eastAsia="OpenSymbol"/>
      </w:rPr>
    </w:lvl>
    <w:lvl w:ilvl="6">
      <w:start w:val="1"/>
      <w:numFmt w:val="bullet"/>
      <w:lvlText w:val=""/>
      <w:lvlJc w:val="left"/>
      <w:pPr>
        <w:tabs>
          <w:tab w:val="num" w:pos="0"/>
        </w:tabs>
      </w:pPr>
      <w:rPr>
        <w:rFonts w:ascii="Symbol" w:hAnsi="Symbol"/>
      </w:rPr>
    </w:lvl>
    <w:lvl w:ilvl="7">
      <w:start w:val="1"/>
      <w:numFmt w:val="bullet"/>
      <w:lvlText w:val="◦"/>
      <w:lvlJc w:val="left"/>
      <w:pPr>
        <w:tabs>
          <w:tab w:val="num" w:pos="0"/>
        </w:tabs>
      </w:pPr>
      <w:rPr>
        <w:rFonts w:ascii="OpenSymbol" w:eastAsia="OpenSymbol"/>
      </w:rPr>
    </w:lvl>
    <w:lvl w:ilvl="8">
      <w:start w:val="1"/>
      <w:numFmt w:val="bullet"/>
      <w:lvlText w:val="▪"/>
      <w:lvlJc w:val="left"/>
      <w:pPr>
        <w:tabs>
          <w:tab w:val="num" w:pos="0"/>
        </w:tabs>
      </w:pPr>
      <w:rPr>
        <w:rFonts w:ascii="OpenSymbol" w:eastAsia="OpenSymbol"/>
      </w:rPr>
    </w:lvl>
  </w:abstractNum>
  <w:abstractNum w:abstractNumId="2" w15:restartNumberingAfterBreak="0">
    <w:nsid w:val="0000005A"/>
    <w:multiLevelType w:val="multilevel"/>
    <w:tmpl w:val="0000005A"/>
    <w:name w:val="WWNum89"/>
    <w:lvl w:ilvl="0">
      <w:start w:val="1"/>
      <w:numFmt w:val="lowerLetter"/>
      <w:lvlText w:val="%1)"/>
      <w:lvlJc w:val="left"/>
      <w:pPr>
        <w:tabs>
          <w:tab w:val="num" w:pos="0"/>
        </w:tabs>
        <w:ind w:left="1365" w:firstLine="1005"/>
      </w:pPr>
      <w:rPr>
        <w:rFonts w:cs="Times New Roman"/>
        <w:position w:val="0"/>
        <w:sz w:val="22"/>
        <w:vertAlign w:val="baseline"/>
      </w:rPr>
    </w:lvl>
    <w:lvl w:ilvl="1">
      <w:start w:val="1"/>
      <w:numFmt w:val="bullet"/>
      <w:lvlText w:val="◦"/>
      <w:lvlJc w:val="left"/>
      <w:pPr>
        <w:tabs>
          <w:tab w:val="num" w:pos="0"/>
        </w:tabs>
      </w:pPr>
      <w:rPr>
        <w:rFonts w:ascii="OpenSymbol" w:eastAsia="OpenSymbol"/>
      </w:rPr>
    </w:lvl>
    <w:lvl w:ilvl="2">
      <w:start w:val="1"/>
      <w:numFmt w:val="bullet"/>
      <w:lvlText w:val="▪"/>
      <w:lvlJc w:val="left"/>
      <w:pPr>
        <w:tabs>
          <w:tab w:val="num" w:pos="0"/>
        </w:tabs>
      </w:pPr>
      <w:rPr>
        <w:rFonts w:ascii="OpenSymbol" w:eastAsia="OpenSymbol"/>
      </w:rPr>
    </w:lvl>
    <w:lvl w:ilvl="3">
      <w:start w:val="1"/>
      <w:numFmt w:val="bullet"/>
      <w:lvlText w:val=""/>
      <w:lvlJc w:val="left"/>
      <w:pPr>
        <w:tabs>
          <w:tab w:val="num" w:pos="0"/>
        </w:tabs>
      </w:pPr>
      <w:rPr>
        <w:rFonts w:ascii="Symbol" w:hAnsi="Symbol"/>
      </w:rPr>
    </w:lvl>
    <w:lvl w:ilvl="4">
      <w:start w:val="1"/>
      <w:numFmt w:val="bullet"/>
      <w:lvlText w:val="◦"/>
      <w:lvlJc w:val="left"/>
      <w:pPr>
        <w:tabs>
          <w:tab w:val="num" w:pos="0"/>
        </w:tabs>
      </w:pPr>
      <w:rPr>
        <w:rFonts w:ascii="OpenSymbol" w:eastAsia="OpenSymbol"/>
      </w:rPr>
    </w:lvl>
    <w:lvl w:ilvl="5">
      <w:start w:val="1"/>
      <w:numFmt w:val="bullet"/>
      <w:lvlText w:val="▪"/>
      <w:lvlJc w:val="left"/>
      <w:pPr>
        <w:tabs>
          <w:tab w:val="num" w:pos="0"/>
        </w:tabs>
      </w:pPr>
      <w:rPr>
        <w:rFonts w:ascii="OpenSymbol" w:eastAsia="OpenSymbol"/>
      </w:rPr>
    </w:lvl>
    <w:lvl w:ilvl="6">
      <w:start w:val="1"/>
      <w:numFmt w:val="bullet"/>
      <w:lvlText w:val=""/>
      <w:lvlJc w:val="left"/>
      <w:pPr>
        <w:tabs>
          <w:tab w:val="num" w:pos="0"/>
        </w:tabs>
      </w:pPr>
      <w:rPr>
        <w:rFonts w:ascii="Symbol" w:hAnsi="Symbol"/>
      </w:rPr>
    </w:lvl>
    <w:lvl w:ilvl="7">
      <w:start w:val="1"/>
      <w:numFmt w:val="bullet"/>
      <w:lvlText w:val="◦"/>
      <w:lvlJc w:val="left"/>
      <w:pPr>
        <w:tabs>
          <w:tab w:val="num" w:pos="0"/>
        </w:tabs>
      </w:pPr>
      <w:rPr>
        <w:rFonts w:ascii="OpenSymbol" w:eastAsia="OpenSymbol"/>
      </w:rPr>
    </w:lvl>
    <w:lvl w:ilvl="8">
      <w:start w:val="1"/>
      <w:numFmt w:val="bullet"/>
      <w:lvlText w:val="▪"/>
      <w:lvlJc w:val="left"/>
      <w:pPr>
        <w:tabs>
          <w:tab w:val="num" w:pos="0"/>
        </w:tabs>
      </w:pPr>
      <w:rPr>
        <w:rFonts w:ascii="OpenSymbol" w:eastAsia="OpenSymbol"/>
      </w:rPr>
    </w:lvl>
  </w:abstractNum>
  <w:abstractNum w:abstractNumId="3" w15:restartNumberingAfterBreak="0">
    <w:nsid w:val="00000061"/>
    <w:multiLevelType w:val="multilevel"/>
    <w:tmpl w:val="00000061"/>
    <w:name w:val="WWNum96"/>
    <w:lvl w:ilvl="0">
      <w:start w:val="1"/>
      <w:numFmt w:val="lowerLetter"/>
      <w:lvlText w:val="%1)"/>
      <w:lvlJc w:val="left"/>
      <w:pPr>
        <w:tabs>
          <w:tab w:val="num" w:pos="0"/>
        </w:tabs>
        <w:ind w:left="1320" w:firstLine="960"/>
      </w:pPr>
      <w:rPr>
        <w:rFonts w:cs="Times New Roman"/>
        <w:position w:val="0"/>
        <w:sz w:val="22"/>
        <w:vertAlign w:val="baseline"/>
      </w:rPr>
    </w:lvl>
    <w:lvl w:ilvl="1">
      <w:start w:val="1"/>
      <w:numFmt w:val="bullet"/>
      <w:lvlText w:val="◦"/>
      <w:lvlJc w:val="left"/>
      <w:pPr>
        <w:tabs>
          <w:tab w:val="num" w:pos="0"/>
        </w:tabs>
      </w:pPr>
      <w:rPr>
        <w:rFonts w:ascii="OpenSymbol" w:eastAsia="OpenSymbol"/>
      </w:rPr>
    </w:lvl>
    <w:lvl w:ilvl="2">
      <w:start w:val="1"/>
      <w:numFmt w:val="bullet"/>
      <w:lvlText w:val="▪"/>
      <w:lvlJc w:val="left"/>
      <w:pPr>
        <w:tabs>
          <w:tab w:val="num" w:pos="0"/>
        </w:tabs>
      </w:pPr>
      <w:rPr>
        <w:rFonts w:ascii="OpenSymbol" w:eastAsia="OpenSymbol"/>
      </w:rPr>
    </w:lvl>
    <w:lvl w:ilvl="3">
      <w:start w:val="1"/>
      <w:numFmt w:val="bullet"/>
      <w:lvlText w:val=""/>
      <w:lvlJc w:val="left"/>
      <w:pPr>
        <w:tabs>
          <w:tab w:val="num" w:pos="0"/>
        </w:tabs>
      </w:pPr>
      <w:rPr>
        <w:rFonts w:ascii="Symbol" w:hAnsi="Symbol"/>
      </w:rPr>
    </w:lvl>
    <w:lvl w:ilvl="4">
      <w:start w:val="1"/>
      <w:numFmt w:val="bullet"/>
      <w:lvlText w:val="◦"/>
      <w:lvlJc w:val="left"/>
      <w:pPr>
        <w:tabs>
          <w:tab w:val="num" w:pos="0"/>
        </w:tabs>
      </w:pPr>
      <w:rPr>
        <w:rFonts w:ascii="OpenSymbol" w:eastAsia="OpenSymbol"/>
      </w:rPr>
    </w:lvl>
    <w:lvl w:ilvl="5">
      <w:start w:val="1"/>
      <w:numFmt w:val="bullet"/>
      <w:lvlText w:val="▪"/>
      <w:lvlJc w:val="left"/>
      <w:pPr>
        <w:tabs>
          <w:tab w:val="num" w:pos="0"/>
        </w:tabs>
      </w:pPr>
      <w:rPr>
        <w:rFonts w:ascii="OpenSymbol" w:eastAsia="OpenSymbol"/>
      </w:rPr>
    </w:lvl>
    <w:lvl w:ilvl="6">
      <w:start w:val="1"/>
      <w:numFmt w:val="bullet"/>
      <w:lvlText w:val=""/>
      <w:lvlJc w:val="left"/>
      <w:pPr>
        <w:tabs>
          <w:tab w:val="num" w:pos="0"/>
        </w:tabs>
      </w:pPr>
      <w:rPr>
        <w:rFonts w:ascii="Symbol" w:hAnsi="Symbol"/>
      </w:rPr>
    </w:lvl>
    <w:lvl w:ilvl="7">
      <w:start w:val="1"/>
      <w:numFmt w:val="bullet"/>
      <w:lvlText w:val="◦"/>
      <w:lvlJc w:val="left"/>
      <w:pPr>
        <w:tabs>
          <w:tab w:val="num" w:pos="0"/>
        </w:tabs>
      </w:pPr>
      <w:rPr>
        <w:rFonts w:ascii="OpenSymbol" w:eastAsia="OpenSymbol"/>
      </w:rPr>
    </w:lvl>
    <w:lvl w:ilvl="8">
      <w:start w:val="1"/>
      <w:numFmt w:val="bullet"/>
      <w:lvlText w:val="▪"/>
      <w:lvlJc w:val="left"/>
      <w:pPr>
        <w:tabs>
          <w:tab w:val="num" w:pos="0"/>
        </w:tabs>
      </w:pPr>
      <w:rPr>
        <w:rFonts w:ascii="OpenSymbol" w:eastAsia="OpenSymbol"/>
      </w:rPr>
    </w:lvl>
  </w:abstractNum>
  <w:abstractNum w:abstractNumId="4" w15:restartNumberingAfterBreak="0">
    <w:nsid w:val="0000007C"/>
    <w:multiLevelType w:val="multilevel"/>
    <w:tmpl w:val="0000007C"/>
    <w:name w:val="WWNum124"/>
    <w:lvl w:ilvl="0">
      <w:start w:val="1"/>
      <w:numFmt w:val="lowerLetter"/>
      <w:lvlText w:val="%1)"/>
      <w:lvlJc w:val="left"/>
      <w:pPr>
        <w:tabs>
          <w:tab w:val="num" w:pos="0"/>
        </w:tabs>
        <w:ind w:left="720" w:firstLine="360"/>
      </w:pPr>
      <w:rPr>
        <w:rFonts w:cs="Times New Roman"/>
        <w:b/>
        <w:position w:val="0"/>
        <w:sz w:val="22"/>
        <w:vertAlign w:val="baseline"/>
      </w:rPr>
    </w:lvl>
    <w:lvl w:ilvl="1">
      <w:start w:val="1"/>
      <w:numFmt w:val="bullet"/>
      <w:lvlText w:val="◦"/>
      <w:lvlJc w:val="left"/>
      <w:pPr>
        <w:tabs>
          <w:tab w:val="num" w:pos="0"/>
        </w:tabs>
      </w:pPr>
      <w:rPr>
        <w:rFonts w:ascii="OpenSymbol" w:eastAsia="OpenSymbol"/>
      </w:rPr>
    </w:lvl>
    <w:lvl w:ilvl="2">
      <w:start w:val="1"/>
      <w:numFmt w:val="bullet"/>
      <w:lvlText w:val="▪"/>
      <w:lvlJc w:val="left"/>
      <w:pPr>
        <w:tabs>
          <w:tab w:val="num" w:pos="0"/>
        </w:tabs>
      </w:pPr>
      <w:rPr>
        <w:rFonts w:ascii="OpenSymbol" w:eastAsia="OpenSymbol"/>
      </w:rPr>
    </w:lvl>
    <w:lvl w:ilvl="3">
      <w:start w:val="1"/>
      <w:numFmt w:val="bullet"/>
      <w:lvlText w:val=""/>
      <w:lvlJc w:val="left"/>
      <w:pPr>
        <w:tabs>
          <w:tab w:val="num" w:pos="0"/>
        </w:tabs>
      </w:pPr>
      <w:rPr>
        <w:rFonts w:ascii="Symbol" w:hAnsi="Symbol"/>
      </w:rPr>
    </w:lvl>
    <w:lvl w:ilvl="4">
      <w:start w:val="1"/>
      <w:numFmt w:val="bullet"/>
      <w:lvlText w:val="◦"/>
      <w:lvlJc w:val="left"/>
      <w:pPr>
        <w:tabs>
          <w:tab w:val="num" w:pos="0"/>
        </w:tabs>
      </w:pPr>
      <w:rPr>
        <w:rFonts w:ascii="OpenSymbol" w:eastAsia="OpenSymbol"/>
      </w:rPr>
    </w:lvl>
    <w:lvl w:ilvl="5">
      <w:start w:val="1"/>
      <w:numFmt w:val="bullet"/>
      <w:lvlText w:val="▪"/>
      <w:lvlJc w:val="left"/>
      <w:pPr>
        <w:tabs>
          <w:tab w:val="num" w:pos="0"/>
        </w:tabs>
      </w:pPr>
      <w:rPr>
        <w:rFonts w:ascii="OpenSymbol" w:eastAsia="OpenSymbol"/>
      </w:rPr>
    </w:lvl>
    <w:lvl w:ilvl="6">
      <w:start w:val="1"/>
      <w:numFmt w:val="bullet"/>
      <w:lvlText w:val=""/>
      <w:lvlJc w:val="left"/>
      <w:pPr>
        <w:tabs>
          <w:tab w:val="num" w:pos="0"/>
        </w:tabs>
      </w:pPr>
      <w:rPr>
        <w:rFonts w:ascii="Symbol" w:hAnsi="Symbol"/>
      </w:rPr>
    </w:lvl>
    <w:lvl w:ilvl="7">
      <w:start w:val="1"/>
      <w:numFmt w:val="bullet"/>
      <w:lvlText w:val="◦"/>
      <w:lvlJc w:val="left"/>
      <w:pPr>
        <w:tabs>
          <w:tab w:val="num" w:pos="0"/>
        </w:tabs>
      </w:pPr>
      <w:rPr>
        <w:rFonts w:ascii="OpenSymbol" w:eastAsia="OpenSymbol"/>
      </w:rPr>
    </w:lvl>
    <w:lvl w:ilvl="8">
      <w:start w:val="1"/>
      <w:numFmt w:val="bullet"/>
      <w:lvlText w:val="▪"/>
      <w:lvlJc w:val="left"/>
      <w:pPr>
        <w:tabs>
          <w:tab w:val="num" w:pos="0"/>
        </w:tabs>
      </w:pPr>
      <w:rPr>
        <w:rFonts w:ascii="OpenSymbol" w:eastAsia="OpenSymbol"/>
      </w:rPr>
    </w:lvl>
  </w:abstractNum>
  <w:abstractNum w:abstractNumId="5" w15:restartNumberingAfterBreak="0">
    <w:nsid w:val="00000086"/>
    <w:multiLevelType w:val="multilevel"/>
    <w:tmpl w:val="00000086"/>
    <w:name w:val="WWNum134"/>
    <w:lvl w:ilvl="0">
      <w:start w:val="1"/>
      <w:numFmt w:val="lowerLetter"/>
      <w:lvlText w:val="%1)"/>
      <w:lvlJc w:val="left"/>
      <w:pPr>
        <w:tabs>
          <w:tab w:val="num" w:pos="0"/>
        </w:tabs>
        <w:ind w:left="1320" w:firstLine="960"/>
      </w:pPr>
      <w:rPr>
        <w:rFonts w:cs="Times New Roman"/>
        <w:position w:val="0"/>
        <w:sz w:val="22"/>
        <w:vertAlign w:val="baseline"/>
      </w:rPr>
    </w:lvl>
    <w:lvl w:ilvl="1">
      <w:start w:val="1"/>
      <w:numFmt w:val="bullet"/>
      <w:lvlText w:val="◦"/>
      <w:lvlJc w:val="left"/>
      <w:pPr>
        <w:tabs>
          <w:tab w:val="num" w:pos="0"/>
        </w:tabs>
      </w:pPr>
      <w:rPr>
        <w:rFonts w:ascii="OpenSymbol" w:eastAsia="OpenSymbol"/>
      </w:rPr>
    </w:lvl>
    <w:lvl w:ilvl="2">
      <w:start w:val="1"/>
      <w:numFmt w:val="bullet"/>
      <w:lvlText w:val="▪"/>
      <w:lvlJc w:val="left"/>
      <w:pPr>
        <w:tabs>
          <w:tab w:val="num" w:pos="0"/>
        </w:tabs>
      </w:pPr>
      <w:rPr>
        <w:rFonts w:ascii="OpenSymbol" w:eastAsia="OpenSymbol"/>
      </w:rPr>
    </w:lvl>
    <w:lvl w:ilvl="3">
      <w:start w:val="1"/>
      <w:numFmt w:val="bullet"/>
      <w:lvlText w:val=""/>
      <w:lvlJc w:val="left"/>
      <w:pPr>
        <w:tabs>
          <w:tab w:val="num" w:pos="0"/>
        </w:tabs>
      </w:pPr>
      <w:rPr>
        <w:rFonts w:ascii="Symbol" w:hAnsi="Symbol"/>
      </w:rPr>
    </w:lvl>
    <w:lvl w:ilvl="4">
      <w:start w:val="1"/>
      <w:numFmt w:val="bullet"/>
      <w:lvlText w:val="◦"/>
      <w:lvlJc w:val="left"/>
      <w:pPr>
        <w:tabs>
          <w:tab w:val="num" w:pos="0"/>
        </w:tabs>
      </w:pPr>
      <w:rPr>
        <w:rFonts w:ascii="OpenSymbol" w:eastAsia="OpenSymbol"/>
      </w:rPr>
    </w:lvl>
    <w:lvl w:ilvl="5">
      <w:start w:val="1"/>
      <w:numFmt w:val="bullet"/>
      <w:lvlText w:val="▪"/>
      <w:lvlJc w:val="left"/>
      <w:pPr>
        <w:tabs>
          <w:tab w:val="num" w:pos="0"/>
        </w:tabs>
      </w:pPr>
      <w:rPr>
        <w:rFonts w:ascii="OpenSymbol" w:eastAsia="OpenSymbol"/>
      </w:rPr>
    </w:lvl>
    <w:lvl w:ilvl="6">
      <w:start w:val="1"/>
      <w:numFmt w:val="bullet"/>
      <w:lvlText w:val=""/>
      <w:lvlJc w:val="left"/>
      <w:pPr>
        <w:tabs>
          <w:tab w:val="num" w:pos="0"/>
        </w:tabs>
      </w:pPr>
      <w:rPr>
        <w:rFonts w:ascii="Symbol" w:hAnsi="Symbol"/>
      </w:rPr>
    </w:lvl>
    <w:lvl w:ilvl="7">
      <w:start w:val="1"/>
      <w:numFmt w:val="bullet"/>
      <w:lvlText w:val="◦"/>
      <w:lvlJc w:val="left"/>
      <w:pPr>
        <w:tabs>
          <w:tab w:val="num" w:pos="0"/>
        </w:tabs>
      </w:pPr>
      <w:rPr>
        <w:rFonts w:ascii="OpenSymbol" w:eastAsia="OpenSymbol"/>
      </w:rPr>
    </w:lvl>
    <w:lvl w:ilvl="8">
      <w:start w:val="1"/>
      <w:numFmt w:val="bullet"/>
      <w:lvlText w:val="▪"/>
      <w:lvlJc w:val="left"/>
      <w:pPr>
        <w:tabs>
          <w:tab w:val="num" w:pos="0"/>
        </w:tabs>
      </w:pPr>
      <w:rPr>
        <w:rFonts w:ascii="OpenSymbol" w:eastAsia="OpenSymbol"/>
      </w:rPr>
    </w:lvl>
  </w:abstractNum>
  <w:abstractNum w:abstractNumId="6" w15:restartNumberingAfterBreak="0">
    <w:nsid w:val="00000089"/>
    <w:multiLevelType w:val="multilevel"/>
    <w:tmpl w:val="00000089"/>
    <w:name w:val="WWNum137"/>
    <w:lvl w:ilvl="0">
      <w:start w:val="1"/>
      <w:numFmt w:val="lowerLetter"/>
      <w:lvlText w:val="%1)"/>
      <w:lvlJc w:val="left"/>
      <w:pPr>
        <w:tabs>
          <w:tab w:val="num" w:pos="0"/>
        </w:tabs>
        <w:ind w:left="1365" w:firstLine="1005"/>
      </w:pPr>
      <w:rPr>
        <w:rFonts w:cs="Times New Roman"/>
        <w:position w:val="0"/>
        <w:sz w:val="22"/>
        <w:vertAlign w:val="baseline"/>
      </w:rPr>
    </w:lvl>
    <w:lvl w:ilvl="1">
      <w:start w:val="1"/>
      <w:numFmt w:val="bullet"/>
      <w:lvlText w:val="◦"/>
      <w:lvlJc w:val="left"/>
      <w:pPr>
        <w:tabs>
          <w:tab w:val="num" w:pos="0"/>
        </w:tabs>
      </w:pPr>
      <w:rPr>
        <w:rFonts w:ascii="OpenSymbol" w:eastAsia="OpenSymbol"/>
      </w:rPr>
    </w:lvl>
    <w:lvl w:ilvl="2">
      <w:start w:val="1"/>
      <w:numFmt w:val="bullet"/>
      <w:lvlText w:val="▪"/>
      <w:lvlJc w:val="left"/>
      <w:pPr>
        <w:tabs>
          <w:tab w:val="num" w:pos="0"/>
        </w:tabs>
      </w:pPr>
      <w:rPr>
        <w:rFonts w:ascii="OpenSymbol" w:eastAsia="OpenSymbol"/>
      </w:rPr>
    </w:lvl>
    <w:lvl w:ilvl="3">
      <w:start w:val="1"/>
      <w:numFmt w:val="bullet"/>
      <w:lvlText w:val=""/>
      <w:lvlJc w:val="left"/>
      <w:pPr>
        <w:tabs>
          <w:tab w:val="num" w:pos="0"/>
        </w:tabs>
      </w:pPr>
      <w:rPr>
        <w:rFonts w:ascii="Symbol" w:hAnsi="Symbol"/>
      </w:rPr>
    </w:lvl>
    <w:lvl w:ilvl="4">
      <w:start w:val="1"/>
      <w:numFmt w:val="bullet"/>
      <w:lvlText w:val="◦"/>
      <w:lvlJc w:val="left"/>
      <w:pPr>
        <w:tabs>
          <w:tab w:val="num" w:pos="0"/>
        </w:tabs>
      </w:pPr>
      <w:rPr>
        <w:rFonts w:ascii="OpenSymbol" w:eastAsia="OpenSymbol"/>
      </w:rPr>
    </w:lvl>
    <w:lvl w:ilvl="5">
      <w:start w:val="1"/>
      <w:numFmt w:val="bullet"/>
      <w:lvlText w:val="▪"/>
      <w:lvlJc w:val="left"/>
      <w:pPr>
        <w:tabs>
          <w:tab w:val="num" w:pos="0"/>
        </w:tabs>
      </w:pPr>
      <w:rPr>
        <w:rFonts w:ascii="OpenSymbol" w:eastAsia="OpenSymbol"/>
      </w:rPr>
    </w:lvl>
    <w:lvl w:ilvl="6">
      <w:start w:val="1"/>
      <w:numFmt w:val="bullet"/>
      <w:lvlText w:val=""/>
      <w:lvlJc w:val="left"/>
      <w:pPr>
        <w:tabs>
          <w:tab w:val="num" w:pos="0"/>
        </w:tabs>
      </w:pPr>
      <w:rPr>
        <w:rFonts w:ascii="Symbol" w:hAnsi="Symbol"/>
      </w:rPr>
    </w:lvl>
    <w:lvl w:ilvl="7">
      <w:start w:val="1"/>
      <w:numFmt w:val="bullet"/>
      <w:lvlText w:val="◦"/>
      <w:lvlJc w:val="left"/>
      <w:pPr>
        <w:tabs>
          <w:tab w:val="num" w:pos="0"/>
        </w:tabs>
      </w:pPr>
      <w:rPr>
        <w:rFonts w:ascii="OpenSymbol" w:eastAsia="OpenSymbol"/>
      </w:rPr>
    </w:lvl>
    <w:lvl w:ilvl="8">
      <w:start w:val="1"/>
      <w:numFmt w:val="bullet"/>
      <w:lvlText w:val="▪"/>
      <w:lvlJc w:val="left"/>
      <w:pPr>
        <w:tabs>
          <w:tab w:val="num" w:pos="0"/>
        </w:tabs>
      </w:pPr>
      <w:rPr>
        <w:rFonts w:ascii="OpenSymbol" w:eastAsia="OpenSymbol"/>
      </w:rPr>
    </w:lvl>
  </w:abstractNum>
  <w:abstractNum w:abstractNumId="7" w15:restartNumberingAfterBreak="0">
    <w:nsid w:val="003C1F2B"/>
    <w:multiLevelType w:val="hybridMultilevel"/>
    <w:tmpl w:val="CC4C314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0ED3F2A"/>
    <w:multiLevelType w:val="hybridMultilevel"/>
    <w:tmpl w:val="F766A0CE"/>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9" w15:restartNumberingAfterBreak="0">
    <w:nsid w:val="00F43143"/>
    <w:multiLevelType w:val="hybridMultilevel"/>
    <w:tmpl w:val="19622D5A"/>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10" w15:restartNumberingAfterBreak="0">
    <w:nsid w:val="021808EF"/>
    <w:multiLevelType w:val="hybridMultilevel"/>
    <w:tmpl w:val="BC661D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3C30D7D"/>
    <w:multiLevelType w:val="hybridMultilevel"/>
    <w:tmpl w:val="392233FC"/>
    <w:lvl w:ilvl="0" w:tplc="3668971E">
      <w:start w:val="1"/>
      <w:numFmt w:val="decimal"/>
      <w:lvlText w:val="%1."/>
      <w:lvlJc w:val="left"/>
      <w:pPr>
        <w:ind w:left="771" w:hanging="360"/>
      </w:pPr>
      <w:rPr>
        <w:rFonts w:hint="default"/>
      </w:r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12" w15:restartNumberingAfterBreak="0">
    <w:nsid w:val="042813E4"/>
    <w:multiLevelType w:val="hybridMultilevel"/>
    <w:tmpl w:val="870C62BC"/>
    <w:lvl w:ilvl="0" w:tplc="3668971E">
      <w:start w:val="1"/>
      <w:numFmt w:val="decimal"/>
      <w:lvlText w:val="%1."/>
      <w:lvlJc w:val="left"/>
      <w:pPr>
        <w:ind w:left="771" w:hanging="360"/>
      </w:pPr>
      <w:rPr>
        <w:rFonts w:hint="default"/>
      </w:r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13" w15:restartNumberingAfterBreak="0">
    <w:nsid w:val="04CF1D6C"/>
    <w:multiLevelType w:val="hybridMultilevel"/>
    <w:tmpl w:val="D6FADEE6"/>
    <w:lvl w:ilvl="0" w:tplc="366897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050672F1"/>
    <w:multiLevelType w:val="hybridMultilevel"/>
    <w:tmpl w:val="95BCCB9E"/>
    <w:lvl w:ilvl="0" w:tplc="366897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051768DE"/>
    <w:multiLevelType w:val="hybridMultilevel"/>
    <w:tmpl w:val="C366C28A"/>
    <w:lvl w:ilvl="0" w:tplc="366897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052B054D"/>
    <w:multiLevelType w:val="multilevel"/>
    <w:tmpl w:val="161C7EC0"/>
    <w:lvl w:ilvl="0">
      <w:start w:val="1"/>
      <w:numFmt w:val="decimal"/>
      <w:lvlText w:val="%1."/>
      <w:lvlJc w:val="left"/>
      <w:pPr>
        <w:ind w:left="720" w:firstLine="360"/>
      </w:pPr>
      <w:rPr>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06952C43"/>
    <w:multiLevelType w:val="multilevel"/>
    <w:tmpl w:val="6E46CD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06B8749D"/>
    <w:multiLevelType w:val="hybridMultilevel"/>
    <w:tmpl w:val="EBEEC4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06C7363B"/>
    <w:multiLevelType w:val="hybridMultilevel"/>
    <w:tmpl w:val="45BCB74A"/>
    <w:lvl w:ilvl="0" w:tplc="F8FCA4FA">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0" w15:restartNumberingAfterBreak="0">
    <w:nsid w:val="07783271"/>
    <w:multiLevelType w:val="hybridMultilevel"/>
    <w:tmpl w:val="A3BCD274"/>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21" w15:restartNumberingAfterBreak="0">
    <w:nsid w:val="08500EC6"/>
    <w:multiLevelType w:val="hybridMultilevel"/>
    <w:tmpl w:val="F8BAB7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088A4B6A"/>
    <w:multiLevelType w:val="hybridMultilevel"/>
    <w:tmpl w:val="B0CE858C"/>
    <w:lvl w:ilvl="0" w:tplc="3668971E">
      <w:start w:val="1"/>
      <w:numFmt w:val="decimal"/>
      <w:lvlText w:val="%1."/>
      <w:lvlJc w:val="left"/>
      <w:pPr>
        <w:ind w:left="771" w:hanging="360"/>
      </w:pPr>
      <w:rPr>
        <w:rFonts w:hint="default"/>
      </w:r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23" w15:restartNumberingAfterBreak="0">
    <w:nsid w:val="092875B3"/>
    <w:multiLevelType w:val="hybridMultilevel"/>
    <w:tmpl w:val="3C4A30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09344A4D"/>
    <w:multiLevelType w:val="hybridMultilevel"/>
    <w:tmpl w:val="836C570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093563A7"/>
    <w:multiLevelType w:val="hybridMultilevel"/>
    <w:tmpl w:val="B56EAE0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15:restartNumberingAfterBreak="0">
    <w:nsid w:val="0A022F21"/>
    <w:multiLevelType w:val="hybridMultilevel"/>
    <w:tmpl w:val="6C440E54"/>
    <w:lvl w:ilvl="0" w:tplc="366897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0AC27723"/>
    <w:multiLevelType w:val="hybridMultilevel"/>
    <w:tmpl w:val="78C20F9C"/>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28" w15:restartNumberingAfterBreak="0">
    <w:nsid w:val="0B7C4492"/>
    <w:multiLevelType w:val="hybridMultilevel"/>
    <w:tmpl w:val="AE7E9536"/>
    <w:lvl w:ilvl="0" w:tplc="366897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0BE864F9"/>
    <w:multiLevelType w:val="hybridMultilevel"/>
    <w:tmpl w:val="ED4614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0C001DFB"/>
    <w:multiLevelType w:val="hybridMultilevel"/>
    <w:tmpl w:val="BDACE99A"/>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31" w15:restartNumberingAfterBreak="0">
    <w:nsid w:val="0D1B6B9C"/>
    <w:multiLevelType w:val="hybridMultilevel"/>
    <w:tmpl w:val="12B4CA72"/>
    <w:lvl w:ilvl="0" w:tplc="05D0434A">
      <w:start w:val="1"/>
      <w:numFmt w:val="bullet"/>
      <w:lvlText w:val=""/>
      <w:lvlJc w:val="left"/>
      <w:pPr>
        <w:ind w:left="1068" w:hanging="360"/>
      </w:pPr>
      <w:rPr>
        <w:rFonts w:ascii="Symbol" w:hAnsi="Symbol" w:hint="default"/>
      </w:rPr>
    </w:lvl>
    <w:lvl w:ilvl="1" w:tplc="D6FACE78">
      <w:start w:val="1"/>
      <w:numFmt w:val="bullet"/>
      <w:lvlText w:val="o"/>
      <w:lvlJc w:val="left"/>
      <w:pPr>
        <w:ind w:left="1788" w:hanging="360"/>
      </w:pPr>
      <w:rPr>
        <w:rFonts w:ascii="Courier New" w:hAnsi="Courier New" w:hint="default"/>
      </w:rPr>
    </w:lvl>
    <w:lvl w:ilvl="2" w:tplc="68E222C4">
      <w:start w:val="1"/>
      <w:numFmt w:val="bullet"/>
      <w:lvlText w:val=""/>
      <w:lvlJc w:val="left"/>
      <w:pPr>
        <w:ind w:left="2508" w:hanging="360"/>
      </w:pPr>
      <w:rPr>
        <w:rFonts w:ascii="Wingdings" w:hAnsi="Wingdings" w:hint="default"/>
      </w:rPr>
    </w:lvl>
    <w:lvl w:ilvl="3" w:tplc="20B07DF0">
      <w:start w:val="1"/>
      <w:numFmt w:val="bullet"/>
      <w:lvlText w:val=""/>
      <w:lvlJc w:val="left"/>
      <w:pPr>
        <w:ind w:left="3228" w:hanging="360"/>
      </w:pPr>
      <w:rPr>
        <w:rFonts w:ascii="Symbol" w:hAnsi="Symbol" w:hint="default"/>
      </w:rPr>
    </w:lvl>
    <w:lvl w:ilvl="4" w:tplc="CE368EBA">
      <w:start w:val="1"/>
      <w:numFmt w:val="bullet"/>
      <w:lvlText w:val="o"/>
      <w:lvlJc w:val="left"/>
      <w:pPr>
        <w:ind w:left="3948" w:hanging="360"/>
      </w:pPr>
      <w:rPr>
        <w:rFonts w:ascii="Courier New" w:hAnsi="Courier New" w:hint="default"/>
      </w:rPr>
    </w:lvl>
    <w:lvl w:ilvl="5" w:tplc="FAC600CA">
      <w:start w:val="1"/>
      <w:numFmt w:val="bullet"/>
      <w:lvlText w:val=""/>
      <w:lvlJc w:val="left"/>
      <w:pPr>
        <w:ind w:left="4668" w:hanging="360"/>
      </w:pPr>
      <w:rPr>
        <w:rFonts w:ascii="Wingdings" w:hAnsi="Wingdings" w:hint="default"/>
      </w:rPr>
    </w:lvl>
    <w:lvl w:ilvl="6" w:tplc="9CBE9B3C">
      <w:start w:val="1"/>
      <w:numFmt w:val="bullet"/>
      <w:lvlText w:val=""/>
      <w:lvlJc w:val="left"/>
      <w:pPr>
        <w:ind w:left="5388" w:hanging="360"/>
      </w:pPr>
      <w:rPr>
        <w:rFonts w:ascii="Symbol" w:hAnsi="Symbol" w:hint="default"/>
      </w:rPr>
    </w:lvl>
    <w:lvl w:ilvl="7" w:tplc="B196354E">
      <w:start w:val="1"/>
      <w:numFmt w:val="bullet"/>
      <w:lvlText w:val="o"/>
      <w:lvlJc w:val="left"/>
      <w:pPr>
        <w:ind w:left="6108" w:hanging="360"/>
      </w:pPr>
      <w:rPr>
        <w:rFonts w:ascii="Courier New" w:hAnsi="Courier New" w:hint="default"/>
      </w:rPr>
    </w:lvl>
    <w:lvl w:ilvl="8" w:tplc="528410A4">
      <w:start w:val="1"/>
      <w:numFmt w:val="bullet"/>
      <w:lvlText w:val=""/>
      <w:lvlJc w:val="left"/>
      <w:pPr>
        <w:ind w:left="6828" w:hanging="360"/>
      </w:pPr>
      <w:rPr>
        <w:rFonts w:ascii="Wingdings" w:hAnsi="Wingdings" w:hint="default"/>
      </w:rPr>
    </w:lvl>
  </w:abstractNum>
  <w:abstractNum w:abstractNumId="32" w15:restartNumberingAfterBreak="0">
    <w:nsid w:val="0D3F6392"/>
    <w:multiLevelType w:val="multilevel"/>
    <w:tmpl w:val="6BE6C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DBE5A78"/>
    <w:multiLevelType w:val="multilevel"/>
    <w:tmpl w:val="FCD4DDDA"/>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0E340E5C"/>
    <w:multiLevelType w:val="hybridMultilevel"/>
    <w:tmpl w:val="058ACBFC"/>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5" w15:restartNumberingAfterBreak="0">
    <w:nsid w:val="0E8B2B1A"/>
    <w:multiLevelType w:val="hybridMultilevel"/>
    <w:tmpl w:val="2CBEF568"/>
    <w:lvl w:ilvl="0" w:tplc="04160001">
      <w:start w:val="1"/>
      <w:numFmt w:val="bullet"/>
      <w:pStyle w:val="Estilo1"/>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0EC709DF"/>
    <w:multiLevelType w:val="hybridMultilevel"/>
    <w:tmpl w:val="E8465B8E"/>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37" w15:restartNumberingAfterBreak="0">
    <w:nsid w:val="0F05677D"/>
    <w:multiLevelType w:val="hybridMultilevel"/>
    <w:tmpl w:val="EBF221AA"/>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38" w15:restartNumberingAfterBreak="0">
    <w:nsid w:val="0F184DF3"/>
    <w:multiLevelType w:val="hybridMultilevel"/>
    <w:tmpl w:val="52C02AF8"/>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39" w15:restartNumberingAfterBreak="0">
    <w:nsid w:val="0F8F1C53"/>
    <w:multiLevelType w:val="hybridMultilevel"/>
    <w:tmpl w:val="C416254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0FB82CFE"/>
    <w:multiLevelType w:val="multilevel"/>
    <w:tmpl w:val="B2560D34"/>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10315D41"/>
    <w:multiLevelType w:val="hybridMultilevel"/>
    <w:tmpl w:val="A78A0A74"/>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42" w15:restartNumberingAfterBreak="0">
    <w:nsid w:val="10320330"/>
    <w:multiLevelType w:val="hybridMultilevel"/>
    <w:tmpl w:val="FED02B24"/>
    <w:lvl w:ilvl="0" w:tplc="3668971E">
      <w:start w:val="1"/>
      <w:numFmt w:val="decimal"/>
      <w:lvlText w:val="%1."/>
      <w:lvlJc w:val="left"/>
      <w:pPr>
        <w:ind w:left="771" w:hanging="360"/>
      </w:pPr>
      <w:rPr>
        <w:rFonts w:hint="default"/>
      </w:r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43" w15:restartNumberingAfterBreak="0">
    <w:nsid w:val="10F00AE9"/>
    <w:multiLevelType w:val="hybridMultilevel"/>
    <w:tmpl w:val="72CC6264"/>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44" w15:restartNumberingAfterBreak="0">
    <w:nsid w:val="10FE2438"/>
    <w:multiLevelType w:val="hybridMultilevel"/>
    <w:tmpl w:val="882C6448"/>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45" w15:restartNumberingAfterBreak="0">
    <w:nsid w:val="125D1BEE"/>
    <w:multiLevelType w:val="hybridMultilevel"/>
    <w:tmpl w:val="3E408198"/>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46" w15:restartNumberingAfterBreak="0">
    <w:nsid w:val="127B24EB"/>
    <w:multiLevelType w:val="hybridMultilevel"/>
    <w:tmpl w:val="03F2A1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12EA3D8B"/>
    <w:multiLevelType w:val="hybridMultilevel"/>
    <w:tmpl w:val="5F2EC976"/>
    <w:lvl w:ilvl="0" w:tplc="366897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13124AD8"/>
    <w:multiLevelType w:val="hybridMultilevel"/>
    <w:tmpl w:val="2DD80F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1340210B"/>
    <w:multiLevelType w:val="multilevel"/>
    <w:tmpl w:val="AF48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36D0357"/>
    <w:multiLevelType w:val="hybridMultilevel"/>
    <w:tmpl w:val="95B4BD8A"/>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51" w15:restartNumberingAfterBreak="0">
    <w:nsid w:val="13E2769D"/>
    <w:multiLevelType w:val="hybridMultilevel"/>
    <w:tmpl w:val="8B42C9DC"/>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52" w15:restartNumberingAfterBreak="0">
    <w:nsid w:val="13E60DE4"/>
    <w:multiLevelType w:val="hybridMultilevel"/>
    <w:tmpl w:val="4130649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146E7B5A"/>
    <w:multiLevelType w:val="hybridMultilevel"/>
    <w:tmpl w:val="1F94DB84"/>
    <w:lvl w:ilvl="0" w:tplc="F8FCA4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16A02515"/>
    <w:multiLevelType w:val="hybridMultilevel"/>
    <w:tmpl w:val="84563FDC"/>
    <w:lvl w:ilvl="0" w:tplc="3668971E">
      <w:start w:val="1"/>
      <w:numFmt w:val="decimal"/>
      <w:lvlText w:val="%1."/>
      <w:lvlJc w:val="left"/>
      <w:pPr>
        <w:ind w:left="771" w:hanging="360"/>
      </w:pPr>
      <w:rPr>
        <w:rFonts w:hint="default"/>
      </w:r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55" w15:restartNumberingAfterBreak="0">
    <w:nsid w:val="16BF421C"/>
    <w:multiLevelType w:val="hybridMultilevel"/>
    <w:tmpl w:val="FA52CE4C"/>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56" w15:restartNumberingAfterBreak="0">
    <w:nsid w:val="16C37E12"/>
    <w:multiLevelType w:val="hybridMultilevel"/>
    <w:tmpl w:val="8AE611D4"/>
    <w:lvl w:ilvl="0" w:tplc="366897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16E16943"/>
    <w:multiLevelType w:val="hybridMultilevel"/>
    <w:tmpl w:val="FA727ABC"/>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58" w15:restartNumberingAfterBreak="0">
    <w:nsid w:val="16F730CE"/>
    <w:multiLevelType w:val="hybridMultilevel"/>
    <w:tmpl w:val="10B415C2"/>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59" w15:restartNumberingAfterBreak="0">
    <w:nsid w:val="173C1F31"/>
    <w:multiLevelType w:val="hybridMultilevel"/>
    <w:tmpl w:val="98F43482"/>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60" w15:restartNumberingAfterBreak="0">
    <w:nsid w:val="1752575E"/>
    <w:multiLevelType w:val="hybridMultilevel"/>
    <w:tmpl w:val="119C0452"/>
    <w:lvl w:ilvl="0" w:tplc="F8FCA4FA">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1" w15:restartNumberingAfterBreak="0">
    <w:nsid w:val="17C3374A"/>
    <w:multiLevelType w:val="hybridMultilevel"/>
    <w:tmpl w:val="898E9A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18873A61"/>
    <w:multiLevelType w:val="hybridMultilevel"/>
    <w:tmpl w:val="9EDC06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193301A4"/>
    <w:multiLevelType w:val="multilevel"/>
    <w:tmpl w:val="24647ED8"/>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4" w15:restartNumberingAfterBreak="0">
    <w:nsid w:val="194D528E"/>
    <w:multiLevelType w:val="hybridMultilevel"/>
    <w:tmpl w:val="C93446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19BD1D40"/>
    <w:multiLevelType w:val="hybridMultilevel"/>
    <w:tmpl w:val="8AB6FDF8"/>
    <w:lvl w:ilvl="0" w:tplc="9886C0A8">
      <w:start w:val="1"/>
      <w:numFmt w:val="decimal"/>
      <w:lvlText w:val="%1."/>
      <w:lvlJc w:val="left"/>
      <w:pPr>
        <w:ind w:left="831" w:hanging="360"/>
      </w:pPr>
      <w:rPr>
        <w:rFonts w:hint="default"/>
      </w:r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66" w15:restartNumberingAfterBreak="0">
    <w:nsid w:val="19DA63C6"/>
    <w:multiLevelType w:val="hybridMultilevel"/>
    <w:tmpl w:val="B966F7E4"/>
    <w:lvl w:ilvl="0" w:tplc="3668971E">
      <w:start w:val="1"/>
      <w:numFmt w:val="decimal"/>
      <w:lvlText w:val="%1."/>
      <w:lvlJc w:val="left"/>
      <w:pPr>
        <w:ind w:left="771" w:hanging="360"/>
      </w:pPr>
      <w:rPr>
        <w:rFonts w:hint="default"/>
      </w:r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67" w15:restartNumberingAfterBreak="0">
    <w:nsid w:val="1A4452C0"/>
    <w:multiLevelType w:val="multilevel"/>
    <w:tmpl w:val="C39A9712"/>
    <w:lvl w:ilvl="0">
      <w:start w:val="1"/>
      <w:numFmt w:val="bullet"/>
      <w:lvlText w:val="●"/>
      <w:lvlJc w:val="left"/>
      <w:pPr>
        <w:ind w:left="1440" w:firstLine="360"/>
      </w:pPr>
      <w:rPr>
        <w:rFonts w:ascii="Arial" w:eastAsia="Arial" w:hAnsi="Arial" w:cs="Arial"/>
        <w:vertAlign w:val="baseline"/>
      </w:rPr>
    </w:lvl>
    <w:lvl w:ilvl="1">
      <w:start w:val="1"/>
      <w:numFmt w:val="bullet"/>
      <w:lvlText w:val="o"/>
      <w:lvlJc w:val="left"/>
      <w:pPr>
        <w:ind w:left="2160" w:firstLine="1080"/>
      </w:pPr>
      <w:rPr>
        <w:rFonts w:ascii="Arial" w:eastAsia="Arial" w:hAnsi="Arial" w:cs="Arial"/>
        <w:vertAlign w:val="baseline"/>
      </w:rPr>
    </w:lvl>
    <w:lvl w:ilvl="2">
      <w:start w:val="1"/>
      <w:numFmt w:val="bullet"/>
      <w:lvlText w:val="▪"/>
      <w:lvlJc w:val="left"/>
      <w:pPr>
        <w:ind w:left="2880" w:firstLine="1800"/>
      </w:pPr>
      <w:rPr>
        <w:rFonts w:ascii="Arial" w:eastAsia="Arial" w:hAnsi="Arial" w:cs="Arial"/>
        <w:vertAlign w:val="baseline"/>
      </w:rPr>
    </w:lvl>
    <w:lvl w:ilvl="3">
      <w:start w:val="1"/>
      <w:numFmt w:val="bullet"/>
      <w:lvlText w:val="●"/>
      <w:lvlJc w:val="left"/>
      <w:pPr>
        <w:ind w:left="3600" w:firstLine="2520"/>
      </w:pPr>
      <w:rPr>
        <w:rFonts w:ascii="Arial" w:eastAsia="Arial" w:hAnsi="Arial" w:cs="Arial"/>
        <w:vertAlign w:val="baseline"/>
      </w:rPr>
    </w:lvl>
    <w:lvl w:ilvl="4">
      <w:start w:val="1"/>
      <w:numFmt w:val="bullet"/>
      <w:lvlText w:val="o"/>
      <w:lvlJc w:val="left"/>
      <w:pPr>
        <w:ind w:left="4320" w:firstLine="3240"/>
      </w:pPr>
      <w:rPr>
        <w:rFonts w:ascii="Arial" w:eastAsia="Arial" w:hAnsi="Arial" w:cs="Arial"/>
        <w:vertAlign w:val="baseline"/>
      </w:rPr>
    </w:lvl>
    <w:lvl w:ilvl="5">
      <w:start w:val="1"/>
      <w:numFmt w:val="bullet"/>
      <w:lvlText w:val="▪"/>
      <w:lvlJc w:val="left"/>
      <w:pPr>
        <w:ind w:left="5040" w:firstLine="3960"/>
      </w:pPr>
      <w:rPr>
        <w:rFonts w:ascii="Arial" w:eastAsia="Arial" w:hAnsi="Arial" w:cs="Arial"/>
        <w:vertAlign w:val="baseline"/>
      </w:rPr>
    </w:lvl>
    <w:lvl w:ilvl="6">
      <w:start w:val="1"/>
      <w:numFmt w:val="bullet"/>
      <w:lvlText w:val="●"/>
      <w:lvlJc w:val="left"/>
      <w:pPr>
        <w:ind w:left="5760" w:firstLine="4680"/>
      </w:pPr>
      <w:rPr>
        <w:rFonts w:ascii="Arial" w:eastAsia="Arial" w:hAnsi="Arial" w:cs="Arial"/>
        <w:vertAlign w:val="baseline"/>
      </w:rPr>
    </w:lvl>
    <w:lvl w:ilvl="7">
      <w:start w:val="1"/>
      <w:numFmt w:val="bullet"/>
      <w:lvlText w:val="o"/>
      <w:lvlJc w:val="left"/>
      <w:pPr>
        <w:ind w:left="6480" w:firstLine="5400"/>
      </w:pPr>
      <w:rPr>
        <w:rFonts w:ascii="Arial" w:eastAsia="Arial" w:hAnsi="Arial" w:cs="Arial"/>
        <w:vertAlign w:val="baseline"/>
      </w:rPr>
    </w:lvl>
    <w:lvl w:ilvl="8">
      <w:start w:val="1"/>
      <w:numFmt w:val="bullet"/>
      <w:lvlText w:val="▪"/>
      <w:lvlJc w:val="left"/>
      <w:pPr>
        <w:ind w:left="7200" w:firstLine="6120"/>
      </w:pPr>
      <w:rPr>
        <w:rFonts w:ascii="Arial" w:eastAsia="Arial" w:hAnsi="Arial" w:cs="Arial"/>
        <w:vertAlign w:val="baseline"/>
      </w:rPr>
    </w:lvl>
  </w:abstractNum>
  <w:abstractNum w:abstractNumId="68" w15:restartNumberingAfterBreak="0">
    <w:nsid w:val="1A63013D"/>
    <w:multiLevelType w:val="hybridMultilevel"/>
    <w:tmpl w:val="48F67B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1ADC2C17"/>
    <w:multiLevelType w:val="hybridMultilevel"/>
    <w:tmpl w:val="45AA1562"/>
    <w:lvl w:ilvl="0" w:tplc="3668971E">
      <w:start w:val="1"/>
      <w:numFmt w:val="decimal"/>
      <w:lvlText w:val="%1."/>
      <w:lvlJc w:val="left"/>
      <w:pPr>
        <w:ind w:left="771" w:hanging="360"/>
      </w:pPr>
      <w:rPr>
        <w:rFonts w:hint="default"/>
      </w:r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70" w15:restartNumberingAfterBreak="0">
    <w:nsid w:val="1AF27DDC"/>
    <w:multiLevelType w:val="hybridMultilevel"/>
    <w:tmpl w:val="6034264A"/>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71" w15:restartNumberingAfterBreak="0">
    <w:nsid w:val="1B27550D"/>
    <w:multiLevelType w:val="hybridMultilevel"/>
    <w:tmpl w:val="2410FCDC"/>
    <w:lvl w:ilvl="0" w:tplc="366897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1B8D2E94"/>
    <w:multiLevelType w:val="hybridMultilevel"/>
    <w:tmpl w:val="202A2E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1C216410"/>
    <w:multiLevelType w:val="hybridMultilevel"/>
    <w:tmpl w:val="0A2A3CC0"/>
    <w:lvl w:ilvl="0" w:tplc="366897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1CBC1F69"/>
    <w:multiLevelType w:val="hybridMultilevel"/>
    <w:tmpl w:val="E814FE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1D1278CE"/>
    <w:multiLevelType w:val="hybridMultilevel"/>
    <w:tmpl w:val="7F9E6A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1D4F185E"/>
    <w:multiLevelType w:val="hybridMultilevel"/>
    <w:tmpl w:val="E9F05F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1D5A3F65"/>
    <w:multiLevelType w:val="hybridMultilevel"/>
    <w:tmpl w:val="9CAE5748"/>
    <w:lvl w:ilvl="0" w:tplc="DDA8335E">
      <w:start w:val="1"/>
      <w:numFmt w:val="lowerLetter"/>
      <w:lvlText w:val="%1)"/>
      <w:lvlJc w:val="left"/>
      <w:pPr>
        <w:ind w:left="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98225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1EEF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6002F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A03FE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B4BD2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74336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E4387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E18427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1DA90912"/>
    <w:multiLevelType w:val="hybridMultilevel"/>
    <w:tmpl w:val="4A2284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1DDF2248"/>
    <w:multiLevelType w:val="hybridMultilevel"/>
    <w:tmpl w:val="DD9EAEDA"/>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80" w15:restartNumberingAfterBreak="0">
    <w:nsid w:val="1DF74DAE"/>
    <w:multiLevelType w:val="hybridMultilevel"/>
    <w:tmpl w:val="9508E3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15:restartNumberingAfterBreak="0">
    <w:nsid w:val="216F68DB"/>
    <w:multiLevelType w:val="hybridMultilevel"/>
    <w:tmpl w:val="BD68B62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15:restartNumberingAfterBreak="0">
    <w:nsid w:val="21CB1812"/>
    <w:multiLevelType w:val="hybridMultilevel"/>
    <w:tmpl w:val="1EBC5C22"/>
    <w:lvl w:ilvl="0" w:tplc="9886C0A8">
      <w:start w:val="1"/>
      <w:numFmt w:val="decimal"/>
      <w:lvlText w:val="%1."/>
      <w:lvlJc w:val="left"/>
      <w:pPr>
        <w:ind w:left="831" w:hanging="360"/>
      </w:pPr>
      <w:rPr>
        <w:rFonts w:hint="default"/>
      </w:r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83" w15:restartNumberingAfterBreak="0">
    <w:nsid w:val="21E219F8"/>
    <w:multiLevelType w:val="hybridMultilevel"/>
    <w:tmpl w:val="E91EEBA0"/>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84" w15:restartNumberingAfterBreak="0">
    <w:nsid w:val="22944C3A"/>
    <w:multiLevelType w:val="hybridMultilevel"/>
    <w:tmpl w:val="33A47E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15:restartNumberingAfterBreak="0">
    <w:nsid w:val="243D7452"/>
    <w:multiLevelType w:val="hybridMultilevel"/>
    <w:tmpl w:val="594419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15:restartNumberingAfterBreak="0">
    <w:nsid w:val="254A53D3"/>
    <w:multiLevelType w:val="hybridMultilevel"/>
    <w:tmpl w:val="201E92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15:restartNumberingAfterBreak="0">
    <w:nsid w:val="262057B8"/>
    <w:multiLevelType w:val="hybridMultilevel"/>
    <w:tmpl w:val="DBE22318"/>
    <w:lvl w:ilvl="0" w:tplc="366897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15:restartNumberingAfterBreak="0">
    <w:nsid w:val="26357ED0"/>
    <w:multiLevelType w:val="hybridMultilevel"/>
    <w:tmpl w:val="9EEC56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15:restartNumberingAfterBreak="0">
    <w:nsid w:val="27220731"/>
    <w:multiLevelType w:val="hybridMultilevel"/>
    <w:tmpl w:val="2E0AC2FC"/>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90" w15:restartNumberingAfterBreak="0">
    <w:nsid w:val="27727DB8"/>
    <w:multiLevelType w:val="hybridMultilevel"/>
    <w:tmpl w:val="92F42D80"/>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91" w15:restartNumberingAfterBreak="0">
    <w:nsid w:val="27E111CD"/>
    <w:multiLevelType w:val="hybridMultilevel"/>
    <w:tmpl w:val="2A1E2A02"/>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92" w15:restartNumberingAfterBreak="0">
    <w:nsid w:val="28086605"/>
    <w:multiLevelType w:val="hybridMultilevel"/>
    <w:tmpl w:val="265A8D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15:restartNumberingAfterBreak="0">
    <w:nsid w:val="29684799"/>
    <w:multiLevelType w:val="hybridMultilevel"/>
    <w:tmpl w:val="F52AE67A"/>
    <w:lvl w:ilvl="0" w:tplc="366897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4" w15:restartNumberingAfterBreak="0">
    <w:nsid w:val="2A2631A9"/>
    <w:multiLevelType w:val="hybridMultilevel"/>
    <w:tmpl w:val="D2B8808E"/>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95" w15:restartNumberingAfterBreak="0">
    <w:nsid w:val="2A6D6159"/>
    <w:multiLevelType w:val="hybridMultilevel"/>
    <w:tmpl w:val="B67C3B46"/>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96" w15:restartNumberingAfterBreak="0">
    <w:nsid w:val="2A757E6D"/>
    <w:multiLevelType w:val="hybridMultilevel"/>
    <w:tmpl w:val="D312D58A"/>
    <w:lvl w:ilvl="0" w:tplc="366897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15:restartNumberingAfterBreak="0">
    <w:nsid w:val="2B8B2F76"/>
    <w:multiLevelType w:val="multilevel"/>
    <w:tmpl w:val="09E4EE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8" w15:restartNumberingAfterBreak="0">
    <w:nsid w:val="2D137403"/>
    <w:multiLevelType w:val="hybridMultilevel"/>
    <w:tmpl w:val="B204BD98"/>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99" w15:restartNumberingAfterBreak="0">
    <w:nsid w:val="2D821F3D"/>
    <w:multiLevelType w:val="hybridMultilevel"/>
    <w:tmpl w:val="4CB2BF50"/>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0" w15:restartNumberingAfterBreak="0">
    <w:nsid w:val="2DBE09EF"/>
    <w:multiLevelType w:val="hybridMultilevel"/>
    <w:tmpl w:val="951CC6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1" w15:restartNumberingAfterBreak="0">
    <w:nsid w:val="2DCF2065"/>
    <w:multiLevelType w:val="hybridMultilevel"/>
    <w:tmpl w:val="F09E97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2" w15:restartNumberingAfterBreak="0">
    <w:nsid w:val="2EAC29FF"/>
    <w:multiLevelType w:val="hybridMultilevel"/>
    <w:tmpl w:val="C4FA5A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3" w15:restartNumberingAfterBreak="0">
    <w:nsid w:val="2ED9772E"/>
    <w:multiLevelType w:val="hybridMultilevel"/>
    <w:tmpl w:val="F466A9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4" w15:restartNumberingAfterBreak="0">
    <w:nsid w:val="2F5804EC"/>
    <w:multiLevelType w:val="hybridMultilevel"/>
    <w:tmpl w:val="0E90F250"/>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105" w15:restartNumberingAfterBreak="0">
    <w:nsid w:val="30CD5DCB"/>
    <w:multiLevelType w:val="hybridMultilevel"/>
    <w:tmpl w:val="0FC456A0"/>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106" w15:restartNumberingAfterBreak="0">
    <w:nsid w:val="30E86B8A"/>
    <w:multiLevelType w:val="hybridMultilevel"/>
    <w:tmpl w:val="91CA7394"/>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107" w15:restartNumberingAfterBreak="0">
    <w:nsid w:val="31E02521"/>
    <w:multiLevelType w:val="hybridMultilevel"/>
    <w:tmpl w:val="1658B76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8" w15:restartNumberingAfterBreak="0">
    <w:nsid w:val="32965CAE"/>
    <w:multiLevelType w:val="hybridMultilevel"/>
    <w:tmpl w:val="B3463264"/>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109" w15:restartNumberingAfterBreak="0">
    <w:nsid w:val="32AC208A"/>
    <w:multiLevelType w:val="hybridMultilevel"/>
    <w:tmpl w:val="145A3F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0" w15:restartNumberingAfterBreak="0">
    <w:nsid w:val="32ED69E1"/>
    <w:multiLevelType w:val="hybridMultilevel"/>
    <w:tmpl w:val="46103DE4"/>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111" w15:restartNumberingAfterBreak="0">
    <w:nsid w:val="339A61D3"/>
    <w:multiLevelType w:val="hybridMultilevel"/>
    <w:tmpl w:val="661A61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2" w15:restartNumberingAfterBreak="0">
    <w:nsid w:val="339D3EF9"/>
    <w:multiLevelType w:val="hybridMultilevel"/>
    <w:tmpl w:val="4000C44C"/>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113" w15:restartNumberingAfterBreak="0">
    <w:nsid w:val="34096CFD"/>
    <w:multiLevelType w:val="hybridMultilevel"/>
    <w:tmpl w:val="008AE604"/>
    <w:lvl w:ilvl="0" w:tplc="366897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4" w15:restartNumberingAfterBreak="0">
    <w:nsid w:val="34F72276"/>
    <w:multiLevelType w:val="hybridMultilevel"/>
    <w:tmpl w:val="98325472"/>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115" w15:restartNumberingAfterBreak="0">
    <w:nsid w:val="35792520"/>
    <w:multiLevelType w:val="hybridMultilevel"/>
    <w:tmpl w:val="005E764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6" w15:restartNumberingAfterBreak="0">
    <w:nsid w:val="358A3918"/>
    <w:multiLevelType w:val="hybridMultilevel"/>
    <w:tmpl w:val="191C92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7" w15:restartNumberingAfterBreak="0">
    <w:nsid w:val="35D456DC"/>
    <w:multiLevelType w:val="hybridMultilevel"/>
    <w:tmpl w:val="F7B45D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8" w15:restartNumberingAfterBreak="0">
    <w:nsid w:val="36592A08"/>
    <w:multiLevelType w:val="multilevel"/>
    <w:tmpl w:val="6B96F2F8"/>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9" w15:restartNumberingAfterBreak="0">
    <w:nsid w:val="3673293F"/>
    <w:multiLevelType w:val="hybridMultilevel"/>
    <w:tmpl w:val="11622F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0" w15:restartNumberingAfterBreak="0">
    <w:nsid w:val="36ED5840"/>
    <w:multiLevelType w:val="multilevel"/>
    <w:tmpl w:val="09E4EE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1" w15:restartNumberingAfterBreak="0">
    <w:nsid w:val="36F22191"/>
    <w:multiLevelType w:val="hybridMultilevel"/>
    <w:tmpl w:val="C4382C02"/>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122" w15:restartNumberingAfterBreak="0">
    <w:nsid w:val="38351307"/>
    <w:multiLevelType w:val="hybridMultilevel"/>
    <w:tmpl w:val="45CE5B30"/>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123" w15:restartNumberingAfterBreak="0">
    <w:nsid w:val="384D1BA8"/>
    <w:multiLevelType w:val="hybridMultilevel"/>
    <w:tmpl w:val="89981C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4" w15:restartNumberingAfterBreak="0">
    <w:nsid w:val="38BE0C37"/>
    <w:multiLevelType w:val="hybridMultilevel"/>
    <w:tmpl w:val="A90CB0D6"/>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125" w15:restartNumberingAfterBreak="0">
    <w:nsid w:val="3901275A"/>
    <w:multiLevelType w:val="hybridMultilevel"/>
    <w:tmpl w:val="BBB4917C"/>
    <w:lvl w:ilvl="0" w:tplc="9886C0A8">
      <w:start w:val="1"/>
      <w:numFmt w:val="decimal"/>
      <w:lvlText w:val="%1."/>
      <w:lvlJc w:val="left"/>
      <w:pPr>
        <w:ind w:left="7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6" w15:restartNumberingAfterBreak="0">
    <w:nsid w:val="3A0C0B32"/>
    <w:multiLevelType w:val="hybridMultilevel"/>
    <w:tmpl w:val="5F6E895C"/>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127" w15:restartNumberingAfterBreak="0">
    <w:nsid w:val="3A3A7B09"/>
    <w:multiLevelType w:val="hybridMultilevel"/>
    <w:tmpl w:val="C16035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8" w15:restartNumberingAfterBreak="0">
    <w:nsid w:val="3A4B1BB5"/>
    <w:multiLevelType w:val="hybridMultilevel"/>
    <w:tmpl w:val="483ECA4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9" w15:restartNumberingAfterBreak="0">
    <w:nsid w:val="3BCC34A7"/>
    <w:multiLevelType w:val="hybridMultilevel"/>
    <w:tmpl w:val="3D0C823C"/>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130" w15:restartNumberingAfterBreak="0">
    <w:nsid w:val="3BD644AA"/>
    <w:multiLevelType w:val="hybridMultilevel"/>
    <w:tmpl w:val="ECCA8B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1" w15:restartNumberingAfterBreak="0">
    <w:nsid w:val="3C1E12C3"/>
    <w:multiLevelType w:val="hybridMultilevel"/>
    <w:tmpl w:val="E76A77AC"/>
    <w:lvl w:ilvl="0" w:tplc="3668971E">
      <w:start w:val="1"/>
      <w:numFmt w:val="decimal"/>
      <w:lvlText w:val="%1."/>
      <w:lvlJc w:val="left"/>
      <w:pPr>
        <w:ind w:left="771" w:hanging="360"/>
      </w:pPr>
      <w:rPr>
        <w:rFonts w:hint="default"/>
      </w:r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132" w15:restartNumberingAfterBreak="0">
    <w:nsid w:val="3C392270"/>
    <w:multiLevelType w:val="hybridMultilevel"/>
    <w:tmpl w:val="D3E21C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3" w15:restartNumberingAfterBreak="0">
    <w:nsid w:val="3D274B0D"/>
    <w:multiLevelType w:val="hybridMultilevel"/>
    <w:tmpl w:val="D54C5F46"/>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134" w15:restartNumberingAfterBreak="0">
    <w:nsid w:val="3D2D258B"/>
    <w:multiLevelType w:val="hybridMultilevel"/>
    <w:tmpl w:val="076E803E"/>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35" w15:restartNumberingAfterBreak="0">
    <w:nsid w:val="3DBE55E1"/>
    <w:multiLevelType w:val="hybridMultilevel"/>
    <w:tmpl w:val="BFE2B50A"/>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136" w15:restartNumberingAfterBreak="0">
    <w:nsid w:val="3DC56BAD"/>
    <w:multiLevelType w:val="hybridMultilevel"/>
    <w:tmpl w:val="588ECEEC"/>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137" w15:restartNumberingAfterBreak="0">
    <w:nsid w:val="3DFE6750"/>
    <w:multiLevelType w:val="multilevel"/>
    <w:tmpl w:val="66F8D78C"/>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8" w15:restartNumberingAfterBreak="0">
    <w:nsid w:val="3E0E70DD"/>
    <w:multiLevelType w:val="hybridMultilevel"/>
    <w:tmpl w:val="35BE250C"/>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139" w15:restartNumberingAfterBreak="0">
    <w:nsid w:val="3F4509E0"/>
    <w:multiLevelType w:val="multilevel"/>
    <w:tmpl w:val="13AE4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3F457840"/>
    <w:multiLevelType w:val="multilevel"/>
    <w:tmpl w:val="04A45022"/>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abstractNum w:abstractNumId="141" w15:restartNumberingAfterBreak="0">
    <w:nsid w:val="3FF00DE0"/>
    <w:multiLevelType w:val="hybridMultilevel"/>
    <w:tmpl w:val="D3C48404"/>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142" w15:restartNumberingAfterBreak="0">
    <w:nsid w:val="401B1A5B"/>
    <w:multiLevelType w:val="hybridMultilevel"/>
    <w:tmpl w:val="80E43D7E"/>
    <w:lvl w:ilvl="0" w:tplc="3668971E">
      <w:start w:val="1"/>
      <w:numFmt w:val="decimal"/>
      <w:lvlText w:val="%1."/>
      <w:lvlJc w:val="left"/>
      <w:pPr>
        <w:ind w:left="771" w:hanging="360"/>
      </w:pPr>
      <w:rPr>
        <w:rFonts w:hint="default"/>
      </w:r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143" w15:restartNumberingAfterBreak="0">
    <w:nsid w:val="4150490D"/>
    <w:multiLevelType w:val="hybridMultilevel"/>
    <w:tmpl w:val="6BEE1012"/>
    <w:lvl w:ilvl="0" w:tplc="3668971E">
      <w:start w:val="1"/>
      <w:numFmt w:val="decimal"/>
      <w:lvlText w:val="%1."/>
      <w:lvlJc w:val="left"/>
      <w:pPr>
        <w:ind w:left="771" w:hanging="360"/>
      </w:pPr>
      <w:rPr>
        <w:rFonts w:hint="default"/>
      </w:r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144" w15:restartNumberingAfterBreak="0">
    <w:nsid w:val="418D7523"/>
    <w:multiLevelType w:val="hybridMultilevel"/>
    <w:tmpl w:val="3D041004"/>
    <w:lvl w:ilvl="0" w:tplc="0416000F">
      <w:start w:val="1"/>
      <w:numFmt w:val="decimal"/>
      <w:lvlText w:val="%1."/>
      <w:lvlJc w:val="lef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45" w15:restartNumberingAfterBreak="0">
    <w:nsid w:val="41A525BA"/>
    <w:multiLevelType w:val="hybridMultilevel"/>
    <w:tmpl w:val="0B3E9B5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6" w15:restartNumberingAfterBreak="0">
    <w:nsid w:val="41CC671C"/>
    <w:multiLevelType w:val="hybridMultilevel"/>
    <w:tmpl w:val="F7980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7" w15:restartNumberingAfterBreak="0">
    <w:nsid w:val="43E7457A"/>
    <w:multiLevelType w:val="hybridMultilevel"/>
    <w:tmpl w:val="2F80B7D4"/>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148" w15:restartNumberingAfterBreak="0">
    <w:nsid w:val="43EF6C14"/>
    <w:multiLevelType w:val="hybridMultilevel"/>
    <w:tmpl w:val="17822232"/>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49" w15:restartNumberingAfterBreak="0">
    <w:nsid w:val="4402542D"/>
    <w:multiLevelType w:val="hybridMultilevel"/>
    <w:tmpl w:val="23DE4AFA"/>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150" w15:restartNumberingAfterBreak="0">
    <w:nsid w:val="44982DB6"/>
    <w:multiLevelType w:val="hybridMultilevel"/>
    <w:tmpl w:val="BE648512"/>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151" w15:restartNumberingAfterBreak="0">
    <w:nsid w:val="4531294D"/>
    <w:multiLevelType w:val="hybridMultilevel"/>
    <w:tmpl w:val="540001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2" w15:restartNumberingAfterBreak="0">
    <w:nsid w:val="46295968"/>
    <w:multiLevelType w:val="multilevel"/>
    <w:tmpl w:val="6E46CD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3" w15:restartNumberingAfterBreak="0">
    <w:nsid w:val="464F1565"/>
    <w:multiLevelType w:val="hybridMultilevel"/>
    <w:tmpl w:val="BCE08D1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4" w15:restartNumberingAfterBreak="0">
    <w:nsid w:val="46CE22CD"/>
    <w:multiLevelType w:val="hybridMultilevel"/>
    <w:tmpl w:val="9842C7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5" w15:restartNumberingAfterBreak="0">
    <w:nsid w:val="46D5288E"/>
    <w:multiLevelType w:val="hybridMultilevel"/>
    <w:tmpl w:val="35BCDDCE"/>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156" w15:restartNumberingAfterBreak="0">
    <w:nsid w:val="46DE719A"/>
    <w:multiLevelType w:val="hybridMultilevel"/>
    <w:tmpl w:val="C5E8E0B2"/>
    <w:lvl w:ilvl="0" w:tplc="0416000F">
      <w:start w:val="1"/>
      <w:numFmt w:val="decimal"/>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57" w15:restartNumberingAfterBreak="0">
    <w:nsid w:val="46F44A10"/>
    <w:multiLevelType w:val="hybridMultilevel"/>
    <w:tmpl w:val="1C0AF87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8" w15:restartNumberingAfterBreak="0">
    <w:nsid w:val="47455C80"/>
    <w:multiLevelType w:val="multilevel"/>
    <w:tmpl w:val="E932D64C"/>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9" w15:restartNumberingAfterBreak="0">
    <w:nsid w:val="47461760"/>
    <w:multiLevelType w:val="hybridMultilevel"/>
    <w:tmpl w:val="E58A73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0" w15:restartNumberingAfterBreak="0">
    <w:nsid w:val="479C027B"/>
    <w:multiLevelType w:val="hybridMultilevel"/>
    <w:tmpl w:val="BD98FC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1" w15:restartNumberingAfterBreak="0">
    <w:nsid w:val="48E777C9"/>
    <w:multiLevelType w:val="hybridMultilevel"/>
    <w:tmpl w:val="772424F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2" w15:restartNumberingAfterBreak="0">
    <w:nsid w:val="490D3E43"/>
    <w:multiLevelType w:val="hybridMultilevel"/>
    <w:tmpl w:val="82405462"/>
    <w:lvl w:ilvl="0" w:tplc="9886C0A8">
      <w:start w:val="1"/>
      <w:numFmt w:val="decimal"/>
      <w:lvlText w:val="%1."/>
      <w:lvlJc w:val="left"/>
      <w:pPr>
        <w:ind w:left="831" w:hanging="360"/>
      </w:pPr>
      <w:rPr>
        <w:rFonts w:hint="default"/>
      </w:r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163" w15:restartNumberingAfterBreak="0">
    <w:nsid w:val="4A2C3BF8"/>
    <w:multiLevelType w:val="hybridMultilevel"/>
    <w:tmpl w:val="9474B2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4" w15:restartNumberingAfterBreak="0">
    <w:nsid w:val="4A305527"/>
    <w:multiLevelType w:val="hybridMultilevel"/>
    <w:tmpl w:val="F41EB98E"/>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165" w15:restartNumberingAfterBreak="0">
    <w:nsid w:val="4A5C6A80"/>
    <w:multiLevelType w:val="hybridMultilevel"/>
    <w:tmpl w:val="11E856F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6" w15:restartNumberingAfterBreak="0">
    <w:nsid w:val="4ABD03AD"/>
    <w:multiLevelType w:val="hybridMultilevel"/>
    <w:tmpl w:val="8B5021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7" w15:restartNumberingAfterBreak="0">
    <w:nsid w:val="4C1D42C4"/>
    <w:multiLevelType w:val="hybridMultilevel"/>
    <w:tmpl w:val="282474F0"/>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168" w15:restartNumberingAfterBreak="0">
    <w:nsid w:val="4C7F5802"/>
    <w:multiLevelType w:val="hybridMultilevel"/>
    <w:tmpl w:val="184EA956"/>
    <w:lvl w:ilvl="0" w:tplc="366897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9" w15:restartNumberingAfterBreak="0">
    <w:nsid w:val="4C883854"/>
    <w:multiLevelType w:val="hybridMultilevel"/>
    <w:tmpl w:val="7DDA88EC"/>
    <w:lvl w:ilvl="0" w:tplc="366897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0" w15:restartNumberingAfterBreak="0">
    <w:nsid w:val="4CAD610C"/>
    <w:multiLevelType w:val="hybridMultilevel"/>
    <w:tmpl w:val="B6A08A9A"/>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171" w15:restartNumberingAfterBreak="0">
    <w:nsid w:val="4CE47B59"/>
    <w:multiLevelType w:val="hybridMultilevel"/>
    <w:tmpl w:val="9FD40016"/>
    <w:lvl w:ilvl="0" w:tplc="366897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2" w15:restartNumberingAfterBreak="0">
    <w:nsid w:val="4D9B7349"/>
    <w:multiLevelType w:val="hybridMultilevel"/>
    <w:tmpl w:val="203631A8"/>
    <w:lvl w:ilvl="0" w:tplc="366897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3" w15:restartNumberingAfterBreak="0">
    <w:nsid w:val="4DA874A2"/>
    <w:multiLevelType w:val="hybridMultilevel"/>
    <w:tmpl w:val="83221C8E"/>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174" w15:restartNumberingAfterBreak="0">
    <w:nsid w:val="4E5C6AA9"/>
    <w:multiLevelType w:val="hybridMultilevel"/>
    <w:tmpl w:val="5AAA9B08"/>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175" w15:restartNumberingAfterBreak="0">
    <w:nsid w:val="4E94480D"/>
    <w:multiLevelType w:val="hybridMultilevel"/>
    <w:tmpl w:val="96E42474"/>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176" w15:restartNumberingAfterBreak="0">
    <w:nsid w:val="4EA00500"/>
    <w:multiLevelType w:val="multilevel"/>
    <w:tmpl w:val="CE16D1E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7" w15:restartNumberingAfterBreak="0">
    <w:nsid w:val="4EBF2C46"/>
    <w:multiLevelType w:val="hybridMultilevel"/>
    <w:tmpl w:val="689CAA98"/>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178" w15:restartNumberingAfterBreak="0">
    <w:nsid w:val="4EFD121D"/>
    <w:multiLevelType w:val="hybridMultilevel"/>
    <w:tmpl w:val="2AB24882"/>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179" w15:restartNumberingAfterBreak="0">
    <w:nsid w:val="4FE70C30"/>
    <w:multiLevelType w:val="hybridMultilevel"/>
    <w:tmpl w:val="7D7A45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0" w15:restartNumberingAfterBreak="0">
    <w:nsid w:val="50C42CBB"/>
    <w:multiLevelType w:val="hybridMultilevel"/>
    <w:tmpl w:val="783C14F8"/>
    <w:lvl w:ilvl="0" w:tplc="3668971E">
      <w:start w:val="1"/>
      <w:numFmt w:val="decimal"/>
      <w:lvlText w:val="%1."/>
      <w:lvlJc w:val="left"/>
      <w:pPr>
        <w:ind w:left="771" w:hanging="360"/>
      </w:pPr>
      <w:rPr>
        <w:rFonts w:hint="default"/>
      </w:r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181" w15:restartNumberingAfterBreak="0">
    <w:nsid w:val="51144290"/>
    <w:multiLevelType w:val="multilevel"/>
    <w:tmpl w:val="ADA07DFC"/>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2" w15:restartNumberingAfterBreak="0">
    <w:nsid w:val="526113F8"/>
    <w:multiLevelType w:val="hybridMultilevel"/>
    <w:tmpl w:val="96804D0C"/>
    <w:lvl w:ilvl="0" w:tplc="3668971E">
      <w:start w:val="1"/>
      <w:numFmt w:val="decimal"/>
      <w:lvlText w:val="%1."/>
      <w:lvlJc w:val="left"/>
      <w:pPr>
        <w:ind w:left="771" w:hanging="360"/>
      </w:pPr>
      <w:rPr>
        <w:rFonts w:hint="default"/>
      </w:r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183" w15:restartNumberingAfterBreak="0">
    <w:nsid w:val="527F150B"/>
    <w:multiLevelType w:val="hybridMultilevel"/>
    <w:tmpl w:val="FF724A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4" w15:restartNumberingAfterBreak="0">
    <w:nsid w:val="52C876D4"/>
    <w:multiLevelType w:val="hybridMultilevel"/>
    <w:tmpl w:val="CC5690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5" w15:restartNumberingAfterBreak="0">
    <w:nsid w:val="53565E9F"/>
    <w:multiLevelType w:val="hybridMultilevel"/>
    <w:tmpl w:val="74F09B0A"/>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186" w15:restartNumberingAfterBreak="0">
    <w:nsid w:val="53E1135D"/>
    <w:multiLevelType w:val="multilevel"/>
    <w:tmpl w:val="12780604"/>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7" w15:restartNumberingAfterBreak="0">
    <w:nsid w:val="54C37713"/>
    <w:multiLevelType w:val="hybridMultilevel"/>
    <w:tmpl w:val="DB7A7A28"/>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188" w15:restartNumberingAfterBreak="0">
    <w:nsid w:val="54F8755F"/>
    <w:multiLevelType w:val="hybridMultilevel"/>
    <w:tmpl w:val="3CDC2A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9" w15:restartNumberingAfterBreak="0">
    <w:nsid w:val="554E644D"/>
    <w:multiLevelType w:val="hybridMultilevel"/>
    <w:tmpl w:val="573C33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0" w15:restartNumberingAfterBreak="0">
    <w:nsid w:val="554F00C0"/>
    <w:multiLevelType w:val="hybridMultilevel"/>
    <w:tmpl w:val="03DEBC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1" w15:restartNumberingAfterBreak="0">
    <w:nsid w:val="560D05DA"/>
    <w:multiLevelType w:val="hybridMultilevel"/>
    <w:tmpl w:val="69D68DCA"/>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192" w15:restartNumberingAfterBreak="0">
    <w:nsid w:val="566D54F5"/>
    <w:multiLevelType w:val="hybridMultilevel"/>
    <w:tmpl w:val="10DE98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3" w15:restartNumberingAfterBreak="0">
    <w:nsid w:val="56CB031B"/>
    <w:multiLevelType w:val="hybridMultilevel"/>
    <w:tmpl w:val="D19277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4" w15:restartNumberingAfterBreak="0">
    <w:nsid w:val="573E359D"/>
    <w:multiLevelType w:val="hybridMultilevel"/>
    <w:tmpl w:val="258007C6"/>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195" w15:restartNumberingAfterBreak="0">
    <w:nsid w:val="57E3567D"/>
    <w:multiLevelType w:val="hybridMultilevel"/>
    <w:tmpl w:val="686443E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6" w15:restartNumberingAfterBreak="0">
    <w:nsid w:val="5835290F"/>
    <w:multiLevelType w:val="hybridMultilevel"/>
    <w:tmpl w:val="D3A648EC"/>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97" w15:restartNumberingAfterBreak="0">
    <w:nsid w:val="58AE4E6C"/>
    <w:multiLevelType w:val="multilevel"/>
    <w:tmpl w:val="0360E158"/>
    <w:lvl w:ilvl="0">
      <w:start w:val="1"/>
      <w:numFmt w:val="upperRoman"/>
      <w:lvlText w:val="%1."/>
      <w:lvlJc w:val="left"/>
      <w:pPr>
        <w:ind w:left="1429" w:hanging="720"/>
      </w:pPr>
      <w:rPr>
        <w:rFonts w:hint="default"/>
        <w:color w:val="auto"/>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98" w15:restartNumberingAfterBreak="0">
    <w:nsid w:val="58BC60B9"/>
    <w:multiLevelType w:val="hybridMultilevel"/>
    <w:tmpl w:val="D534CC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9" w15:restartNumberingAfterBreak="0">
    <w:nsid w:val="591963D4"/>
    <w:multiLevelType w:val="hybridMultilevel"/>
    <w:tmpl w:val="F8406372"/>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200" w15:restartNumberingAfterBreak="0">
    <w:nsid w:val="5A104E5E"/>
    <w:multiLevelType w:val="hybridMultilevel"/>
    <w:tmpl w:val="804EC1E8"/>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201" w15:restartNumberingAfterBreak="0">
    <w:nsid w:val="5B103862"/>
    <w:multiLevelType w:val="hybridMultilevel"/>
    <w:tmpl w:val="8F1827BC"/>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202" w15:restartNumberingAfterBreak="0">
    <w:nsid w:val="5B1F061F"/>
    <w:multiLevelType w:val="hybridMultilevel"/>
    <w:tmpl w:val="F1AA85AE"/>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203" w15:restartNumberingAfterBreak="0">
    <w:nsid w:val="5B2D0413"/>
    <w:multiLevelType w:val="hybridMultilevel"/>
    <w:tmpl w:val="E53CCB04"/>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204" w15:restartNumberingAfterBreak="0">
    <w:nsid w:val="5B5D4196"/>
    <w:multiLevelType w:val="hybridMultilevel"/>
    <w:tmpl w:val="B06E1080"/>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205" w15:restartNumberingAfterBreak="0">
    <w:nsid w:val="5BE35100"/>
    <w:multiLevelType w:val="hybridMultilevel"/>
    <w:tmpl w:val="86EEEC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6" w15:restartNumberingAfterBreak="0">
    <w:nsid w:val="5BF6252E"/>
    <w:multiLevelType w:val="hybridMultilevel"/>
    <w:tmpl w:val="1BB8C3B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7" w15:restartNumberingAfterBreak="0">
    <w:nsid w:val="5CE2204F"/>
    <w:multiLevelType w:val="multilevel"/>
    <w:tmpl w:val="59522F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8" w15:restartNumberingAfterBreak="0">
    <w:nsid w:val="5D304938"/>
    <w:multiLevelType w:val="hybridMultilevel"/>
    <w:tmpl w:val="40AA16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9" w15:restartNumberingAfterBreak="0">
    <w:nsid w:val="5DD21829"/>
    <w:multiLevelType w:val="hybridMultilevel"/>
    <w:tmpl w:val="325667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0" w15:restartNumberingAfterBreak="0">
    <w:nsid w:val="5DDC7F8A"/>
    <w:multiLevelType w:val="multilevel"/>
    <w:tmpl w:val="09E4EE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1" w15:restartNumberingAfterBreak="0">
    <w:nsid w:val="5DEB4C1B"/>
    <w:multiLevelType w:val="hybridMultilevel"/>
    <w:tmpl w:val="CE0E8774"/>
    <w:lvl w:ilvl="0" w:tplc="366897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2" w15:restartNumberingAfterBreak="0">
    <w:nsid w:val="5E8E3BE9"/>
    <w:multiLevelType w:val="hybridMultilevel"/>
    <w:tmpl w:val="4A08A0D6"/>
    <w:lvl w:ilvl="0" w:tplc="9886C0A8">
      <w:start w:val="1"/>
      <w:numFmt w:val="decimal"/>
      <w:lvlText w:val="%1."/>
      <w:lvlJc w:val="left"/>
      <w:pPr>
        <w:ind w:left="831" w:hanging="360"/>
      </w:pPr>
      <w:rPr>
        <w:rFonts w:hint="default"/>
      </w:rPr>
    </w:lvl>
    <w:lvl w:ilvl="1" w:tplc="A314E8B2">
      <w:numFmt w:val="bullet"/>
      <w:lvlText w:val="•"/>
      <w:lvlJc w:val="left"/>
      <w:pPr>
        <w:ind w:left="1491" w:hanging="360"/>
      </w:pPr>
      <w:rPr>
        <w:rFonts w:ascii="Arial" w:eastAsia="LiberationSans" w:hAnsi="Arial" w:cs="Arial" w:hint="default"/>
      </w:r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213" w15:restartNumberingAfterBreak="0">
    <w:nsid w:val="6026692E"/>
    <w:multiLevelType w:val="multilevel"/>
    <w:tmpl w:val="09E4EE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4" w15:restartNumberingAfterBreak="0">
    <w:nsid w:val="60334D89"/>
    <w:multiLevelType w:val="hybridMultilevel"/>
    <w:tmpl w:val="9A8C6A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5" w15:restartNumberingAfterBreak="0">
    <w:nsid w:val="607F31D1"/>
    <w:multiLevelType w:val="hybridMultilevel"/>
    <w:tmpl w:val="BCE40E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6" w15:restartNumberingAfterBreak="0">
    <w:nsid w:val="60A67C39"/>
    <w:multiLevelType w:val="hybridMultilevel"/>
    <w:tmpl w:val="F10E6E44"/>
    <w:lvl w:ilvl="0" w:tplc="366897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7" w15:restartNumberingAfterBreak="0">
    <w:nsid w:val="6111266C"/>
    <w:multiLevelType w:val="hybridMultilevel"/>
    <w:tmpl w:val="48D8FD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8" w15:restartNumberingAfterBreak="0">
    <w:nsid w:val="61E37A56"/>
    <w:multiLevelType w:val="hybridMultilevel"/>
    <w:tmpl w:val="24DEB62A"/>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219" w15:restartNumberingAfterBreak="0">
    <w:nsid w:val="61EF4EB7"/>
    <w:multiLevelType w:val="hybridMultilevel"/>
    <w:tmpl w:val="10F01754"/>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220" w15:restartNumberingAfterBreak="0">
    <w:nsid w:val="6288406A"/>
    <w:multiLevelType w:val="hybridMultilevel"/>
    <w:tmpl w:val="AFE4416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1" w15:restartNumberingAfterBreak="0">
    <w:nsid w:val="62FD4FDF"/>
    <w:multiLevelType w:val="multilevel"/>
    <w:tmpl w:val="BADE82D2"/>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2" w15:restartNumberingAfterBreak="0">
    <w:nsid w:val="63161906"/>
    <w:multiLevelType w:val="hybridMultilevel"/>
    <w:tmpl w:val="610C95E2"/>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223" w15:restartNumberingAfterBreak="0">
    <w:nsid w:val="639A5DF0"/>
    <w:multiLevelType w:val="hybridMultilevel"/>
    <w:tmpl w:val="17C2CF56"/>
    <w:lvl w:ilvl="0" w:tplc="3668971E">
      <w:start w:val="1"/>
      <w:numFmt w:val="decimal"/>
      <w:lvlText w:val="%1."/>
      <w:lvlJc w:val="left"/>
      <w:pPr>
        <w:ind w:left="771" w:hanging="360"/>
      </w:pPr>
      <w:rPr>
        <w:rFonts w:hint="default"/>
      </w:r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224" w15:restartNumberingAfterBreak="0">
    <w:nsid w:val="63C26822"/>
    <w:multiLevelType w:val="hybridMultilevel"/>
    <w:tmpl w:val="5DD88376"/>
    <w:lvl w:ilvl="0" w:tplc="3668971E">
      <w:start w:val="1"/>
      <w:numFmt w:val="decimal"/>
      <w:lvlText w:val="%1."/>
      <w:lvlJc w:val="left"/>
      <w:pPr>
        <w:ind w:left="771" w:hanging="360"/>
      </w:pPr>
      <w:rPr>
        <w:rFonts w:hint="default"/>
      </w:r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225" w15:restartNumberingAfterBreak="0">
    <w:nsid w:val="640E4229"/>
    <w:multiLevelType w:val="multilevel"/>
    <w:tmpl w:val="09E4EE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6" w15:restartNumberingAfterBreak="0">
    <w:nsid w:val="64653A63"/>
    <w:multiLevelType w:val="hybridMultilevel"/>
    <w:tmpl w:val="3A2639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7" w15:restartNumberingAfterBreak="0">
    <w:nsid w:val="64AA14DB"/>
    <w:multiLevelType w:val="hybridMultilevel"/>
    <w:tmpl w:val="7C1835BC"/>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228" w15:restartNumberingAfterBreak="0">
    <w:nsid w:val="64B94B84"/>
    <w:multiLevelType w:val="hybridMultilevel"/>
    <w:tmpl w:val="B060DC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9" w15:restartNumberingAfterBreak="0">
    <w:nsid w:val="64CC3EC6"/>
    <w:multiLevelType w:val="multilevel"/>
    <w:tmpl w:val="C5BA1A1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0" w15:restartNumberingAfterBreak="0">
    <w:nsid w:val="64D51388"/>
    <w:multiLevelType w:val="hybridMultilevel"/>
    <w:tmpl w:val="DF881DA6"/>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231" w15:restartNumberingAfterBreak="0">
    <w:nsid w:val="64FF6283"/>
    <w:multiLevelType w:val="hybridMultilevel"/>
    <w:tmpl w:val="EAEE4C4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2" w15:restartNumberingAfterBreak="0">
    <w:nsid w:val="65054A01"/>
    <w:multiLevelType w:val="hybridMultilevel"/>
    <w:tmpl w:val="B9E4CED8"/>
    <w:lvl w:ilvl="0" w:tplc="F8FCA4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3" w15:restartNumberingAfterBreak="0">
    <w:nsid w:val="651C2064"/>
    <w:multiLevelType w:val="hybridMultilevel"/>
    <w:tmpl w:val="8F9E03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4" w15:restartNumberingAfterBreak="0">
    <w:nsid w:val="652D413A"/>
    <w:multiLevelType w:val="hybridMultilevel"/>
    <w:tmpl w:val="16DECC4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5" w15:restartNumberingAfterBreak="0">
    <w:nsid w:val="658742E0"/>
    <w:multiLevelType w:val="hybridMultilevel"/>
    <w:tmpl w:val="98EE49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6" w15:restartNumberingAfterBreak="0">
    <w:nsid w:val="65B06C71"/>
    <w:multiLevelType w:val="hybridMultilevel"/>
    <w:tmpl w:val="EECCC25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7" w15:restartNumberingAfterBreak="0">
    <w:nsid w:val="65DA1A5C"/>
    <w:multiLevelType w:val="hybridMultilevel"/>
    <w:tmpl w:val="DAC096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8" w15:restartNumberingAfterBreak="0">
    <w:nsid w:val="65DD2D77"/>
    <w:multiLevelType w:val="hybridMultilevel"/>
    <w:tmpl w:val="E9D073A4"/>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239" w15:restartNumberingAfterBreak="0">
    <w:nsid w:val="66047BD1"/>
    <w:multiLevelType w:val="hybridMultilevel"/>
    <w:tmpl w:val="97A40708"/>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240" w15:restartNumberingAfterBreak="0">
    <w:nsid w:val="662A2E8C"/>
    <w:multiLevelType w:val="hybridMultilevel"/>
    <w:tmpl w:val="F04A03E4"/>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241" w15:restartNumberingAfterBreak="0">
    <w:nsid w:val="66F8060A"/>
    <w:multiLevelType w:val="hybridMultilevel"/>
    <w:tmpl w:val="BB36A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2" w15:restartNumberingAfterBreak="0">
    <w:nsid w:val="6787772F"/>
    <w:multiLevelType w:val="hybridMultilevel"/>
    <w:tmpl w:val="4244873A"/>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243" w15:restartNumberingAfterBreak="0">
    <w:nsid w:val="678D5922"/>
    <w:multiLevelType w:val="hybridMultilevel"/>
    <w:tmpl w:val="46E428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4" w15:restartNumberingAfterBreak="0">
    <w:nsid w:val="67E17A3A"/>
    <w:multiLevelType w:val="hybridMultilevel"/>
    <w:tmpl w:val="987E84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5" w15:restartNumberingAfterBreak="0">
    <w:nsid w:val="68375829"/>
    <w:multiLevelType w:val="multilevel"/>
    <w:tmpl w:val="D74043B4"/>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720" w:firstLine="360"/>
      </w:pPr>
      <w:rPr>
        <w:rFonts w:ascii="Arial" w:eastAsia="Arial" w:hAnsi="Arial" w:cs="Arial"/>
        <w:vertAlign w:val="baseline"/>
      </w:rPr>
    </w:lvl>
    <w:lvl w:ilvl="2">
      <w:start w:val="1"/>
      <w:numFmt w:val="bullet"/>
      <w:lvlText w:val="−"/>
      <w:lvlJc w:val="left"/>
      <w:pPr>
        <w:ind w:left="1080" w:firstLine="720"/>
      </w:pPr>
      <w:rPr>
        <w:rFonts w:ascii="Arial" w:eastAsia="Arial" w:hAnsi="Arial" w:cs="Arial"/>
        <w:vertAlign w:val="baseline"/>
      </w:rPr>
    </w:lvl>
    <w:lvl w:ilvl="3">
      <w:start w:val="1"/>
      <w:numFmt w:val="bullet"/>
      <w:lvlText w:val="−"/>
      <w:lvlJc w:val="left"/>
      <w:pPr>
        <w:ind w:left="1440" w:firstLine="1080"/>
      </w:pPr>
      <w:rPr>
        <w:rFonts w:ascii="Arial" w:eastAsia="Arial" w:hAnsi="Arial" w:cs="Arial"/>
        <w:vertAlign w:val="baseline"/>
      </w:rPr>
    </w:lvl>
    <w:lvl w:ilvl="4">
      <w:start w:val="1"/>
      <w:numFmt w:val="bullet"/>
      <w:lvlText w:val="−"/>
      <w:lvlJc w:val="left"/>
      <w:pPr>
        <w:ind w:left="1800" w:firstLine="1440"/>
      </w:pPr>
      <w:rPr>
        <w:rFonts w:ascii="Arial" w:eastAsia="Arial" w:hAnsi="Arial" w:cs="Arial"/>
        <w:vertAlign w:val="baseline"/>
      </w:rPr>
    </w:lvl>
    <w:lvl w:ilvl="5">
      <w:start w:val="1"/>
      <w:numFmt w:val="bullet"/>
      <w:lvlText w:val="−"/>
      <w:lvlJc w:val="left"/>
      <w:pPr>
        <w:ind w:left="2160" w:firstLine="1800"/>
      </w:pPr>
      <w:rPr>
        <w:rFonts w:ascii="Arial" w:eastAsia="Arial" w:hAnsi="Arial" w:cs="Arial"/>
        <w:vertAlign w:val="baseline"/>
      </w:rPr>
    </w:lvl>
    <w:lvl w:ilvl="6">
      <w:start w:val="1"/>
      <w:numFmt w:val="bullet"/>
      <w:lvlText w:val="−"/>
      <w:lvlJc w:val="left"/>
      <w:pPr>
        <w:ind w:left="2520" w:firstLine="2160"/>
      </w:pPr>
      <w:rPr>
        <w:rFonts w:ascii="Arial" w:eastAsia="Arial" w:hAnsi="Arial" w:cs="Arial"/>
        <w:vertAlign w:val="baseline"/>
      </w:rPr>
    </w:lvl>
    <w:lvl w:ilvl="7">
      <w:start w:val="1"/>
      <w:numFmt w:val="bullet"/>
      <w:lvlText w:val="−"/>
      <w:lvlJc w:val="left"/>
      <w:pPr>
        <w:ind w:left="2880" w:firstLine="2520"/>
      </w:pPr>
      <w:rPr>
        <w:rFonts w:ascii="Arial" w:eastAsia="Arial" w:hAnsi="Arial" w:cs="Arial"/>
        <w:vertAlign w:val="baseline"/>
      </w:rPr>
    </w:lvl>
    <w:lvl w:ilvl="8">
      <w:start w:val="1"/>
      <w:numFmt w:val="bullet"/>
      <w:lvlText w:val="−"/>
      <w:lvlJc w:val="left"/>
      <w:pPr>
        <w:ind w:left="3240" w:firstLine="2880"/>
      </w:pPr>
      <w:rPr>
        <w:rFonts w:ascii="Arial" w:eastAsia="Arial" w:hAnsi="Arial" w:cs="Arial"/>
        <w:vertAlign w:val="baseline"/>
      </w:rPr>
    </w:lvl>
  </w:abstractNum>
  <w:abstractNum w:abstractNumId="246" w15:restartNumberingAfterBreak="0">
    <w:nsid w:val="68401AA0"/>
    <w:multiLevelType w:val="hybridMultilevel"/>
    <w:tmpl w:val="26D2A896"/>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247" w15:restartNumberingAfterBreak="0">
    <w:nsid w:val="688F7FA1"/>
    <w:multiLevelType w:val="hybridMultilevel"/>
    <w:tmpl w:val="2D52095C"/>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248" w15:restartNumberingAfterBreak="0">
    <w:nsid w:val="6A0464A3"/>
    <w:multiLevelType w:val="hybridMultilevel"/>
    <w:tmpl w:val="307674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9" w15:restartNumberingAfterBreak="0">
    <w:nsid w:val="6B18360E"/>
    <w:multiLevelType w:val="hybridMultilevel"/>
    <w:tmpl w:val="E18446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0" w15:restartNumberingAfterBreak="0">
    <w:nsid w:val="6B1A255F"/>
    <w:multiLevelType w:val="hybridMultilevel"/>
    <w:tmpl w:val="D5CEC97E"/>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251" w15:restartNumberingAfterBreak="0">
    <w:nsid w:val="6B346706"/>
    <w:multiLevelType w:val="hybridMultilevel"/>
    <w:tmpl w:val="59F47346"/>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52" w15:restartNumberingAfterBreak="0">
    <w:nsid w:val="6B82242D"/>
    <w:multiLevelType w:val="hybridMultilevel"/>
    <w:tmpl w:val="33DAB00C"/>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253" w15:restartNumberingAfterBreak="0">
    <w:nsid w:val="6BCA669D"/>
    <w:multiLevelType w:val="hybridMultilevel"/>
    <w:tmpl w:val="B61028F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4" w15:restartNumberingAfterBreak="0">
    <w:nsid w:val="6C0E33E4"/>
    <w:multiLevelType w:val="hybridMultilevel"/>
    <w:tmpl w:val="E81E46C4"/>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55" w15:restartNumberingAfterBreak="0">
    <w:nsid w:val="6C857504"/>
    <w:multiLevelType w:val="hybridMultilevel"/>
    <w:tmpl w:val="EBEA114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6" w15:restartNumberingAfterBreak="0">
    <w:nsid w:val="6CBA75E6"/>
    <w:multiLevelType w:val="hybridMultilevel"/>
    <w:tmpl w:val="7EA4EF6E"/>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57" w15:restartNumberingAfterBreak="0">
    <w:nsid w:val="6CE84419"/>
    <w:multiLevelType w:val="hybridMultilevel"/>
    <w:tmpl w:val="59045ED0"/>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58" w15:restartNumberingAfterBreak="0">
    <w:nsid w:val="6D0118B8"/>
    <w:multiLevelType w:val="hybridMultilevel"/>
    <w:tmpl w:val="15DAA496"/>
    <w:lvl w:ilvl="0" w:tplc="B0705B98">
      <w:start w:val="1"/>
      <w:numFmt w:val="bullet"/>
      <w:lvlText w:val=""/>
      <w:lvlJc w:val="left"/>
      <w:pPr>
        <w:ind w:left="720" w:hanging="360"/>
      </w:pPr>
      <w:rPr>
        <w:rFonts w:ascii="Symbol" w:hAnsi="Symbol" w:hint="default"/>
      </w:rPr>
    </w:lvl>
    <w:lvl w:ilvl="1" w:tplc="6E32EB6A">
      <w:start w:val="1"/>
      <w:numFmt w:val="bullet"/>
      <w:lvlText w:val="o"/>
      <w:lvlJc w:val="left"/>
      <w:pPr>
        <w:ind w:left="1440" w:hanging="360"/>
      </w:pPr>
      <w:rPr>
        <w:rFonts w:ascii="Courier New" w:hAnsi="Courier New" w:hint="default"/>
      </w:rPr>
    </w:lvl>
    <w:lvl w:ilvl="2" w:tplc="E15052BE">
      <w:start w:val="1"/>
      <w:numFmt w:val="bullet"/>
      <w:lvlText w:val=""/>
      <w:lvlJc w:val="left"/>
      <w:pPr>
        <w:ind w:left="2160" w:hanging="360"/>
      </w:pPr>
      <w:rPr>
        <w:rFonts w:ascii="Wingdings" w:hAnsi="Wingdings" w:hint="default"/>
      </w:rPr>
    </w:lvl>
    <w:lvl w:ilvl="3" w:tplc="C062FE04">
      <w:start w:val="1"/>
      <w:numFmt w:val="bullet"/>
      <w:lvlText w:val=""/>
      <w:lvlJc w:val="left"/>
      <w:pPr>
        <w:ind w:left="2880" w:hanging="360"/>
      </w:pPr>
      <w:rPr>
        <w:rFonts w:ascii="Symbol" w:hAnsi="Symbol" w:hint="default"/>
      </w:rPr>
    </w:lvl>
    <w:lvl w:ilvl="4" w:tplc="67DCE49A">
      <w:start w:val="1"/>
      <w:numFmt w:val="bullet"/>
      <w:lvlText w:val="o"/>
      <w:lvlJc w:val="left"/>
      <w:pPr>
        <w:ind w:left="3600" w:hanging="360"/>
      </w:pPr>
      <w:rPr>
        <w:rFonts w:ascii="Courier New" w:hAnsi="Courier New" w:hint="default"/>
      </w:rPr>
    </w:lvl>
    <w:lvl w:ilvl="5" w:tplc="95207B5C">
      <w:start w:val="1"/>
      <w:numFmt w:val="bullet"/>
      <w:lvlText w:val=""/>
      <w:lvlJc w:val="left"/>
      <w:pPr>
        <w:ind w:left="4320" w:hanging="360"/>
      </w:pPr>
      <w:rPr>
        <w:rFonts w:ascii="Wingdings" w:hAnsi="Wingdings" w:hint="default"/>
      </w:rPr>
    </w:lvl>
    <w:lvl w:ilvl="6" w:tplc="04C08382">
      <w:start w:val="1"/>
      <w:numFmt w:val="bullet"/>
      <w:lvlText w:val=""/>
      <w:lvlJc w:val="left"/>
      <w:pPr>
        <w:ind w:left="5040" w:hanging="360"/>
      </w:pPr>
      <w:rPr>
        <w:rFonts w:ascii="Symbol" w:hAnsi="Symbol" w:hint="default"/>
      </w:rPr>
    </w:lvl>
    <w:lvl w:ilvl="7" w:tplc="93EAFF4A">
      <w:start w:val="1"/>
      <w:numFmt w:val="bullet"/>
      <w:lvlText w:val="o"/>
      <w:lvlJc w:val="left"/>
      <w:pPr>
        <w:ind w:left="5760" w:hanging="360"/>
      </w:pPr>
      <w:rPr>
        <w:rFonts w:ascii="Courier New" w:hAnsi="Courier New" w:hint="default"/>
      </w:rPr>
    </w:lvl>
    <w:lvl w:ilvl="8" w:tplc="4FA26AEE">
      <w:start w:val="1"/>
      <w:numFmt w:val="bullet"/>
      <w:lvlText w:val=""/>
      <w:lvlJc w:val="left"/>
      <w:pPr>
        <w:ind w:left="6480" w:hanging="360"/>
      </w:pPr>
      <w:rPr>
        <w:rFonts w:ascii="Wingdings" w:hAnsi="Wingdings" w:hint="default"/>
      </w:rPr>
    </w:lvl>
  </w:abstractNum>
  <w:abstractNum w:abstractNumId="259" w15:restartNumberingAfterBreak="0">
    <w:nsid w:val="6D4C5927"/>
    <w:multiLevelType w:val="hybridMultilevel"/>
    <w:tmpl w:val="FB5A3B98"/>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260" w15:restartNumberingAfterBreak="0">
    <w:nsid w:val="6D5D5850"/>
    <w:multiLevelType w:val="hybridMultilevel"/>
    <w:tmpl w:val="9170FBF8"/>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261" w15:restartNumberingAfterBreak="0">
    <w:nsid w:val="6DF51065"/>
    <w:multiLevelType w:val="hybridMultilevel"/>
    <w:tmpl w:val="3228B0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2" w15:restartNumberingAfterBreak="0">
    <w:nsid w:val="6F5D0052"/>
    <w:multiLevelType w:val="hybridMultilevel"/>
    <w:tmpl w:val="0112818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3" w15:restartNumberingAfterBreak="0">
    <w:nsid w:val="6F607453"/>
    <w:multiLevelType w:val="hybridMultilevel"/>
    <w:tmpl w:val="B25A96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4" w15:restartNumberingAfterBreak="0">
    <w:nsid w:val="6F82287F"/>
    <w:multiLevelType w:val="hybridMultilevel"/>
    <w:tmpl w:val="746840CA"/>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265" w15:restartNumberingAfterBreak="0">
    <w:nsid w:val="700547FA"/>
    <w:multiLevelType w:val="hybridMultilevel"/>
    <w:tmpl w:val="EDB82C9A"/>
    <w:lvl w:ilvl="0" w:tplc="366897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6" w15:restartNumberingAfterBreak="0">
    <w:nsid w:val="701D4BE8"/>
    <w:multiLevelType w:val="hybridMultilevel"/>
    <w:tmpl w:val="A4502B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7" w15:restartNumberingAfterBreak="0">
    <w:nsid w:val="70682258"/>
    <w:multiLevelType w:val="hybridMultilevel"/>
    <w:tmpl w:val="9AC01E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8" w15:restartNumberingAfterBreak="0">
    <w:nsid w:val="712C6F11"/>
    <w:multiLevelType w:val="hybridMultilevel"/>
    <w:tmpl w:val="71D0ACC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9" w15:restartNumberingAfterBreak="0">
    <w:nsid w:val="718311C1"/>
    <w:multiLevelType w:val="hybridMultilevel"/>
    <w:tmpl w:val="993E8BA6"/>
    <w:lvl w:ilvl="0" w:tplc="3668971E">
      <w:start w:val="1"/>
      <w:numFmt w:val="decimal"/>
      <w:lvlText w:val="%1."/>
      <w:lvlJc w:val="left"/>
      <w:pPr>
        <w:ind w:left="771" w:hanging="360"/>
      </w:pPr>
      <w:rPr>
        <w:rFonts w:hint="default"/>
      </w:r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270" w15:restartNumberingAfterBreak="0">
    <w:nsid w:val="719D53C1"/>
    <w:multiLevelType w:val="hybridMultilevel"/>
    <w:tmpl w:val="A3E4118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1" w15:restartNumberingAfterBreak="0">
    <w:nsid w:val="72D10924"/>
    <w:multiLevelType w:val="hybridMultilevel"/>
    <w:tmpl w:val="942C07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2" w15:restartNumberingAfterBreak="0">
    <w:nsid w:val="72E51103"/>
    <w:multiLevelType w:val="hybridMultilevel"/>
    <w:tmpl w:val="97844D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3" w15:restartNumberingAfterBreak="0">
    <w:nsid w:val="730B3065"/>
    <w:multiLevelType w:val="hybridMultilevel"/>
    <w:tmpl w:val="9AAAE5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4" w15:restartNumberingAfterBreak="0">
    <w:nsid w:val="73892CA5"/>
    <w:multiLevelType w:val="hybridMultilevel"/>
    <w:tmpl w:val="010EBF28"/>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275" w15:restartNumberingAfterBreak="0">
    <w:nsid w:val="75DC3D45"/>
    <w:multiLevelType w:val="multilevel"/>
    <w:tmpl w:val="999204D4"/>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6" w15:restartNumberingAfterBreak="0">
    <w:nsid w:val="75ED64FD"/>
    <w:multiLevelType w:val="hybridMultilevel"/>
    <w:tmpl w:val="12C08D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7" w15:restartNumberingAfterBreak="0">
    <w:nsid w:val="76C128F0"/>
    <w:multiLevelType w:val="hybridMultilevel"/>
    <w:tmpl w:val="74CC5AE0"/>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278" w15:restartNumberingAfterBreak="0">
    <w:nsid w:val="78FA68E4"/>
    <w:multiLevelType w:val="multilevel"/>
    <w:tmpl w:val="8086F9DE"/>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9" w15:restartNumberingAfterBreak="0">
    <w:nsid w:val="791B4E51"/>
    <w:multiLevelType w:val="hybridMultilevel"/>
    <w:tmpl w:val="59B4A7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0" w15:restartNumberingAfterBreak="0">
    <w:nsid w:val="79C1388B"/>
    <w:multiLevelType w:val="hybridMultilevel"/>
    <w:tmpl w:val="C34CE22E"/>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281" w15:restartNumberingAfterBreak="0">
    <w:nsid w:val="7BBC39B6"/>
    <w:multiLevelType w:val="hybridMultilevel"/>
    <w:tmpl w:val="9440F030"/>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282" w15:restartNumberingAfterBreak="0">
    <w:nsid w:val="7BC63C6A"/>
    <w:multiLevelType w:val="hybridMultilevel"/>
    <w:tmpl w:val="C34CC5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3" w15:restartNumberingAfterBreak="0">
    <w:nsid w:val="7C6E503F"/>
    <w:multiLevelType w:val="multilevel"/>
    <w:tmpl w:val="B26EA5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4" w15:restartNumberingAfterBreak="0">
    <w:nsid w:val="7C8560B1"/>
    <w:multiLevelType w:val="hybridMultilevel"/>
    <w:tmpl w:val="59F214B0"/>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285" w15:restartNumberingAfterBreak="0">
    <w:nsid w:val="7CE24BDB"/>
    <w:multiLevelType w:val="hybridMultilevel"/>
    <w:tmpl w:val="B9A698CE"/>
    <w:lvl w:ilvl="0" w:tplc="366897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6" w15:restartNumberingAfterBreak="0">
    <w:nsid w:val="7D5A2E16"/>
    <w:multiLevelType w:val="hybridMultilevel"/>
    <w:tmpl w:val="65E2EB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7" w15:restartNumberingAfterBreak="0">
    <w:nsid w:val="7E1A75BD"/>
    <w:multiLevelType w:val="hybridMultilevel"/>
    <w:tmpl w:val="54D85148"/>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288" w15:restartNumberingAfterBreak="0">
    <w:nsid w:val="7E5B4D97"/>
    <w:multiLevelType w:val="hybridMultilevel"/>
    <w:tmpl w:val="DAB4DE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9" w15:restartNumberingAfterBreak="0">
    <w:nsid w:val="7E832E40"/>
    <w:multiLevelType w:val="hybridMultilevel"/>
    <w:tmpl w:val="0F268690"/>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290" w15:restartNumberingAfterBreak="0">
    <w:nsid w:val="7F037D22"/>
    <w:multiLevelType w:val="hybridMultilevel"/>
    <w:tmpl w:val="D03C1F7A"/>
    <w:lvl w:ilvl="0" w:tplc="0416000F">
      <w:start w:val="1"/>
      <w:numFmt w:val="decimal"/>
      <w:lvlText w:val="%1."/>
      <w:lvlJc w:val="lef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abstractNum w:abstractNumId="291" w15:restartNumberingAfterBreak="0">
    <w:nsid w:val="7F2C04D2"/>
    <w:multiLevelType w:val="multilevel"/>
    <w:tmpl w:val="174E7514"/>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2" w15:restartNumberingAfterBreak="0">
    <w:nsid w:val="7FF8219E"/>
    <w:multiLevelType w:val="hybridMultilevel"/>
    <w:tmpl w:val="BBA8D454"/>
    <w:lvl w:ilvl="0" w:tplc="3668971E">
      <w:start w:val="1"/>
      <w:numFmt w:val="decimal"/>
      <w:lvlText w:val="%1."/>
      <w:lvlJc w:val="left"/>
      <w:pPr>
        <w:ind w:left="771" w:hanging="360"/>
      </w:pPr>
      <w:rPr>
        <w:rFonts w:hint="default"/>
      </w:r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num w:numId="1">
    <w:abstractNumId w:val="258"/>
  </w:num>
  <w:num w:numId="2">
    <w:abstractNumId w:val="63"/>
  </w:num>
  <w:num w:numId="3">
    <w:abstractNumId w:val="140"/>
  </w:num>
  <w:num w:numId="4">
    <w:abstractNumId w:val="137"/>
  </w:num>
  <w:num w:numId="5">
    <w:abstractNumId w:val="278"/>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197"/>
  </w:num>
  <w:num w:numId="14">
    <w:abstractNumId w:val="193"/>
  </w:num>
  <w:num w:numId="15">
    <w:abstractNumId w:val="153"/>
  </w:num>
  <w:num w:numId="16">
    <w:abstractNumId w:val="232"/>
  </w:num>
  <w:num w:numId="17">
    <w:abstractNumId w:val="35"/>
  </w:num>
  <w:num w:numId="18">
    <w:abstractNumId w:val="24"/>
  </w:num>
  <w:num w:numId="19">
    <w:abstractNumId w:val="60"/>
  </w:num>
  <w:num w:numId="20">
    <w:abstractNumId w:val="19"/>
  </w:num>
  <w:num w:numId="21">
    <w:abstractNumId w:val="77"/>
  </w:num>
  <w:num w:numId="22">
    <w:abstractNumId w:val="287"/>
  </w:num>
  <w:num w:numId="23">
    <w:abstractNumId w:val="250"/>
  </w:num>
  <w:num w:numId="24">
    <w:abstractNumId w:val="181"/>
  </w:num>
  <w:num w:numId="25">
    <w:abstractNumId w:val="158"/>
  </w:num>
  <w:num w:numId="26">
    <w:abstractNumId w:val="275"/>
  </w:num>
  <w:num w:numId="27">
    <w:abstractNumId w:val="33"/>
  </w:num>
  <w:num w:numId="28">
    <w:abstractNumId w:val="150"/>
  </w:num>
  <w:num w:numId="29">
    <w:abstractNumId w:val="109"/>
  </w:num>
  <w:num w:numId="30">
    <w:abstractNumId w:val="23"/>
  </w:num>
  <w:num w:numId="31">
    <w:abstractNumId w:val="115"/>
  </w:num>
  <w:num w:numId="32">
    <w:abstractNumId w:val="246"/>
  </w:num>
  <w:num w:numId="33">
    <w:abstractNumId w:val="104"/>
  </w:num>
  <w:num w:numId="34">
    <w:abstractNumId w:val="237"/>
  </w:num>
  <w:num w:numId="35">
    <w:abstractNumId w:val="259"/>
  </w:num>
  <w:num w:numId="36">
    <w:abstractNumId w:val="101"/>
  </w:num>
  <w:num w:numId="37">
    <w:abstractNumId w:val="148"/>
  </w:num>
  <w:num w:numId="38">
    <w:abstractNumId w:val="39"/>
  </w:num>
  <w:num w:numId="39">
    <w:abstractNumId w:val="231"/>
  </w:num>
  <w:num w:numId="40">
    <w:abstractNumId w:val="163"/>
  </w:num>
  <w:num w:numId="41">
    <w:abstractNumId w:val="10"/>
  </w:num>
  <w:num w:numId="42">
    <w:abstractNumId w:val="114"/>
  </w:num>
  <w:num w:numId="43">
    <w:abstractNumId w:val="44"/>
  </w:num>
  <w:num w:numId="44">
    <w:abstractNumId w:val="124"/>
  </w:num>
  <w:num w:numId="45">
    <w:abstractNumId w:val="27"/>
  </w:num>
  <w:num w:numId="46">
    <w:abstractNumId w:val="129"/>
  </w:num>
  <w:num w:numId="47">
    <w:abstractNumId w:val="256"/>
  </w:num>
  <w:num w:numId="48">
    <w:abstractNumId w:val="89"/>
  </w:num>
  <w:num w:numId="49">
    <w:abstractNumId w:val="248"/>
  </w:num>
  <w:num w:numId="50">
    <w:abstractNumId w:val="187"/>
  </w:num>
  <w:num w:numId="51">
    <w:abstractNumId w:val="178"/>
  </w:num>
  <w:num w:numId="52">
    <w:abstractNumId w:val="70"/>
  </w:num>
  <w:num w:numId="53">
    <w:abstractNumId w:val="126"/>
  </w:num>
  <w:num w:numId="54">
    <w:abstractNumId w:val="85"/>
  </w:num>
  <w:num w:numId="55">
    <w:abstractNumId w:val="30"/>
  </w:num>
  <w:num w:numId="56">
    <w:abstractNumId w:val="159"/>
  </w:num>
  <w:num w:numId="57">
    <w:abstractNumId w:val="46"/>
  </w:num>
  <w:num w:numId="58">
    <w:abstractNumId w:val="161"/>
  </w:num>
  <w:num w:numId="59">
    <w:abstractNumId w:val="199"/>
  </w:num>
  <w:num w:numId="60">
    <w:abstractNumId w:val="205"/>
  </w:num>
  <w:num w:numId="61">
    <w:abstractNumId w:val="183"/>
  </w:num>
  <w:num w:numId="62">
    <w:abstractNumId w:val="136"/>
  </w:num>
  <w:num w:numId="63">
    <w:abstractNumId w:val="254"/>
  </w:num>
  <w:num w:numId="64">
    <w:abstractNumId w:val="185"/>
  </w:num>
  <w:num w:numId="65">
    <w:abstractNumId w:val="38"/>
  </w:num>
  <w:num w:numId="66">
    <w:abstractNumId w:val="236"/>
  </w:num>
  <w:num w:numId="67">
    <w:abstractNumId w:val="18"/>
  </w:num>
  <w:num w:numId="68">
    <w:abstractNumId w:val="220"/>
  </w:num>
  <w:num w:numId="69">
    <w:abstractNumId w:val="100"/>
  </w:num>
  <w:num w:numId="70">
    <w:abstractNumId w:val="141"/>
  </w:num>
  <w:num w:numId="71">
    <w:abstractNumId w:val="257"/>
  </w:num>
  <w:num w:numId="72">
    <w:abstractNumId w:val="155"/>
  </w:num>
  <w:num w:numId="73">
    <w:abstractNumId w:val="290"/>
  </w:num>
  <w:num w:numId="74">
    <w:abstractNumId w:val="86"/>
  </w:num>
  <w:num w:numId="75">
    <w:abstractNumId w:val="34"/>
  </w:num>
  <w:num w:numId="76">
    <w:abstractNumId w:val="45"/>
  </w:num>
  <w:num w:numId="77">
    <w:abstractNumId w:val="276"/>
  </w:num>
  <w:num w:numId="78">
    <w:abstractNumId w:val="282"/>
  </w:num>
  <w:num w:numId="79">
    <w:abstractNumId w:val="251"/>
  </w:num>
  <w:num w:numId="80">
    <w:abstractNumId w:val="75"/>
  </w:num>
  <w:num w:numId="81">
    <w:abstractNumId w:val="173"/>
  </w:num>
  <w:num w:numId="82">
    <w:abstractNumId w:val="62"/>
  </w:num>
  <w:num w:numId="83">
    <w:abstractNumId w:val="277"/>
  </w:num>
  <w:num w:numId="84">
    <w:abstractNumId w:val="76"/>
  </w:num>
  <w:num w:numId="85">
    <w:abstractNumId w:val="191"/>
  </w:num>
  <w:num w:numId="86">
    <w:abstractNumId w:val="8"/>
  </w:num>
  <w:num w:numId="87">
    <w:abstractNumId w:val="239"/>
  </w:num>
  <w:num w:numId="88">
    <w:abstractNumId w:val="79"/>
  </w:num>
  <w:num w:numId="89">
    <w:abstractNumId w:val="273"/>
  </w:num>
  <w:num w:numId="90">
    <w:abstractNumId w:val="51"/>
  </w:num>
  <w:num w:numId="91">
    <w:abstractNumId w:val="138"/>
  </w:num>
  <w:num w:numId="92">
    <w:abstractNumId w:val="288"/>
  </w:num>
  <w:num w:numId="93">
    <w:abstractNumId w:val="149"/>
  </w:num>
  <w:num w:numId="94">
    <w:abstractNumId w:val="286"/>
  </w:num>
  <w:num w:numId="95">
    <w:abstractNumId w:val="267"/>
  </w:num>
  <w:num w:numId="96">
    <w:abstractNumId w:val="209"/>
  </w:num>
  <w:num w:numId="97">
    <w:abstractNumId w:val="165"/>
  </w:num>
  <w:num w:numId="98">
    <w:abstractNumId w:val="271"/>
  </w:num>
  <w:num w:numId="99">
    <w:abstractNumId w:val="48"/>
  </w:num>
  <w:num w:numId="100">
    <w:abstractNumId w:val="253"/>
  </w:num>
  <w:num w:numId="101">
    <w:abstractNumId w:val="218"/>
  </w:num>
  <w:num w:numId="102">
    <w:abstractNumId w:val="134"/>
  </w:num>
  <w:num w:numId="103">
    <w:abstractNumId w:val="43"/>
  </w:num>
  <w:num w:numId="104">
    <w:abstractNumId w:val="289"/>
  </w:num>
  <w:num w:numId="105">
    <w:abstractNumId w:val="196"/>
  </w:num>
  <w:num w:numId="106">
    <w:abstractNumId w:val="36"/>
  </w:num>
  <w:num w:numId="107">
    <w:abstractNumId w:val="121"/>
  </w:num>
  <w:num w:numId="108">
    <w:abstractNumId w:val="112"/>
  </w:num>
  <w:num w:numId="109">
    <w:abstractNumId w:val="116"/>
  </w:num>
  <w:num w:numId="110">
    <w:abstractNumId w:val="21"/>
  </w:num>
  <w:num w:numId="111">
    <w:abstractNumId w:val="174"/>
  </w:num>
  <w:num w:numId="112">
    <w:abstractNumId w:val="203"/>
  </w:num>
  <w:num w:numId="113">
    <w:abstractNumId w:val="146"/>
  </w:num>
  <w:num w:numId="114">
    <w:abstractNumId w:val="72"/>
  </w:num>
  <w:num w:numId="115">
    <w:abstractNumId w:val="189"/>
  </w:num>
  <w:num w:numId="116">
    <w:abstractNumId w:val="83"/>
  </w:num>
  <w:num w:numId="117">
    <w:abstractNumId w:val="135"/>
  </w:num>
  <w:num w:numId="118">
    <w:abstractNumId w:val="164"/>
  </w:num>
  <w:num w:numId="119">
    <w:abstractNumId w:val="99"/>
  </w:num>
  <w:num w:numId="120">
    <w:abstractNumId w:val="244"/>
  </w:num>
  <w:num w:numId="121">
    <w:abstractNumId w:val="55"/>
  </w:num>
  <w:num w:numId="122">
    <w:abstractNumId w:val="151"/>
  </w:num>
  <w:num w:numId="123">
    <w:abstractNumId w:val="102"/>
  </w:num>
  <w:num w:numId="124">
    <w:abstractNumId w:val="94"/>
  </w:num>
  <w:num w:numId="125">
    <w:abstractNumId w:val="222"/>
  </w:num>
  <w:num w:numId="126">
    <w:abstractNumId w:val="204"/>
  </w:num>
  <w:num w:numId="127">
    <w:abstractNumId w:val="61"/>
  </w:num>
  <w:num w:numId="128">
    <w:abstractNumId w:val="59"/>
  </w:num>
  <w:num w:numId="129">
    <w:abstractNumId w:val="166"/>
  </w:num>
  <w:num w:numId="130">
    <w:abstractNumId w:val="88"/>
  </w:num>
  <w:num w:numId="131">
    <w:abstractNumId w:val="117"/>
  </w:num>
  <w:num w:numId="132">
    <w:abstractNumId w:val="84"/>
  </w:num>
  <w:num w:numId="133">
    <w:abstractNumId w:val="261"/>
  </w:num>
  <w:num w:numId="134">
    <w:abstractNumId w:val="249"/>
  </w:num>
  <w:num w:numId="135">
    <w:abstractNumId w:val="103"/>
  </w:num>
  <w:num w:numId="136">
    <w:abstractNumId w:val="280"/>
  </w:num>
  <w:num w:numId="137">
    <w:abstractNumId w:val="157"/>
  </w:num>
  <w:num w:numId="138">
    <w:abstractNumId w:val="57"/>
  </w:num>
  <w:num w:numId="139">
    <w:abstractNumId w:val="90"/>
  </w:num>
  <w:num w:numId="140">
    <w:abstractNumId w:val="92"/>
  </w:num>
  <w:num w:numId="141">
    <w:abstractNumId w:val="130"/>
  </w:num>
  <w:num w:numId="142">
    <w:abstractNumId w:val="41"/>
  </w:num>
  <w:num w:numId="143">
    <w:abstractNumId w:val="50"/>
  </w:num>
  <w:num w:numId="144">
    <w:abstractNumId w:val="263"/>
  </w:num>
  <w:num w:numId="145">
    <w:abstractNumId w:val="107"/>
  </w:num>
  <w:num w:numId="146">
    <w:abstractNumId w:val="194"/>
  </w:num>
  <w:num w:numId="147">
    <w:abstractNumId w:val="175"/>
  </w:num>
  <w:num w:numId="148">
    <w:abstractNumId w:val="284"/>
  </w:num>
  <w:num w:numId="149">
    <w:abstractNumId w:val="264"/>
  </w:num>
  <w:num w:numId="150">
    <w:abstractNumId w:val="281"/>
  </w:num>
  <w:num w:numId="151">
    <w:abstractNumId w:val="20"/>
  </w:num>
  <w:num w:numId="152">
    <w:abstractNumId w:val="241"/>
  </w:num>
  <w:num w:numId="153">
    <w:abstractNumId w:val="234"/>
  </w:num>
  <w:num w:numId="154">
    <w:abstractNumId w:val="127"/>
  </w:num>
  <w:num w:numId="155">
    <w:abstractNumId w:val="80"/>
  </w:num>
  <w:num w:numId="156">
    <w:abstractNumId w:val="98"/>
  </w:num>
  <w:num w:numId="157">
    <w:abstractNumId w:val="91"/>
  </w:num>
  <w:num w:numId="158">
    <w:abstractNumId w:val="52"/>
  </w:num>
  <w:num w:numId="159">
    <w:abstractNumId w:val="7"/>
  </w:num>
  <w:num w:numId="160">
    <w:abstractNumId w:val="230"/>
  </w:num>
  <w:num w:numId="161">
    <w:abstractNumId w:val="106"/>
  </w:num>
  <w:num w:numId="162">
    <w:abstractNumId w:val="266"/>
  </w:num>
  <w:num w:numId="163">
    <w:abstractNumId w:val="133"/>
  </w:num>
  <w:num w:numId="164">
    <w:abstractNumId w:val="274"/>
  </w:num>
  <w:num w:numId="165">
    <w:abstractNumId w:val="202"/>
  </w:num>
  <w:num w:numId="166">
    <w:abstractNumId w:val="95"/>
  </w:num>
  <w:num w:numId="167">
    <w:abstractNumId w:val="227"/>
  </w:num>
  <w:num w:numId="168">
    <w:abstractNumId w:val="167"/>
  </w:num>
  <w:num w:numId="169">
    <w:abstractNumId w:val="252"/>
  </w:num>
  <w:num w:numId="170">
    <w:abstractNumId w:val="177"/>
  </w:num>
  <w:num w:numId="171">
    <w:abstractNumId w:val="279"/>
  </w:num>
  <w:num w:numId="172">
    <w:abstractNumId w:val="198"/>
  </w:num>
  <w:num w:numId="173">
    <w:abstractNumId w:val="105"/>
  </w:num>
  <w:num w:numId="174">
    <w:abstractNumId w:val="9"/>
  </w:num>
  <w:num w:numId="175">
    <w:abstractNumId w:val="128"/>
  </w:num>
  <w:num w:numId="176">
    <w:abstractNumId w:val="206"/>
  </w:num>
  <w:num w:numId="177">
    <w:abstractNumId w:val="179"/>
  </w:num>
  <w:num w:numId="178">
    <w:abstractNumId w:val="243"/>
  </w:num>
  <w:num w:numId="179">
    <w:abstractNumId w:val="201"/>
  </w:num>
  <w:num w:numId="180">
    <w:abstractNumId w:val="238"/>
  </w:num>
  <w:num w:numId="181">
    <w:abstractNumId w:val="132"/>
  </w:num>
  <w:num w:numId="182">
    <w:abstractNumId w:val="78"/>
  </w:num>
  <w:num w:numId="183">
    <w:abstractNumId w:val="192"/>
  </w:num>
  <w:num w:numId="184">
    <w:abstractNumId w:val="235"/>
  </w:num>
  <w:num w:numId="185">
    <w:abstractNumId w:val="272"/>
  </w:num>
  <w:num w:numId="186">
    <w:abstractNumId w:val="37"/>
  </w:num>
  <w:num w:numId="187">
    <w:abstractNumId w:val="110"/>
  </w:num>
  <w:num w:numId="188">
    <w:abstractNumId w:val="190"/>
  </w:num>
  <w:num w:numId="189">
    <w:abstractNumId w:val="111"/>
  </w:num>
  <w:num w:numId="190">
    <w:abstractNumId w:val="228"/>
  </w:num>
  <w:num w:numId="191">
    <w:abstractNumId w:val="215"/>
  </w:num>
  <w:num w:numId="192">
    <w:abstractNumId w:val="240"/>
  </w:num>
  <w:num w:numId="193">
    <w:abstractNumId w:val="247"/>
  </w:num>
  <w:num w:numId="194">
    <w:abstractNumId w:val="122"/>
  </w:num>
  <w:num w:numId="195">
    <w:abstractNumId w:val="25"/>
  </w:num>
  <w:num w:numId="196">
    <w:abstractNumId w:val="242"/>
  </w:num>
  <w:num w:numId="197">
    <w:abstractNumId w:val="217"/>
  </w:num>
  <w:num w:numId="198">
    <w:abstractNumId w:val="160"/>
  </w:num>
  <w:num w:numId="199">
    <w:abstractNumId w:val="74"/>
  </w:num>
  <w:num w:numId="200">
    <w:abstractNumId w:val="13"/>
  </w:num>
  <w:num w:numId="201">
    <w:abstractNumId w:val="54"/>
  </w:num>
  <w:num w:numId="202">
    <w:abstractNumId w:val="224"/>
  </w:num>
  <w:num w:numId="203">
    <w:abstractNumId w:val="42"/>
  </w:num>
  <w:num w:numId="204">
    <w:abstractNumId w:val="182"/>
  </w:num>
  <w:num w:numId="205">
    <w:abstractNumId w:val="216"/>
  </w:num>
  <w:num w:numId="206">
    <w:abstractNumId w:val="15"/>
  </w:num>
  <w:num w:numId="207">
    <w:abstractNumId w:val="171"/>
  </w:num>
  <w:num w:numId="208">
    <w:abstractNumId w:val="87"/>
  </w:num>
  <w:num w:numId="209">
    <w:abstractNumId w:val="168"/>
  </w:num>
  <w:num w:numId="210">
    <w:abstractNumId w:val="223"/>
  </w:num>
  <w:num w:numId="211">
    <w:abstractNumId w:val="73"/>
  </w:num>
  <w:num w:numId="212">
    <w:abstractNumId w:val="169"/>
  </w:num>
  <w:num w:numId="213">
    <w:abstractNumId w:val="12"/>
  </w:num>
  <w:num w:numId="214">
    <w:abstractNumId w:val="66"/>
  </w:num>
  <w:num w:numId="215">
    <w:abstractNumId w:val="14"/>
  </w:num>
  <w:num w:numId="216">
    <w:abstractNumId w:val="285"/>
  </w:num>
  <w:num w:numId="217">
    <w:abstractNumId w:val="69"/>
  </w:num>
  <w:num w:numId="218">
    <w:abstractNumId w:val="211"/>
  </w:num>
  <w:num w:numId="219">
    <w:abstractNumId w:val="22"/>
  </w:num>
  <w:num w:numId="220">
    <w:abstractNumId w:val="292"/>
  </w:num>
  <w:num w:numId="221">
    <w:abstractNumId w:val="96"/>
  </w:num>
  <w:num w:numId="222">
    <w:abstractNumId w:val="93"/>
  </w:num>
  <w:num w:numId="223">
    <w:abstractNumId w:val="172"/>
  </w:num>
  <w:num w:numId="224">
    <w:abstractNumId w:val="28"/>
  </w:num>
  <w:num w:numId="225">
    <w:abstractNumId w:val="269"/>
  </w:num>
  <w:num w:numId="226">
    <w:abstractNumId w:val="131"/>
  </w:num>
  <w:num w:numId="227">
    <w:abstractNumId w:val="265"/>
  </w:num>
  <w:num w:numId="228">
    <w:abstractNumId w:val="56"/>
  </w:num>
  <w:num w:numId="229">
    <w:abstractNumId w:val="143"/>
  </w:num>
  <w:num w:numId="230">
    <w:abstractNumId w:val="71"/>
  </w:num>
  <w:num w:numId="231">
    <w:abstractNumId w:val="142"/>
  </w:num>
  <w:num w:numId="232">
    <w:abstractNumId w:val="11"/>
  </w:num>
  <w:num w:numId="233">
    <w:abstractNumId w:val="180"/>
  </w:num>
  <w:num w:numId="234">
    <w:abstractNumId w:val="47"/>
  </w:num>
  <w:num w:numId="235">
    <w:abstractNumId w:val="26"/>
  </w:num>
  <w:num w:numId="236">
    <w:abstractNumId w:val="113"/>
  </w:num>
  <w:num w:numId="237">
    <w:abstractNumId w:val="207"/>
  </w:num>
  <w:num w:numId="238">
    <w:abstractNumId w:val="283"/>
  </w:num>
  <w:num w:numId="239">
    <w:abstractNumId w:val="97"/>
  </w:num>
  <w:num w:numId="240">
    <w:abstractNumId w:val="118"/>
  </w:num>
  <w:num w:numId="241">
    <w:abstractNumId w:val="40"/>
  </w:num>
  <w:num w:numId="242">
    <w:abstractNumId w:val="53"/>
  </w:num>
  <w:num w:numId="243">
    <w:abstractNumId w:val="186"/>
  </w:num>
  <w:num w:numId="244">
    <w:abstractNumId w:val="291"/>
  </w:num>
  <w:num w:numId="245">
    <w:abstractNumId w:val="233"/>
  </w:num>
  <w:num w:numId="246">
    <w:abstractNumId w:val="262"/>
  </w:num>
  <w:num w:numId="247">
    <w:abstractNumId w:val="214"/>
  </w:num>
  <w:num w:numId="248">
    <w:abstractNumId w:val="188"/>
  </w:num>
  <w:num w:numId="249">
    <w:abstractNumId w:val="119"/>
  </w:num>
  <w:num w:numId="250">
    <w:abstractNumId w:val="29"/>
  </w:num>
  <w:num w:numId="251">
    <w:abstractNumId w:val="170"/>
  </w:num>
  <w:num w:numId="252">
    <w:abstractNumId w:val="68"/>
  </w:num>
  <w:num w:numId="253">
    <w:abstractNumId w:val="270"/>
  </w:num>
  <w:num w:numId="254">
    <w:abstractNumId w:val="226"/>
  </w:num>
  <w:num w:numId="255">
    <w:abstractNumId w:val="221"/>
  </w:num>
  <w:num w:numId="256">
    <w:abstractNumId w:val="208"/>
  </w:num>
  <w:num w:numId="257">
    <w:abstractNumId w:val="64"/>
  </w:num>
  <w:num w:numId="258">
    <w:abstractNumId w:val="200"/>
  </w:num>
  <w:num w:numId="259">
    <w:abstractNumId w:val="147"/>
  </w:num>
  <w:num w:numId="260">
    <w:abstractNumId w:val="58"/>
  </w:num>
  <w:num w:numId="261">
    <w:abstractNumId w:val="219"/>
  </w:num>
  <w:num w:numId="262">
    <w:abstractNumId w:val="156"/>
  </w:num>
  <w:num w:numId="263">
    <w:abstractNumId w:val="108"/>
  </w:num>
  <w:num w:numId="264">
    <w:abstractNumId w:val="260"/>
  </w:num>
  <w:num w:numId="265">
    <w:abstractNumId w:val="31"/>
  </w:num>
  <w:num w:numId="266">
    <w:abstractNumId w:val="67"/>
  </w:num>
  <w:num w:numId="267">
    <w:abstractNumId w:val="145"/>
  </w:num>
  <w:num w:numId="268">
    <w:abstractNumId w:val="144"/>
  </w:num>
  <w:num w:numId="269">
    <w:abstractNumId w:val="123"/>
  </w:num>
  <w:num w:numId="270">
    <w:abstractNumId w:val="245"/>
  </w:num>
  <w:num w:numId="271">
    <w:abstractNumId w:val="16"/>
  </w:num>
  <w:num w:numId="272">
    <w:abstractNumId w:val="176"/>
  </w:num>
  <w:num w:numId="273">
    <w:abstractNumId w:val="229"/>
  </w:num>
  <w:num w:numId="274">
    <w:abstractNumId w:val="152"/>
  </w:num>
  <w:num w:numId="275">
    <w:abstractNumId w:val="210"/>
  </w:num>
  <w:num w:numId="276">
    <w:abstractNumId w:val="225"/>
  </w:num>
  <w:num w:numId="277">
    <w:abstractNumId w:val="49"/>
  </w:num>
  <w:num w:numId="278">
    <w:abstractNumId w:val="32"/>
  </w:num>
  <w:num w:numId="279">
    <w:abstractNumId w:val="139"/>
  </w:num>
  <w:num w:numId="280">
    <w:abstractNumId w:val="17"/>
  </w:num>
  <w:num w:numId="281">
    <w:abstractNumId w:val="120"/>
  </w:num>
  <w:num w:numId="282">
    <w:abstractNumId w:val="213"/>
  </w:num>
  <w:num w:numId="283">
    <w:abstractNumId w:val="125"/>
  </w:num>
  <w:num w:numId="284">
    <w:abstractNumId w:val="162"/>
  </w:num>
  <w:num w:numId="285">
    <w:abstractNumId w:val="65"/>
  </w:num>
  <w:num w:numId="286">
    <w:abstractNumId w:val="212"/>
  </w:num>
  <w:num w:numId="287">
    <w:abstractNumId w:val="82"/>
  </w:num>
  <w:num w:numId="288">
    <w:abstractNumId w:val="184"/>
  </w:num>
  <w:num w:numId="289">
    <w:abstractNumId w:val="154"/>
  </w:num>
  <w:num w:numId="290">
    <w:abstractNumId w:val="81"/>
  </w:num>
  <w:num w:numId="291">
    <w:abstractNumId w:val="268"/>
  </w:num>
  <w:num w:numId="292">
    <w:abstractNumId w:val="255"/>
  </w:num>
  <w:num w:numId="293">
    <w:abstractNumId w:val="195"/>
  </w:num>
  <w:numIdMacAtCleanup w:val="29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iane Sales Costa">
    <w15:presenceInfo w15:providerId="AD" w15:userId="S-1-5-21-2045755002-204396717-2550034782-12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6A2"/>
    <w:rsid w:val="000030A6"/>
    <w:rsid w:val="00005E1F"/>
    <w:rsid w:val="00006A1F"/>
    <w:rsid w:val="00012A6D"/>
    <w:rsid w:val="00012DED"/>
    <w:rsid w:val="00014960"/>
    <w:rsid w:val="00020B25"/>
    <w:rsid w:val="00020C67"/>
    <w:rsid w:val="00020DC5"/>
    <w:rsid w:val="00021C47"/>
    <w:rsid w:val="00025DC2"/>
    <w:rsid w:val="00030390"/>
    <w:rsid w:val="0003074C"/>
    <w:rsid w:val="00031335"/>
    <w:rsid w:val="00031456"/>
    <w:rsid w:val="00031FE9"/>
    <w:rsid w:val="0003296A"/>
    <w:rsid w:val="0003344F"/>
    <w:rsid w:val="000356E8"/>
    <w:rsid w:val="0003570B"/>
    <w:rsid w:val="0003716E"/>
    <w:rsid w:val="00042766"/>
    <w:rsid w:val="00044A7C"/>
    <w:rsid w:val="000463D7"/>
    <w:rsid w:val="00046B6E"/>
    <w:rsid w:val="0005623F"/>
    <w:rsid w:val="00056328"/>
    <w:rsid w:val="0006268D"/>
    <w:rsid w:val="0006388B"/>
    <w:rsid w:val="00063B29"/>
    <w:rsid w:val="00063CE7"/>
    <w:rsid w:val="00064078"/>
    <w:rsid w:val="00066B78"/>
    <w:rsid w:val="0006712C"/>
    <w:rsid w:val="00067F92"/>
    <w:rsid w:val="00073124"/>
    <w:rsid w:val="000737A7"/>
    <w:rsid w:val="00074D60"/>
    <w:rsid w:val="00075682"/>
    <w:rsid w:val="000765DD"/>
    <w:rsid w:val="00077F98"/>
    <w:rsid w:val="000826F2"/>
    <w:rsid w:val="000851F9"/>
    <w:rsid w:val="00090B80"/>
    <w:rsid w:val="0009185C"/>
    <w:rsid w:val="00093952"/>
    <w:rsid w:val="00093C5A"/>
    <w:rsid w:val="00096E0D"/>
    <w:rsid w:val="00097F6A"/>
    <w:rsid w:val="000A333A"/>
    <w:rsid w:val="000A6612"/>
    <w:rsid w:val="000B104C"/>
    <w:rsid w:val="000B1E68"/>
    <w:rsid w:val="000B277B"/>
    <w:rsid w:val="000B350A"/>
    <w:rsid w:val="000B356E"/>
    <w:rsid w:val="000B3861"/>
    <w:rsid w:val="000B5F12"/>
    <w:rsid w:val="000B7079"/>
    <w:rsid w:val="000C0C69"/>
    <w:rsid w:val="000C13C9"/>
    <w:rsid w:val="000C1403"/>
    <w:rsid w:val="000C18D2"/>
    <w:rsid w:val="000C436C"/>
    <w:rsid w:val="000D13F7"/>
    <w:rsid w:val="000D1545"/>
    <w:rsid w:val="000D1CB4"/>
    <w:rsid w:val="000D205E"/>
    <w:rsid w:val="000D40F4"/>
    <w:rsid w:val="000D4466"/>
    <w:rsid w:val="000D4683"/>
    <w:rsid w:val="000D4713"/>
    <w:rsid w:val="000D5358"/>
    <w:rsid w:val="000D5DBC"/>
    <w:rsid w:val="000E302B"/>
    <w:rsid w:val="000E5D60"/>
    <w:rsid w:val="000E5DD5"/>
    <w:rsid w:val="000E646A"/>
    <w:rsid w:val="000F03DA"/>
    <w:rsid w:val="000F256C"/>
    <w:rsid w:val="000F43B2"/>
    <w:rsid w:val="000F46B0"/>
    <w:rsid w:val="000F509E"/>
    <w:rsid w:val="000F6709"/>
    <w:rsid w:val="000F713B"/>
    <w:rsid w:val="000F736D"/>
    <w:rsid w:val="000F78E8"/>
    <w:rsid w:val="000F7E45"/>
    <w:rsid w:val="000F7F8F"/>
    <w:rsid w:val="00101FD6"/>
    <w:rsid w:val="00107863"/>
    <w:rsid w:val="00113B87"/>
    <w:rsid w:val="00113C1F"/>
    <w:rsid w:val="00115F9F"/>
    <w:rsid w:val="00117233"/>
    <w:rsid w:val="00126CCF"/>
    <w:rsid w:val="00133066"/>
    <w:rsid w:val="00134340"/>
    <w:rsid w:val="00134AD2"/>
    <w:rsid w:val="001369FB"/>
    <w:rsid w:val="00137077"/>
    <w:rsid w:val="001412B0"/>
    <w:rsid w:val="0014179A"/>
    <w:rsid w:val="0014327E"/>
    <w:rsid w:val="00143666"/>
    <w:rsid w:val="00151B76"/>
    <w:rsid w:val="0015268A"/>
    <w:rsid w:val="001548C7"/>
    <w:rsid w:val="00154B26"/>
    <w:rsid w:val="00155470"/>
    <w:rsid w:val="00156FA1"/>
    <w:rsid w:val="00166F82"/>
    <w:rsid w:val="0016791F"/>
    <w:rsid w:val="00170B65"/>
    <w:rsid w:val="00173FCD"/>
    <w:rsid w:val="00174F63"/>
    <w:rsid w:val="001758F3"/>
    <w:rsid w:val="001759E2"/>
    <w:rsid w:val="001762C4"/>
    <w:rsid w:val="0018157D"/>
    <w:rsid w:val="001830A1"/>
    <w:rsid w:val="001847A6"/>
    <w:rsid w:val="00185D82"/>
    <w:rsid w:val="001876BD"/>
    <w:rsid w:val="00192FBC"/>
    <w:rsid w:val="001A110F"/>
    <w:rsid w:val="001A444A"/>
    <w:rsid w:val="001A45F1"/>
    <w:rsid w:val="001A4789"/>
    <w:rsid w:val="001A598A"/>
    <w:rsid w:val="001B0145"/>
    <w:rsid w:val="001B1DF2"/>
    <w:rsid w:val="001B5154"/>
    <w:rsid w:val="001B7695"/>
    <w:rsid w:val="001B7D0D"/>
    <w:rsid w:val="001C104B"/>
    <w:rsid w:val="001C5371"/>
    <w:rsid w:val="001C71DF"/>
    <w:rsid w:val="001D15FC"/>
    <w:rsid w:val="001D7FC4"/>
    <w:rsid w:val="001E4214"/>
    <w:rsid w:val="001E75CF"/>
    <w:rsid w:val="001E76DC"/>
    <w:rsid w:val="001E7FC9"/>
    <w:rsid w:val="001F08D6"/>
    <w:rsid w:val="001F2F38"/>
    <w:rsid w:val="001F3A74"/>
    <w:rsid w:val="001F4F90"/>
    <w:rsid w:val="001F52C0"/>
    <w:rsid w:val="001F56C4"/>
    <w:rsid w:val="001F5744"/>
    <w:rsid w:val="002075CF"/>
    <w:rsid w:val="002079AA"/>
    <w:rsid w:val="0021206C"/>
    <w:rsid w:val="00215BC3"/>
    <w:rsid w:val="0021791A"/>
    <w:rsid w:val="00217D53"/>
    <w:rsid w:val="00217F4A"/>
    <w:rsid w:val="00221AE6"/>
    <w:rsid w:val="0022542F"/>
    <w:rsid w:val="00230A78"/>
    <w:rsid w:val="002315FC"/>
    <w:rsid w:val="00235853"/>
    <w:rsid w:val="002360D9"/>
    <w:rsid w:val="00237A04"/>
    <w:rsid w:val="002413C4"/>
    <w:rsid w:val="00244085"/>
    <w:rsid w:val="0024493A"/>
    <w:rsid w:val="0024643F"/>
    <w:rsid w:val="00252283"/>
    <w:rsid w:val="00253355"/>
    <w:rsid w:val="00254795"/>
    <w:rsid w:val="00254EF1"/>
    <w:rsid w:val="002558FC"/>
    <w:rsid w:val="00256CE0"/>
    <w:rsid w:val="00256E7F"/>
    <w:rsid w:val="00264BB8"/>
    <w:rsid w:val="00264C93"/>
    <w:rsid w:val="002657E7"/>
    <w:rsid w:val="0026734D"/>
    <w:rsid w:val="00271B5C"/>
    <w:rsid w:val="00272AFB"/>
    <w:rsid w:val="0027457D"/>
    <w:rsid w:val="0027506B"/>
    <w:rsid w:val="00277E81"/>
    <w:rsid w:val="00280243"/>
    <w:rsid w:val="00280F0E"/>
    <w:rsid w:val="00281E26"/>
    <w:rsid w:val="002834D5"/>
    <w:rsid w:val="00283897"/>
    <w:rsid w:val="00286019"/>
    <w:rsid w:val="00291631"/>
    <w:rsid w:val="00292743"/>
    <w:rsid w:val="002A1335"/>
    <w:rsid w:val="002A3158"/>
    <w:rsid w:val="002B13C8"/>
    <w:rsid w:val="002B204B"/>
    <w:rsid w:val="002B4D93"/>
    <w:rsid w:val="002B6825"/>
    <w:rsid w:val="002B6D45"/>
    <w:rsid w:val="002C1383"/>
    <w:rsid w:val="002C4A8C"/>
    <w:rsid w:val="002C63A1"/>
    <w:rsid w:val="002D342E"/>
    <w:rsid w:val="002D4395"/>
    <w:rsid w:val="002D50EE"/>
    <w:rsid w:val="002D6A22"/>
    <w:rsid w:val="002E0C5B"/>
    <w:rsid w:val="002E174D"/>
    <w:rsid w:val="002E7A6D"/>
    <w:rsid w:val="002F0212"/>
    <w:rsid w:val="002F0B30"/>
    <w:rsid w:val="002F2698"/>
    <w:rsid w:val="002F3D1C"/>
    <w:rsid w:val="002F5DC4"/>
    <w:rsid w:val="00301919"/>
    <w:rsid w:val="00302C7F"/>
    <w:rsid w:val="00303C97"/>
    <w:rsid w:val="00306FC1"/>
    <w:rsid w:val="003134DC"/>
    <w:rsid w:val="0031370E"/>
    <w:rsid w:val="00317F78"/>
    <w:rsid w:val="00322116"/>
    <w:rsid w:val="00323FA9"/>
    <w:rsid w:val="00324D3E"/>
    <w:rsid w:val="00326C28"/>
    <w:rsid w:val="00327960"/>
    <w:rsid w:val="003279EB"/>
    <w:rsid w:val="00332896"/>
    <w:rsid w:val="003335D6"/>
    <w:rsid w:val="0033512E"/>
    <w:rsid w:val="00340DFD"/>
    <w:rsid w:val="00341CF8"/>
    <w:rsid w:val="0034368C"/>
    <w:rsid w:val="00343D9F"/>
    <w:rsid w:val="0034518F"/>
    <w:rsid w:val="00345575"/>
    <w:rsid w:val="00346611"/>
    <w:rsid w:val="00346A7E"/>
    <w:rsid w:val="003502AD"/>
    <w:rsid w:val="003514AA"/>
    <w:rsid w:val="00351C1A"/>
    <w:rsid w:val="003526CD"/>
    <w:rsid w:val="00352C77"/>
    <w:rsid w:val="00362169"/>
    <w:rsid w:val="0036244B"/>
    <w:rsid w:val="00363BB0"/>
    <w:rsid w:val="003650C3"/>
    <w:rsid w:val="003653E1"/>
    <w:rsid w:val="0036764D"/>
    <w:rsid w:val="00370C30"/>
    <w:rsid w:val="0037113F"/>
    <w:rsid w:val="00372545"/>
    <w:rsid w:val="003736D5"/>
    <w:rsid w:val="00374A1C"/>
    <w:rsid w:val="00374C16"/>
    <w:rsid w:val="00376833"/>
    <w:rsid w:val="00376B41"/>
    <w:rsid w:val="00377639"/>
    <w:rsid w:val="00377765"/>
    <w:rsid w:val="003804EA"/>
    <w:rsid w:val="0038179B"/>
    <w:rsid w:val="00381AB0"/>
    <w:rsid w:val="003829AF"/>
    <w:rsid w:val="00382C37"/>
    <w:rsid w:val="00383CDB"/>
    <w:rsid w:val="00385254"/>
    <w:rsid w:val="00386850"/>
    <w:rsid w:val="0038718B"/>
    <w:rsid w:val="00390CB9"/>
    <w:rsid w:val="0039134D"/>
    <w:rsid w:val="003915A3"/>
    <w:rsid w:val="00393AFC"/>
    <w:rsid w:val="00394752"/>
    <w:rsid w:val="00394DF4"/>
    <w:rsid w:val="003A3ECE"/>
    <w:rsid w:val="003A5254"/>
    <w:rsid w:val="003A631D"/>
    <w:rsid w:val="003A6C0A"/>
    <w:rsid w:val="003A78BE"/>
    <w:rsid w:val="003B0E6C"/>
    <w:rsid w:val="003B5138"/>
    <w:rsid w:val="003B681E"/>
    <w:rsid w:val="003B6A7E"/>
    <w:rsid w:val="003B7A21"/>
    <w:rsid w:val="003C37FC"/>
    <w:rsid w:val="003C41B7"/>
    <w:rsid w:val="003C440F"/>
    <w:rsid w:val="003D2949"/>
    <w:rsid w:val="003D61DE"/>
    <w:rsid w:val="003D7E1E"/>
    <w:rsid w:val="003E1075"/>
    <w:rsid w:val="003E750A"/>
    <w:rsid w:val="003F13A6"/>
    <w:rsid w:val="003F1C16"/>
    <w:rsid w:val="003F220E"/>
    <w:rsid w:val="003F4026"/>
    <w:rsid w:val="003F6103"/>
    <w:rsid w:val="00400B30"/>
    <w:rsid w:val="00401D40"/>
    <w:rsid w:val="004028FD"/>
    <w:rsid w:val="00402E39"/>
    <w:rsid w:val="00405A3B"/>
    <w:rsid w:val="0041037B"/>
    <w:rsid w:val="00410D16"/>
    <w:rsid w:val="00411DD6"/>
    <w:rsid w:val="00413D6C"/>
    <w:rsid w:val="00414036"/>
    <w:rsid w:val="00417B06"/>
    <w:rsid w:val="00420527"/>
    <w:rsid w:val="004212A3"/>
    <w:rsid w:val="0042162A"/>
    <w:rsid w:val="00421FAB"/>
    <w:rsid w:val="00422713"/>
    <w:rsid w:val="00430417"/>
    <w:rsid w:val="004317BB"/>
    <w:rsid w:val="004334CB"/>
    <w:rsid w:val="004368FE"/>
    <w:rsid w:val="00445327"/>
    <w:rsid w:val="004464DE"/>
    <w:rsid w:val="0045308C"/>
    <w:rsid w:val="00454D40"/>
    <w:rsid w:val="00456357"/>
    <w:rsid w:val="00456941"/>
    <w:rsid w:val="00461C44"/>
    <w:rsid w:val="00462223"/>
    <w:rsid w:val="004643CF"/>
    <w:rsid w:val="00473087"/>
    <w:rsid w:val="00477283"/>
    <w:rsid w:val="00480DB8"/>
    <w:rsid w:val="00481C5D"/>
    <w:rsid w:val="00482E26"/>
    <w:rsid w:val="004832A4"/>
    <w:rsid w:val="00487084"/>
    <w:rsid w:val="0049173C"/>
    <w:rsid w:val="00492744"/>
    <w:rsid w:val="004942CE"/>
    <w:rsid w:val="004945C6"/>
    <w:rsid w:val="0049547F"/>
    <w:rsid w:val="004958BE"/>
    <w:rsid w:val="00497AB9"/>
    <w:rsid w:val="004A62CF"/>
    <w:rsid w:val="004A77A3"/>
    <w:rsid w:val="004B097F"/>
    <w:rsid w:val="004B1196"/>
    <w:rsid w:val="004B328C"/>
    <w:rsid w:val="004B36A4"/>
    <w:rsid w:val="004B39FF"/>
    <w:rsid w:val="004B3A7E"/>
    <w:rsid w:val="004B559B"/>
    <w:rsid w:val="004B68A0"/>
    <w:rsid w:val="004C01EC"/>
    <w:rsid w:val="004C175A"/>
    <w:rsid w:val="004C5B09"/>
    <w:rsid w:val="004C6E0A"/>
    <w:rsid w:val="004C7556"/>
    <w:rsid w:val="004D123B"/>
    <w:rsid w:val="004D1EE0"/>
    <w:rsid w:val="004D2FAC"/>
    <w:rsid w:val="004D5E1F"/>
    <w:rsid w:val="004D6592"/>
    <w:rsid w:val="004E0960"/>
    <w:rsid w:val="004E2046"/>
    <w:rsid w:val="004E3A7E"/>
    <w:rsid w:val="004F16B3"/>
    <w:rsid w:val="004F43F6"/>
    <w:rsid w:val="004F4B86"/>
    <w:rsid w:val="004F580D"/>
    <w:rsid w:val="004F6841"/>
    <w:rsid w:val="005000E3"/>
    <w:rsid w:val="0050333E"/>
    <w:rsid w:val="00504C6A"/>
    <w:rsid w:val="00506598"/>
    <w:rsid w:val="00506A88"/>
    <w:rsid w:val="005070AB"/>
    <w:rsid w:val="00515C24"/>
    <w:rsid w:val="005209CC"/>
    <w:rsid w:val="00520E49"/>
    <w:rsid w:val="00521171"/>
    <w:rsid w:val="00521D81"/>
    <w:rsid w:val="0052600F"/>
    <w:rsid w:val="005261D8"/>
    <w:rsid w:val="0052741F"/>
    <w:rsid w:val="00534093"/>
    <w:rsid w:val="0053536A"/>
    <w:rsid w:val="00535B72"/>
    <w:rsid w:val="00536B16"/>
    <w:rsid w:val="00536FD7"/>
    <w:rsid w:val="005371B8"/>
    <w:rsid w:val="0054066D"/>
    <w:rsid w:val="005446FC"/>
    <w:rsid w:val="00550302"/>
    <w:rsid w:val="00550AB0"/>
    <w:rsid w:val="00550C00"/>
    <w:rsid w:val="00554A2F"/>
    <w:rsid w:val="005557CE"/>
    <w:rsid w:val="00556EC3"/>
    <w:rsid w:val="00561D09"/>
    <w:rsid w:val="005622BB"/>
    <w:rsid w:val="00562D15"/>
    <w:rsid w:val="00563E5A"/>
    <w:rsid w:val="00564519"/>
    <w:rsid w:val="00565184"/>
    <w:rsid w:val="0056632A"/>
    <w:rsid w:val="00566473"/>
    <w:rsid w:val="00567482"/>
    <w:rsid w:val="0056797E"/>
    <w:rsid w:val="00573E4D"/>
    <w:rsid w:val="00574ACB"/>
    <w:rsid w:val="005828DE"/>
    <w:rsid w:val="005830F6"/>
    <w:rsid w:val="00584C69"/>
    <w:rsid w:val="00585E2E"/>
    <w:rsid w:val="00585E3C"/>
    <w:rsid w:val="00586281"/>
    <w:rsid w:val="0058691E"/>
    <w:rsid w:val="005876EC"/>
    <w:rsid w:val="00591313"/>
    <w:rsid w:val="005920F1"/>
    <w:rsid w:val="00593668"/>
    <w:rsid w:val="00593A45"/>
    <w:rsid w:val="00595402"/>
    <w:rsid w:val="00596F52"/>
    <w:rsid w:val="0059795B"/>
    <w:rsid w:val="005A167D"/>
    <w:rsid w:val="005A2AC8"/>
    <w:rsid w:val="005A3021"/>
    <w:rsid w:val="005A35B4"/>
    <w:rsid w:val="005A3BB6"/>
    <w:rsid w:val="005A3C2B"/>
    <w:rsid w:val="005A4682"/>
    <w:rsid w:val="005A6202"/>
    <w:rsid w:val="005A6D91"/>
    <w:rsid w:val="005A7D7F"/>
    <w:rsid w:val="005B20E9"/>
    <w:rsid w:val="005B635E"/>
    <w:rsid w:val="005B7E5A"/>
    <w:rsid w:val="005C7510"/>
    <w:rsid w:val="005D41FC"/>
    <w:rsid w:val="005D5F72"/>
    <w:rsid w:val="005D6CF6"/>
    <w:rsid w:val="005D7162"/>
    <w:rsid w:val="005E239E"/>
    <w:rsid w:val="005E4D46"/>
    <w:rsid w:val="005F1D45"/>
    <w:rsid w:val="005F3333"/>
    <w:rsid w:val="005F56AE"/>
    <w:rsid w:val="005F5E2E"/>
    <w:rsid w:val="005F6420"/>
    <w:rsid w:val="005F67E6"/>
    <w:rsid w:val="005F6E28"/>
    <w:rsid w:val="00600410"/>
    <w:rsid w:val="00602958"/>
    <w:rsid w:val="006036F1"/>
    <w:rsid w:val="006046D0"/>
    <w:rsid w:val="0060512C"/>
    <w:rsid w:val="006060AA"/>
    <w:rsid w:val="00606DA0"/>
    <w:rsid w:val="0061439F"/>
    <w:rsid w:val="00617DF2"/>
    <w:rsid w:val="00621A62"/>
    <w:rsid w:val="006250AE"/>
    <w:rsid w:val="0062608A"/>
    <w:rsid w:val="00626F2D"/>
    <w:rsid w:val="006323D4"/>
    <w:rsid w:val="00635B24"/>
    <w:rsid w:val="00636BF2"/>
    <w:rsid w:val="0064104E"/>
    <w:rsid w:val="006415B4"/>
    <w:rsid w:val="00642007"/>
    <w:rsid w:val="00643010"/>
    <w:rsid w:val="00643E36"/>
    <w:rsid w:val="00645519"/>
    <w:rsid w:val="00645B74"/>
    <w:rsid w:val="006565A5"/>
    <w:rsid w:val="006573C2"/>
    <w:rsid w:val="006607AA"/>
    <w:rsid w:val="0066170C"/>
    <w:rsid w:val="006627B3"/>
    <w:rsid w:val="006651C4"/>
    <w:rsid w:val="00667051"/>
    <w:rsid w:val="006671BB"/>
    <w:rsid w:val="00670413"/>
    <w:rsid w:val="006715D0"/>
    <w:rsid w:val="0067470E"/>
    <w:rsid w:val="0067551F"/>
    <w:rsid w:val="00675D4A"/>
    <w:rsid w:val="00677D80"/>
    <w:rsid w:val="006866AB"/>
    <w:rsid w:val="00690AA4"/>
    <w:rsid w:val="006916A2"/>
    <w:rsid w:val="00693F2A"/>
    <w:rsid w:val="00694631"/>
    <w:rsid w:val="00695438"/>
    <w:rsid w:val="0069607F"/>
    <w:rsid w:val="006960A2"/>
    <w:rsid w:val="006A17EB"/>
    <w:rsid w:val="006A21EA"/>
    <w:rsid w:val="006A3240"/>
    <w:rsid w:val="006A3E55"/>
    <w:rsid w:val="006B05AC"/>
    <w:rsid w:val="006B1F0F"/>
    <w:rsid w:val="006B200E"/>
    <w:rsid w:val="006B541E"/>
    <w:rsid w:val="006B705C"/>
    <w:rsid w:val="006B7F82"/>
    <w:rsid w:val="006C00D0"/>
    <w:rsid w:val="006C20EA"/>
    <w:rsid w:val="006C39E1"/>
    <w:rsid w:val="006C3F0D"/>
    <w:rsid w:val="006C3F6E"/>
    <w:rsid w:val="006D0FD0"/>
    <w:rsid w:val="006D18D6"/>
    <w:rsid w:val="006E208B"/>
    <w:rsid w:val="006E35CE"/>
    <w:rsid w:val="006E6085"/>
    <w:rsid w:val="006E78AC"/>
    <w:rsid w:val="006E79EE"/>
    <w:rsid w:val="006F0B2F"/>
    <w:rsid w:val="006F1070"/>
    <w:rsid w:val="006F1562"/>
    <w:rsid w:val="006F1F48"/>
    <w:rsid w:val="006F39E9"/>
    <w:rsid w:val="006F67C5"/>
    <w:rsid w:val="006F6982"/>
    <w:rsid w:val="00702597"/>
    <w:rsid w:val="007032AF"/>
    <w:rsid w:val="00703749"/>
    <w:rsid w:val="00705DFD"/>
    <w:rsid w:val="00707CFC"/>
    <w:rsid w:val="00711F6A"/>
    <w:rsid w:val="007132B5"/>
    <w:rsid w:val="00713A7E"/>
    <w:rsid w:val="0071400C"/>
    <w:rsid w:val="007146A4"/>
    <w:rsid w:val="00715360"/>
    <w:rsid w:val="00717BF8"/>
    <w:rsid w:val="00717E2F"/>
    <w:rsid w:val="00721405"/>
    <w:rsid w:val="00723131"/>
    <w:rsid w:val="00723C14"/>
    <w:rsid w:val="00724F63"/>
    <w:rsid w:val="007276E0"/>
    <w:rsid w:val="00727891"/>
    <w:rsid w:val="00727AB1"/>
    <w:rsid w:val="00731C0C"/>
    <w:rsid w:val="00732907"/>
    <w:rsid w:val="00735833"/>
    <w:rsid w:val="007368C5"/>
    <w:rsid w:val="00736BB0"/>
    <w:rsid w:val="00736BFB"/>
    <w:rsid w:val="007374BF"/>
    <w:rsid w:val="00740959"/>
    <w:rsid w:val="007426D3"/>
    <w:rsid w:val="007452A2"/>
    <w:rsid w:val="00745C69"/>
    <w:rsid w:val="007539B6"/>
    <w:rsid w:val="00754A69"/>
    <w:rsid w:val="007551C3"/>
    <w:rsid w:val="0076101F"/>
    <w:rsid w:val="00761FE8"/>
    <w:rsid w:val="007623DE"/>
    <w:rsid w:val="007630D0"/>
    <w:rsid w:val="00763428"/>
    <w:rsid w:val="00763896"/>
    <w:rsid w:val="007639D4"/>
    <w:rsid w:val="00764A4F"/>
    <w:rsid w:val="0076617B"/>
    <w:rsid w:val="0076740F"/>
    <w:rsid w:val="007702FD"/>
    <w:rsid w:val="00771C24"/>
    <w:rsid w:val="007740ED"/>
    <w:rsid w:val="00775198"/>
    <w:rsid w:val="00775699"/>
    <w:rsid w:val="007775A4"/>
    <w:rsid w:val="007838CA"/>
    <w:rsid w:val="007852F7"/>
    <w:rsid w:val="00786B3C"/>
    <w:rsid w:val="00791066"/>
    <w:rsid w:val="007913CE"/>
    <w:rsid w:val="007921C3"/>
    <w:rsid w:val="0079483F"/>
    <w:rsid w:val="00795253"/>
    <w:rsid w:val="007970B5"/>
    <w:rsid w:val="007978CF"/>
    <w:rsid w:val="007A3C43"/>
    <w:rsid w:val="007A60DA"/>
    <w:rsid w:val="007B20B7"/>
    <w:rsid w:val="007B2E27"/>
    <w:rsid w:val="007B2E52"/>
    <w:rsid w:val="007B3FF2"/>
    <w:rsid w:val="007B551E"/>
    <w:rsid w:val="007B5857"/>
    <w:rsid w:val="007B6015"/>
    <w:rsid w:val="007C186E"/>
    <w:rsid w:val="007C4565"/>
    <w:rsid w:val="007C614B"/>
    <w:rsid w:val="007C630E"/>
    <w:rsid w:val="007C6C13"/>
    <w:rsid w:val="007D0A4C"/>
    <w:rsid w:val="007D1DF1"/>
    <w:rsid w:val="007D3A61"/>
    <w:rsid w:val="007D4065"/>
    <w:rsid w:val="007D6554"/>
    <w:rsid w:val="007E21AF"/>
    <w:rsid w:val="007E31F4"/>
    <w:rsid w:val="007E3526"/>
    <w:rsid w:val="007E3E4B"/>
    <w:rsid w:val="007E42E5"/>
    <w:rsid w:val="007E42F4"/>
    <w:rsid w:val="007E588E"/>
    <w:rsid w:val="007E5E13"/>
    <w:rsid w:val="007F0328"/>
    <w:rsid w:val="007F5018"/>
    <w:rsid w:val="00800A01"/>
    <w:rsid w:val="00803009"/>
    <w:rsid w:val="008061F7"/>
    <w:rsid w:val="00810D55"/>
    <w:rsid w:val="008122CE"/>
    <w:rsid w:val="00812A6D"/>
    <w:rsid w:val="0081411E"/>
    <w:rsid w:val="00821B65"/>
    <w:rsid w:val="00821F0C"/>
    <w:rsid w:val="00823493"/>
    <w:rsid w:val="008236AB"/>
    <w:rsid w:val="00831E31"/>
    <w:rsid w:val="00833D31"/>
    <w:rsid w:val="008351D4"/>
    <w:rsid w:val="00835C90"/>
    <w:rsid w:val="00836279"/>
    <w:rsid w:val="00837F4B"/>
    <w:rsid w:val="00840013"/>
    <w:rsid w:val="00842515"/>
    <w:rsid w:val="00843F35"/>
    <w:rsid w:val="00844287"/>
    <w:rsid w:val="008470AB"/>
    <w:rsid w:val="0084737E"/>
    <w:rsid w:val="00851BDA"/>
    <w:rsid w:val="008528D4"/>
    <w:rsid w:val="008548C8"/>
    <w:rsid w:val="00854C46"/>
    <w:rsid w:val="00855C4B"/>
    <w:rsid w:val="00855CC4"/>
    <w:rsid w:val="008560E3"/>
    <w:rsid w:val="008678CF"/>
    <w:rsid w:val="008715FB"/>
    <w:rsid w:val="00872322"/>
    <w:rsid w:val="00872521"/>
    <w:rsid w:val="00872AAE"/>
    <w:rsid w:val="00873D91"/>
    <w:rsid w:val="00875A8D"/>
    <w:rsid w:val="008809E9"/>
    <w:rsid w:val="0088199F"/>
    <w:rsid w:val="00883DD0"/>
    <w:rsid w:val="00884805"/>
    <w:rsid w:val="00884CB2"/>
    <w:rsid w:val="00885512"/>
    <w:rsid w:val="00885A87"/>
    <w:rsid w:val="00885B86"/>
    <w:rsid w:val="00886E79"/>
    <w:rsid w:val="008A00EF"/>
    <w:rsid w:val="008A0775"/>
    <w:rsid w:val="008A1062"/>
    <w:rsid w:val="008A2C60"/>
    <w:rsid w:val="008A5C71"/>
    <w:rsid w:val="008A7649"/>
    <w:rsid w:val="008A7E68"/>
    <w:rsid w:val="008B00D4"/>
    <w:rsid w:val="008B0E2B"/>
    <w:rsid w:val="008B139D"/>
    <w:rsid w:val="008B3E9C"/>
    <w:rsid w:val="008B6967"/>
    <w:rsid w:val="008C0149"/>
    <w:rsid w:val="008C2F7F"/>
    <w:rsid w:val="008C3437"/>
    <w:rsid w:val="008C3E05"/>
    <w:rsid w:val="008C43F4"/>
    <w:rsid w:val="008C47EE"/>
    <w:rsid w:val="008C4FFA"/>
    <w:rsid w:val="008D167C"/>
    <w:rsid w:val="008D1A89"/>
    <w:rsid w:val="008D58CE"/>
    <w:rsid w:val="008D5A04"/>
    <w:rsid w:val="008D65C3"/>
    <w:rsid w:val="008D6CCE"/>
    <w:rsid w:val="008E1321"/>
    <w:rsid w:val="008E270B"/>
    <w:rsid w:val="008E327E"/>
    <w:rsid w:val="008E3E37"/>
    <w:rsid w:val="008E7241"/>
    <w:rsid w:val="008F124D"/>
    <w:rsid w:val="008F1DD4"/>
    <w:rsid w:val="008F32CE"/>
    <w:rsid w:val="008F5A31"/>
    <w:rsid w:val="008F5A8B"/>
    <w:rsid w:val="00903549"/>
    <w:rsid w:val="00910781"/>
    <w:rsid w:val="00911141"/>
    <w:rsid w:val="0091326B"/>
    <w:rsid w:val="00913E12"/>
    <w:rsid w:val="00914815"/>
    <w:rsid w:val="009160DC"/>
    <w:rsid w:val="00917A74"/>
    <w:rsid w:val="009206F4"/>
    <w:rsid w:val="00921B6A"/>
    <w:rsid w:val="00922127"/>
    <w:rsid w:val="009246B3"/>
    <w:rsid w:val="0092765A"/>
    <w:rsid w:val="00930A0E"/>
    <w:rsid w:val="009315BD"/>
    <w:rsid w:val="009336FF"/>
    <w:rsid w:val="00933CC4"/>
    <w:rsid w:val="00936043"/>
    <w:rsid w:val="00937273"/>
    <w:rsid w:val="00937BF9"/>
    <w:rsid w:val="00942350"/>
    <w:rsid w:val="00942F31"/>
    <w:rsid w:val="00944DD0"/>
    <w:rsid w:val="00945692"/>
    <w:rsid w:val="00950460"/>
    <w:rsid w:val="00951549"/>
    <w:rsid w:val="00952930"/>
    <w:rsid w:val="00952FCE"/>
    <w:rsid w:val="009556B0"/>
    <w:rsid w:val="00955FA8"/>
    <w:rsid w:val="00956156"/>
    <w:rsid w:val="009572AC"/>
    <w:rsid w:val="009578AA"/>
    <w:rsid w:val="00961163"/>
    <w:rsid w:val="00961A14"/>
    <w:rsid w:val="009622A7"/>
    <w:rsid w:val="00962B92"/>
    <w:rsid w:val="009635CD"/>
    <w:rsid w:val="00963B7B"/>
    <w:rsid w:val="00964A52"/>
    <w:rsid w:val="00965620"/>
    <w:rsid w:val="00966FD1"/>
    <w:rsid w:val="0096743F"/>
    <w:rsid w:val="00971B51"/>
    <w:rsid w:val="00972714"/>
    <w:rsid w:val="0097387C"/>
    <w:rsid w:val="009740FC"/>
    <w:rsid w:val="00977FA2"/>
    <w:rsid w:val="009811B9"/>
    <w:rsid w:val="00982BB3"/>
    <w:rsid w:val="009842F0"/>
    <w:rsid w:val="0098462F"/>
    <w:rsid w:val="00986213"/>
    <w:rsid w:val="0098694B"/>
    <w:rsid w:val="00990285"/>
    <w:rsid w:val="009909CC"/>
    <w:rsid w:val="00991D1C"/>
    <w:rsid w:val="00993F2F"/>
    <w:rsid w:val="009944EC"/>
    <w:rsid w:val="009965D2"/>
    <w:rsid w:val="009967C3"/>
    <w:rsid w:val="009A024E"/>
    <w:rsid w:val="009A1ED0"/>
    <w:rsid w:val="009A1F00"/>
    <w:rsid w:val="009A33DE"/>
    <w:rsid w:val="009A3687"/>
    <w:rsid w:val="009A3B31"/>
    <w:rsid w:val="009A40E0"/>
    <w:rsid w:val="009A42AC"/>
    <w:rsid w:val="009A5034"/>
    <w:rsid w:val="009A644F"/>
    <w:rsid w:val="009B0A4C"/>
    <w:rsid w:val="009B218D"/>
    <w:rsid w:val="009C0E28"/>
    <w:rsid w:val="009C30DB"/>
    <w:rsid w:val="009C38D8"/>
    <w:rsid w:val="009C4A58"/>
    <w:rsid w:val="009C692D"/>
    <w:rsid w:val="009D0D2F"/>
    <w:rsid w:val="009D2093"/>
    <w:rsid w:val="009D3B67"/>
    <w:rsid w:val="009D6F2C"/>
    <w:rsid w:val="009D7029"/>
    <w:rsid w:val="009E1534"/>
    <w:rsid w:val="009E6FF0"/>
    <w:rsid w:val="009E7C67"/>
    <w:rsid w:val="009E7D60"/>
    <w:rsid w:val="009F2662"/>
    <w:rsid w:val="009F2EDE"/>
    <w:rsid w:val="009F4B90"/>
    <w:rsid w:val="009F56AD"/>
    <w:rsid w:val="009F6E52"/>
    <w:rsid w:val="00A03BD4"/>
    <w:rsid w:val="00A0432A"/>
    <w:rsid w:val="00A05C20"/>
    <w:rsid w:val="00A06E2A"/>
    <w:rsid w:val="00A07E96"/>
    <w:rsid w:val="00A1387D"/>
    <w:rsid w:val="00A15B87"/>
    <w:rsid w:val="00A16988"/>
    <w:rsid w:val="00A20983"/>
    <w:rsid w:val="00A22CE1"/>
    <w:rsid w:val="00A25888"/>
    <w:rsid w:val="00A26056"/>
    <w:rsid w:val="00A27C09"/>
    <w:rsid w:val="00A30442"/>
    <w:rsid w:val="00A31ECD"/>
    <w:rsid w:val="00A33998"/>
    <w:rsid w:val="00A33F64"/>
    <w:rsid w:val="00A34A03"/>
    <w:rsid w:val="00A35EB5"/>
    <w:rsid w:val="00A37857"/>
    <w:rsid w:val="00A41353"/>
    <w:rsid w:val="00A4475B"/>
    <w:rsid w:val="00A450B0"/>
    <w:rsid w:val="00A4550A"/>
    <w:rsid w:val="00A479CD"/>
    <w:rsid w:val="00A526B9"/>
    <w:rsid w:val="00A533E0"/>
    <w:rsid w:val="00A53CD2"/>
    <w:rsid w:val="00A53D5E"/>
    <w:rsid w:val="00A54430"/>
    <w:rsid w:val="00A60297"/>
    <w:rsid w:val="00A6105C"/>
    <w:rsid w:val="00A62863"/>
    <w:rsid w:val="00A633E9"/>
    <w:rsid w:val="00A63BA7"/>
    <w:rsid w:val="00A67A78"/>
    <w:rsid w:val="00A70EC9"/>
    <w:rsid w:val="00A712BB"/>
    <w:rsid w:val="00A71C1B"/>
    <w:rsid w:val="00A7390B"/>
    <w:rsid w:val="00A82645"/>
    <w:rsid w:val="00A85F03"/>
    <w:rsid w:val="00A86858"/>
    <w:rsid w:val="00A868F8"/>
    <w:rsid w:val="00A90337"/>
    <w:rsid w:val="00A90D59"/>
    <w:rsid w:val="00A915CF"/>
    <w:rsid w:val="00A95E1A"/>
    <w:rsid w:val="00AA17D2"/>
    <w:rsid w:val="00AA3769"/>
    <w:rsid w:val="00AA3CC7"/>
    <w:rsid w:val="00AA704D"/>
    <w:rsid w:val="00AB00AD"/>
    <w:rsid w:val="00AB1FD4"/>
    <w:rsid w:val="00AB3373"/>
    <w:rsid w:val="00AB3A2A"/>
    <w:rsid w:val="00AB3D73"/>
    <w:rsid w:val="00AB4885"/>
    <w:rsid w:val="00AB4CFF"/>
    <w:rsid w:val="00AB5051"/>
    <w:rsid w:val="00AC07EF"/>
    <w:rsid w:val="00AC2BA3"/>
    <w:rsid w:val="00AC3EFD"/>
    <w:rsid w:val="00AC4900"/>
    <w:rsid w:val="00AC5579"/>
    <w:rsid w:val="00AC5EFB"/>
    <w:rsid w:val="00AC6E4F"/>
    <w:rsid w:val="00AC7D10"/>
    <w:rsid w:val="00AC7F35"/>
    <w:rsid w:val="00AD7733"/>
    <w:rsid w:val="00AD7A5B"/>
    <w:rsid w:val="00AE0B71"/>
    <w:rsid w:val="00AE118A"/>
    <w:rsid w:val="00AE3FC5"/>
    <w:rsid w:val="00AE4317"/>
    <w:rsid w:val="00AE4BE3"/>
    <w:rsid w:val="00AE4ED5"/>
    <w:rsid w:val="00AE6A22"/>
    <w:rsid w:val="00AF1BC5"/>
    <w:rsid w:val="00AF4F95"/>
    <w:rsid w:val="00AF6375"/>
    <w:rsid w:val="00AF63D4"/>
    <w:rsid w:val="00AF75EB"/>
    <w:rsid w:val="00AF7AA7"/>
    <w:rsid w:val="00AF7CCA"/>
    <w:rsid w:val="00B106C3"/>
    <w:rsid w:val="00B118F9"/>
    <w:rsid w:val="00B11B1E"/>
    <w:rsid w:val="00B138B7"/>
    <w:rsid w:val="00B13E6F"/>
    <w:rsid w:val="00B22872"/>
    <w:rsid w:val="00B2410F"/>
    <w:rsid w:val="00B24BCC"/>
    <w:rsid w:val="00B25ADE"/>
    <w:rsid w:val="00B25D9B"/>
    <w:rsid w:val="00B32A9C"/>
    <w:rsid w:val="00B32FAC"/>
    <w:rsid w:val="00B34022"/>
    <w:rsid w:val="00B3787D"/>
    <w:rsid w:val="00B40F30"/>
    <w:rsid w:val="00B433BF"/>
    <w:rsid w:val="00B54981"/>
    <w:rsid w:val="00B57099"/>
    <w:rsid w:val="00B57177"/>
    <w:rsid w:val="00B57B48"/>
    <w:rsid w:val="00B62399"/>
    <w:rsid w:val="00B62AEF"/>
    <w:rsid w:val="00B63972"/>
    <w:rsid w:val="00B64CAE"/>
    <w:rsid w:val="00B655B6"/>
    <w:rsid w:val="00B65F2B"/>
    <w:rsid w:val="00B66CA7"/>
    <w:rsid w:val="00B67DA3"/>
    <w:rsid w:val="00B71A47"/>
    <w:rsid w:val="00B72711"/>
    <w:rsid w:val="00B72774"/>
    <w:rsid w:val="00B7502E"/>
    <w:rsid w:val="00B7636A"/>
    <w:rsid w:val="00B81276"/>
    <w:rsid w:val="00B81E80"/>
    <w:rsid w:val="00B91711"/>
    <w:rsid w:val="00B93C7D"/>
    <w:rsid w:val="00BA0F1A"/>
    <w:rsid w:val="00BA5A9F"/>
    <w:rsid w:val="00BA7B58"/>
    <w:rsid w:val="00BB1466"/>
    <w:rsid w:val="00BB29AA"/>
    <w:rsid w:val="00BB4DAF"/>
    <w:rsid w:val="00BB574D"/>
    <w:rsid w:val="00BC151A"/>
    <w:rsid w:val="00BC1F2E"/>
    <w:rsid w:val="00BC6873"/>
    <w:rsid w:val="00BD21F8"/>
    <w:rsid w:val="00BE4A95"/>
    <w:rsid w:val="00BF023C"/>
    <w:rsid w:val="00BF03E6"/>
    <w:rsid w:val="00BF2341"/>
    <w:rsid w:val="00BF2367"/>
    <w:rsid w:val="00BF530F"/>
    <w:rsid w:val="00C000AE"/>
    <w:rsid w:val="00C0352D"/>
    <w:rsid w:val="00C058C6"/>
    <w:rsid w:val="00C069EC"/>
    <w:rsid w:val="00C06D55"/>
    <w:rsid w:val="00C10C85"/>
    <w:rsid w:val="00C10EE4"/>
    <w:rsid w:val="00C11BD7"/>
    <w:rsid w:val="00C11D5C"/>
    <w:rsid w:val="00C146D3"/>
    <w:rsid w:val="00C17F34"/>
    <w:rsid w:val="00C20B82"/>
    <w:rsid w:val="00C21EB7"/>
    <w:rsid w:val="00C26C00"/>
    <w:rsid w:val="00C309A0"/>
    <w:rsid w:val="00C3470F"/>
    <w:rsid w:val="00C37956"/>
    <w:rsid w:val="00C40C98"/>
    <w:rsid w:val="00C42CE3"/>
    <w:rsid w:val="00C471C7"/>
    <w:rsid w:val="00C5029D"/>
    <w:rsid w:val="00C51A4B"/>
    <w:rsid w:val="00C51FF1"/>
    <w:rsid w:val="00C52294"/>
    <w:rsid w:val="00C55B89"/>
    <w:rsid w:val="00C55C46"/>
    <w:rsid w:val="00C5650F"/>
    <w:rsid w:val="00C57DE8"/>
    <w:rsid w:val="00C60635"/>
    <w:rsid w:val="00C613CC"/>
    <w:rsid w:val="00C61EE8"/>
    <w:rsid w:val="00C62342"/>
    <w:rsid w:val="00C6521D"/>
    <w:rsid w:val="00C67049"/>
    <w:rsid w:val="00C7156E"/>
    <w:rsid w:val="00C71C79"/>
    <w:rsid w:val="00C7385B"/>
    <w:rsid w:val="00C80CA9"/>
    <w:rsid w:val="00C833BA"/>
    <w:rsid w:val="00C86D55"/>
    <w:rsid w:val="00C90B7D"/>
    <w:rsid w:val="00C92A57"/>
    <w:rsid w:val="00C93C2D"/>
    <w:rsid w:val="00C944E0"/>
    <w:rsid w:val="00C94B1A"/>
    <w:rsid w:val="00C950FB"/>
    <w:rsid w:val="00C95CFA"/>
    <w:rsid w:val="00C97282"/>
    <w:rsid w:val="00CA427F"/>
    <w:rsid w:val="00CA42D9"/>
    <w:rsid w:val="00CA47C8"/>
    <w:rsid w:val="00CA5E4C"/>
    <w:rsid w:val="00CB095C"/>
    <w:rsid w:val="00CB2141"/>
    <w:rsid w:val="00CB3CB8"/>
    <w:rsid w:val="00CB5A7A"/>
    <w:rsid w:val="00CB6502"/>
    <w:rsid w:val="00CB7016"/>
    <w:rsid w:val="00CC1660"/>
    <w:rsid w:val="00CC1B15"/>
    <w:rsid w:val="00CC31E1"/>
    <w:rsid w:val="00CC4B71"/>
    <w:rsid w:val="00CC793E"/>
    <w:rsid w:val="00CD305F"/>
    <w:rsid w:val="00CD4E64"/>
    <w:rsid w:val="00CE20CE"/>
    <w:rsid w:val="00CE47B0"/>
    <w:rsid w:val="00CE4AB4"/>
    <w:rsid w:val="00CE7D2B"/>
    <w:rsid w:val="00CF21FD"/>
    <w:rsid w:val="00CF22C8"/>
    <w:rsid w:val="00CF6986"/>
    <w:rsid w:val="00D0052E"/>
    <w:rsid w:val="00D00AF5"/>
    <w:rsid w:val="00D01F04"/>
    <w:rsid w:val="00D051A3"/>
    <w:rsid w:val="00D118F6"/>
    <w:rsid w:val="00D14A0C"/>
    <w:rsid w:val="00D15CFD"/>
    <w:rsid w:val="00D20728"/>
    <w:rsid w:val="00D21428"/>
    <w:rsid w:val="00D2641F"/>
    <w:rsid w:val="00D310F6"/>
    <w:rsid w:val="00D3413A"/>
    <w:rsid w:val="00D4412B"/>
    <w:rsid w:val="00D447AB"/>
    <w:rsid w:val="00D46AB1"/>
    <w:rsid w:val="00D47B5E"/>
    <w:rsid w:val="00D52F52"/>
    <w:rsid w:val="00D5353F"/>
    <w:rsid w:val="00D53E77"/>
    <w:rsid w:val="00D546F6"/>
    <w:rsid w:val="00D56E9C"/>
    <w:rsid w:val="00D61D11"/>
    <w:rsid w:val="00D63F8D"/>
    <w:rsid w:val="00D70492"/>
    <w:rsid w:val="00D730D1"/>
    <w:rsid w:val="00D73699"/>
    <w:rsid w:val="00D74545"/>
    <w:rsid w:val="00D74CDC"/>
    <w:rsid w:val="00D8189E"/>
    <w:rsid w:val="00D83B38"/>
    <w:rsid w:val="00D84347"/>
    <w:rsid w:val="00D8474D"/>
    <w:rsid w:val="00D946D6"/>
    <w:rsid w:val="00D97500"/>
    <w:rsid w:val="00DA002A"/>
    <w:rsid w:val="00DA18FF"/>
    <w:rsid w:val="00DA642B"/>
    <w:rsid w:val="00DA6AA1"/>
    <w:rsid w:val="00DA6CE2"/>
    <w:rsid w:val="00DA7AD9"/>
    <w:rsid w:val="00DB023E"/>
    <w:rsid w:val="00DB2F13"/>
    <w:rsid w:val="00DB379A"/>
    <w:rsid w:val="00DB530E"/>
    <w:rsid w:val="00DC22CD"/>
    <w:rsid w:val="00DD0B7F"/>
    <w:rsid w:val="00DD11BA"/>
    <w:rsid w:val="00DD1FF6"/>
    <w:rsid w:val="00DD2FE2"/>
    <w:rsid w:val="00DE02F0"/>
    <w:rsid w:val="00DE0465"/>
    <w:rsid w:val="00DE0D4D"/>
    <w:rsid w:val="00DE17DA"/>
    <w:rsid w:val="00DE1F36"/>
    <w:rsid w:val="00DE2699"/>
    <w:rsid w:val="00DE269F"/>
    <w:rsid w:val="00DE4968"/>
    <w:rsid w:val="00DE6157"/>
    <w:rsid w:val="00DE678B"/>
    <w:rsid w:val="00DE6E05"/>
    <w:rsid w:val="00DF0ECC"/>
    <w:rsid w:val="00DF0F7F"/>
    <w:rsid w:val="00DF12A5"/>
    <w:rsid w:val="00DF29E4"/>
    <w:rsid w:val="00DF5905"/>
    <w:rsid w:val="00DF7A11"/>
    <w:rsid w:val="00E03872"/>
    <w:rsid w:val="00E06D01"/>
    <w:rsid w:val="00E071C0"/>
    <w:rsid w:val="00E07F48"/>
    <w:rsid w:val="00E10165"/>
    <w:rsid w:val="00E10CEE"/>
    <w:rsid w:val="00E13C85"/>
    <w:rsid w:val="00E13EEC"/>
    <w:rsid w:val="00E163CC"/>
    <w:rsid w:val="00E20633"/>
    <w:rsid w:val="00E21CF3"/>
    <w:rsid w:val="00E22532"/>
    <w:rsid w:val="00E229E0"/>
    <w:rsid w:val="00E246A1"/>
    <w:rsid w:val="00E25E17"/>
    <w:rsid w:val="00E2694E"/>
    <w:rsid w:val="00E27DD3"/>
    <w:rsid w:val="00E30F1E"/>
    <w:rsid w:val="00E3797D"/>
    <w:rsid w:val="00E41CC6"/>
    <w:rsid w:val="00E421D0"/>
    <w:rsid w:val="00E43A37"/>
    <w:rsid w:val="00E476EF"/>
    <w:rsid w:val="00E52263"/>
    <w:rsid w:val="00E52BE7"/>
    <w:rsid w:val="00E531F7"/>
    <w:rsid w:val="00E53414"/>
    <w:rsid w:val="00E546E1"/>
    <w:rsid w:val="00E63FB4"/>
    <w:rsid w:val="00E64653"/>
    <w:rsid w:val="00E707DC"/>
    <w:rsid w:val="00E70886"/>
    <w:rsid w:val="00E70E1F"/>
    <w:rsid w:val="00E722C5"/>
    <w:rsid w:val="00E725FB"/>
    <w:rsid w:val="00E72B3B"/>
    <w:rsid w:val="00E7466E"/>
    <w:rsid w:val="00E773F2"/>
    <w:rsid w:val="00E82FDF"/>
    <w:rsid w:val="00E90442"/>
    <w:rsid w:val="00E909C8"/>
    <w:rsid w:val="00E93EBF"/>
    <w:rsid w:val="00E9618D"/>
    <w:rsid w:val="00E96BBA"/>
    <w:rsid w:val="00EB6495"/>
    <w:rsid w:val="00EB6718"/>
    <w:rsid w:val="00EB7DC1"/>
    <w:rsid w:val="00EC2D09"/>
    <w:rsid w:val="00EC5831"/>
    <w:rsid w:val="00EC6112"/>
    <w:rsid w:val="00EC6518"/>
    <w:rsid w:val="00ED02BE"/>
    <w:rsid w:val="00ED0836"/>
    <w:rsid w:val="00ED0984"/>
    <w:rsid w:val="00ED0FF1"/>
    <w:rsid w:val="00ED1723"/>
    <w:rsid w:val="00ED324C"/>
    <w:rsid w:val="00ED7B4B"/>
    <w:rsid w:val="00EE07B0"/>
    <w:rsid w:val="00EE28E8"/>
    <w:rsid w:val="00EE320F"/>
    <w:rsid w:val="00EE43EA"/>
    <w:rsid w:val="00EE4785"/>
    <w:rsid w:val="00EE6FB4"/>
    <w:rsid w:val="00EE78D6"/>
    <w:rsid w:val="00EE793E"/>
    <w:rsid w:val="00EF0B51"/>
    <w:rsid w:val="00EF2096"/>
    <w:rsid w:val="00EF2AF9"/>
    <w:rsid w:val="00EF501B"/>
    <w:rsid w:val="00EF613D"/>
    <w:rsid w:val="00EF6700"/>
    <w:rsid w:val="00F0123E"/>
    <w:rsid w:val="00F02E8E"/>
    <w:rsid w:val="00F13A16"/>
    <w:rsid w:val="00F1519A"/>
    <w:rsid w:val="00F158F3"/>
    <w:rsid w:val="00F16E4B"/>
    <w:rsid w:val="00F222FD"/>
    <w:rsid w:val="00F231B2"/>
    <w:rsid w:val="00F23815"/>
    <w:rsid w:val="00F2591E"/>
    <w:rsid w:val="00F259EF"/>
    <w:rsid w:val="00F25F89"/>
    <w:rsid w:val="00F2614D"/>
    <w:rsid w:val="00F31A04"/>
    <w:rsid w:val="00F33725"/>
    <w:rsid w:val="00F340C7"/>
    <w:rsid w:val="00F3552C"/>
    <w:rsid w:val="00F366E5"/>
    <w:rsid w:val="00F40232"/>
    <w:rsid w:val="00F410F1"/>
    <w:rsid w:val="00F44CEF"/>
    <w:rsid w:val="00F56D7F"/>
    <w:rsid w:val="00F57A00"/>
    <w:rsid w:val="00F57A7B"/>
    <w:rsid w:val="00F62359"/>
    <w:rsid w:val="00F62DD0"/>
    <w:rsid w:val="00F63912"/>
    <w:rsid w:val="00F64F19"/>
    <w:rsid w:val="00F64F49"/>
    <w:rsid w:val="00F65025"/>
    <w:rsid w:val="00F66848"/>
    <w:rsid w:val="00F66F1A"/>
    <w:rsid w:val="00F67019"/>
    <w:rsid w:val="00F67D7D"/>
    <w:rsid w:val="00F7015B"/>
    <w:rsid w:val="00F704B1"/>
    <w:rsid w:val="00F706A5"/>
    <w:rsid w:val="00F7097F"/>
    <w:rsid w:val="00F712B9"/>
    <w:rsid w:val="00F7380F"/>
    <w:rsid w:val="00F75864"/>
    <w:rsid w:val="00F76BBA"/>
    <w:rsid w:val="00F77B53"/>
    <w:rsid w:val="00F802FC"/>
    <w:rsid w:val="00F81A78"/>
    <w:rsid w:val="00F84148"/>
    <w:rsid w:val="00F84556"/>
    <w:rsid w:val="00F8613C"/>
    <w:rsid w:val="00F86A77"/>
    <w:rsid w:val="00F9201D"/>
    <w:rsid w:val="00F927C9"/>
    <w:rsid w:val="00F934F9"/>
    <w:rsid w:val="00F958E2"/>
    <w:rsid w:val="00F969D3"/>
    <w:rsid w:val="00F97CAE"/>
    <w:rsid w:val="00FA07F6"/>
    <w:rsid w:val="00FA2972"/>
    <w:rsid w:val="00FA4765"/>
    <w:rsid w:val="00FA74D3"/>
    <w:rsid w:val="00FB1A9E"/>
    <w:rsid w:val="00FB4B16"/>
    <w:rsid w:val="00FB6A4E"/>
    <w:rsid w:val="00FB6B43"/>
    <w:rsid w:val="00FB7A47"/>
    <w:rsid w:val="00FC1ACF"/>
    <w:rsid w:val="00FC20A4"/>
    <w:rsid w:val="00FC3BBB"/>
    <w:rsid w:val="00FC3BEE"/>
    <w:rsid w:val="00FC6672"/>
    <w:rsid w:val="00FC67EB"/>
    <w:rsid w:val="00FC76E9"/>
    <w:rsid w:val="00FD0179"/>
    <w:rsid w:val="00FD1AE3"/>
    <w:rsid w:val="00FD1B1D"/>
    <w:rsid w:val="00FD1C97"/>
    <w:rsid w:val="00FD3F2B"/>
    <w:rsid w:val="00FD6105"/>
    <w:rsid w:val="00FD7544"/>
    <w:rsid w:val="00FE1612"/>
    <w:rsid w:val="00FE1E38"/>
    <w:rsid w:val="00FE2186"/>
    <w:rsid w:val="00FE3F8E"/>
    <w:rsid w:val="00FE5995"/>
    <w:rsid w:val="00FE65F5"/>
    <w:rsid w:val="00FF01AE"/>
    <w:rsid w:val="00FF0694"/>
    <w:rsid w:val="00FF3FF8"/>
    <w:rsid w:val="02E28DF7"/>
    <w:rsid w:val="03B10786"/>
    <w:rsid w:val="053DD75A"/>
    <w:rsid w:val="082DC0C1"/>
    <w:rsid w:val="09BA71AA"/>
    <w:rsid w:val="10E52522"/>
    <w:rsid w:val="1464BBC8"/>
    <w:rsid w:val="1C8DDA25"/>
    <w:rsid w:val="1E3F54E1"/>
    <w:rsid w:val="25E97FF9"/>
    <w:rsid w:val="32E0FA09"/>
    <w:rsid w:val="35FCCCE9"/>
    <w:rsid w:val="38C531D9"/>
    <w:rsid w:val="3E727CF3"/>
    <w:rsid w:val="4FED2693"/>
    <w:rsid w:val="57068C41"/>
    <w:rsid w:val="586C9B96"/>
    <w:rsid w:val="5BBFE02C"/>
    <w:rsid w:val="5E738DF1"/>
    <w:rsid w:val="70B89CBA"/>
    <w:rsid w:val="787388B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618FE"/>
  <w15:docId w15:val="{D082DC19-18C0-4424-9BC1-34263402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67D"/>
  </w:style>
  <w:style w:type="paragraph" w:styleId="Ttulo1">
    <w:name w:val="heading 1"/>
    <w:basedOn w:val="Normal"/>
    <w:next w:val="Normal"/>
    <w:rsid w:val="005A167D"/>
    <w:pPr>
      <w:keepNext/>
      <w:keepLines/>
      <w:spacing w:before="480" w:after="120"/>
      <w:contextualSpacing/>
      <w:outlineLvl w:val="0"/>
    </w:pPr>
    <w:rPr>
      <w:b/>
      <w:sz w:val="48"/>
      <w:szCs w:val="48"/>
    </w:rPr>
  </w:style>
  <w:style w:type="paragraph" w:styleId="Ttulo2">
    <w:name w:val="heading 2"/>
    <w:basedOn w:val="Normal"/>
    <w:next w:val="Normal"/>
    <w:link w:val="Ttulo2Char"/>
    <w:uiPriority w:val="9"/>
    <w:qFormat/>
    <w:rsid w:val="005A167D"/>
    <w:pPr>
      <w:keepNext/>
      <w:keepLines/>
      <w:spacing w:before="360" w:after="80"/>
      <w:contextualSpacing/>
      <w:outlineLvl w:val="1"/>
    </w:pPr>
    <w:rPr>
      <w:b/>
      <w:sz w:val="36"/>
      <w:szCs w:val="36"/>
    </w:rPr>
  </w:style>
  <w:style w:type="paragraph" w:styleId="Ttulo3">
    <w:name w:val="heading 3"/>
    <w:basedOn w:val="Normal"/>
    <w:next w:val="Normal"/>
    <w:rsid w:val="005A167D"/>
    <w:pPr>
      <w:keepNext/>
      <w:keepLines/>
      <w:spacing w:before="280" w:after="80"/>
      <w:contextualSpacing/>
      <w:outlineLvl w:val="2"/>
    </w:pPr>
    <w:rPr>
      <w:b/>
      <w:sz w:val="28"/>
      <w:szCs w:val="28"/>
    </w:rPr>
  </w:style>
  <w:style w:type="paragraph" w:styleId="Ttulo4">
    <w:name w:val="heading 4"/>
    <w:basedOn w:val="Normal"/>
    <w:next w:val="Normal"/>
    <w:rsid w:val="005A167D"/>
    <w:pPr>
      <w:keepNext/>
      <w:keepLines/>
      <w:spacing w:before="240" w:after="40"/>
      <w:contextualSpacing/>
      <w:outlineLvl w:val="3"/>
    </w:pPr>
    <w:rPr>
      <w:b/>
      <w:sz w:val="24"/>
      <w:szCs w:val="24"/>
    </w:rPr>
  </w:style>
  <w:style w:type="paragraph" w:styleId="Ttulo5">
    <w:name w:val="heading 5"/>
    <w:basedOn w:val="Normal"/>
    <w:next w:val="Normal"/>
    <w:rsid w:val="005A167D"/>
    <w:pPr>
      <w:keepNext/>
      <w:keepLines/>
      <w:spacing w:before="220" w:after="40"/>
      <w:contextualSpacing/>
      <w:outlineLvl w:val="4"/>
    </w:pPr>
    <w:rPr>
      <w:b/>
    </w:rPr>
  </w:style>
  <w:style w:type="paragraph" w:styleId="Ttulo6">
    <w:name w:val="heading 6"/>
    <w:basedOn w:val="Normal"/>
    <w:next w:val="Normal"/>
    <w:rsid w:val="005A167D"/>
    <w:pPr>
      <w:keepNext/>
      <w:keepLines/>
      <w:spacing w:before="200" w:after="40"/>
      <w:contextualSpacing/>
      <w:outlineLvl w:val="5"/>
    </w:pPr>
    <w:rPr>
      <w:b/>
      <w:sz w:val="20"/>
      <w:szCs w:val="20"/>
    </w:rPr>
  </w:style>
  <w:style w:type="paragraph" w:styleId="Ttulo8">
    <w:name w:val="heading 8"/>
    <w:basedOn w:val="Normal"/>
    <w:next w:val="Normal"/>
    <w:link w:val="Ttulo8Char"/>
    <w:uiPriority w:val="9"/>
    <w:unhideWhenUsed/>
    <w:qFormat/>
    <w:rsid w:val="005A167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rsid w:val="005A167D"/>
    <w:tblPr>
      <w:tblCellMar>
        <w:top w:w="0" w:type="dxa"/>
        <w:left w:w="0" w:type="dxa"/>
        <w:bottom w:w="0" w:type="dxa"/>
        <w:right w:w="0" w:type="dxa"/>
      </w:tblCellMar>
    </w:tblPr>
  </w:style>
  <w:style w:type="paragraph" w:styleId="Ttulo">
    <w:name w:val="Title"/>
    <w:basedOn w:val="Normal"/>
    <w:next w:val="Normal"/>
    <w:rsid w:val="005A167D"/>
    <w:pPr>
      <w:keepNext/>
      <w:keepLines/>
      <w:spacing w:before="480" w:after="120"/>
      <w:contextualSpacing/>
    </w:pPr>
    <w:rPr>
      <w:b/>
      <w:sz w:val="72"/>
      <w:szCs w:val="72"/>
    </w:rPr>
  </w:style>
  <w:style w:type="paragraph" w:styleId="Subttulo">
    <w:name w:val="Subtitle"/>
    <w:basedOn w:val="Normal"/>
    <w:next w:val="Normal"/>
    <w:rsid w:val="005A167D"/>
    <w:pPr>
      <w:keepNext/>
      <w:keepLines/>
      <w:spacing w:before="360" w:after="80"/>
      <w:contextualSpacing/>
    </w:pPr>
    <w:rPr>
      <w:rFonts w:ascii="Georgia" w:eastAsia="Georgia" w:hAnsi="Georgia" w:cs="Georgia"/>
      <w:i/>
      <w:color w:val="666666"/>
      <w:sz w:val="48"/>
      <w:szCs w:val="48"/>
    </w:rPr>
  </w:style>
  <w:style w:type="table" w:customStyle="1" w:styleId="a">
    <w:basedOn w:val="NormalTable0"/>
    <w:rsid w:val="005A167D"/>
    <w:tblPr>
      <w:tblStyleRowBandSize w:val="1"/>
      <w:tblStyleColBandSize w:val="1"/>
      <w:tblCellMar>
        <w:left w:w="108" w:type="dxa"/>
        <w:right w:w="108" w:type="dxa"/>
      </w:tblCellMar>
    </w:tblPr>
  </w:style>
  <w:style w:type="table" w:customStyle="1" w:styleId="a0">
    <w:basedOn w:val="NormalTable0"/>
    <w:rsid w:val="005A167D"/>
    <w:tblPr>
      <w:tblStyleRowBandSize w:val="1"/>
      <w:tblStyleColBandSize w:val="1"/>
    </w:tblPr>
  </w:style>
  <w:style w:type="table" w:customStyle="1" w:styleId="a1">
    <w:basedOn w:val="NormalTable0"/>
    <w:rsid w:val="005A167D"/>
    <w:tblPr>
      <w:tblStyleRowBandSize w:val="1"/>
      <w:tblStyleColBandSize w:val="1"/>
    </w:tblPr>
  </w:style>
  <w:style w:type="table" w:customStyle="1" w:styleId="a2">
    <w:basedOn w:val="NormalTable0"/>
    <w:rsid w:val="005A167D"/>
    <w:tblPr>
      <w:tblStyleRowBandSize w:val="1"/>
      <w:tblStyleColBandSize w:val="1"/>
    </w:tblPr>
  </w:style>
  <w:style w:type="table" w:customStyle="1" w:styleId="a3">
    <w:basedOn w:val="NormalTable0"/>
    <w:rsid w:val="005A167D"/>
    <w:tblPr>
      <w:tblStyleRowBandSize w:val="1"/>
      <w:tblStyleColBandSize w:val="1"/>
    </w:tblPr>
  </w:style>
  <w:style w:type="table" w:customStyle="1" w:styleId="a4">
    <w:basedOn w:val="NormalTable0"/>
    <w:rsid w:val="005A167D"/>
    <w:tblPr>
      <w:tblStyleRowBandSize w:val="1"/>
      <w:tblStyleColBandSize w:val="1"/>
      <w:tblCellMar>
        <w:left w:w="70" w:type="dxa"/>
        <w:right w:w="70" w:type="dxa"/>
      </w:tblCellMar>
    </w:tblPr>
  </w:style>
  <w:style w:type="table" w:customStyle="1" w:styleId="a5">
    <w:basedOn w:val="NormalTable0"/>
    <w:rsid w:val="005A167D"/>
    <w:tblPr>
      <w:tblStyleRowBandSize w:val="1"/>
      <w:tblStyleColBandSize w:val="1"/>
      <w:tblCellMar>
        <w:left w:w="70" w:type="dxa"/>
        <w:right w:w="70" w:type="dxa"/>
      </w:tblCellMar>
    </w:tblPr>
  </w:style>
  <w:style w:type="table" w:customStyle="1" w:styleId="a6">
    <w:basedOn w:val="NormalTable0"/>
    <w:rsid w:val="005A167D"/>
    <w:tblPr>
      <w:tblStyleRowBandSize w:val="1"/>
      <w:tblStyleColBandSize w:val="1"/>
      <w:tblCellMar>
        <w:left w:w="70" w:type="dxa"/>
        <w:right w:w="70" w:type="dxa"/>
      </w:tblCellMar>
    </w:tblPr>
  </w:style>
  <w:style w:type="table" w:customStyle="1" w:styleId="a7">
    <w:basedOn w:val="NormalTable0"/>
    <w:rsid w:val="005A167D"/>
    <w:tblPr>
      <w:tblStyleRowBandSize w:val="1"/>
      <w:tblStyleColBandSize w:val="1"/>
      <w:tblCellMar>
        <w:left w:w="70" w:type="dxa"/>
        <w:right w:w="70" w:type="dxa"/>
      </w:tblCellMar>
    </w:tblPr>
  </w:style>
  <w:style w:type="table" w:customStyle="1" w:styleId="a8">
    <w:basedOn w:val="NormalTable0"/>
    <w:rsid w:val="005A167D"/>
    <w:tblPr>
      <w:tblStyleRowBandSize w:val="1"/>
      <w:tblStyleColBandSize w:val="1"/>
      <w:tblCellMar>
        <w:left w:w="70" w:type="dxa"/>
        <w:right w:w="70" w:type="dxa"/>
      </w:tblCellMar>
    </w:tblPr>
  </w:style>
  <w:style w:type="table" w:customStyle="1" w:styleId="a9">
    <w:basedOn w:val="NormalTable0"/>
    <w:rsid w:val="005A167D"/>
    <w:tblPr>
      <w:tblStyleRowBandSize w:val="1"/>
      <w:tblStyleColBandSize w:val="1"/>
      <w:tblCellMar>
        <w:left w:w="70" w:type="dxa"/>
        <w:right w:w="70" w:type="dxa"/>
      </w:tblCellMar>
    </w:tblPr>
  </w:style>
  <w:style w:type="table" w:customStyle="1" w:styleId="aa">
    <w:basedOn w:val="NormalTable0"/>
    <w:rsid w:val="005A167D"/>
    <w:tblPr>
      <w:tblStyleRowBandSize w:val="1"/>
      <w:tblStyleColBandSize w:val="1"/>
      <w:tblCellMar>
        <w:left w:w="70" w:type="dxa"/>
        <w:right w:w="70" w:type="dxa"/>
      </w:tblCellMar>
    </w:tblPr>
  </w:style>
  <w:style w:type="table" w:customStyle="1" w:styleId="ab">
    <w:basedOn w:val="NormalTable0"/>
    <w:rsid w:val="005A167D"/>
    <w:tblPr>
      <w:tblStyleRowBandSize w:val="1"/>
      <w:tblStyleColBandSize w:val="1"/>
      <w:tblCellMar>
        <w:left w:w="70" w:type="dxa"/>
        <w:right w:w="70" w:type="dxa"/>
      </w:tblCellMar>
    </w:tblPr>
  </w:style>
  <w:style w:type="table" w:customStyle="1" w:styleId="ac">
    <w:basedOn w:val="NormalTable0"/>
    <w:rsid w:val="005A167D"/>
    <w:tblPr>
      <w:tblStyleRowBandSize w:val="1"/>
      <w:tblStyleColBandSize w:val="1"/>
      <w:tblCellMar>
        <w:left w:w="70" w:type="dxa"/>
        <w:right w:w="70" w:type="dxa"/>
      </w:tblCellMar>
    </w:tblPr>
  </w:style>
  <w:style w:type="table" w:customStyle="1" w:styleId="ad">
    <w:basedOn w:val="NormalTable0"/>
    <w:rsid w:val="005A167D"/>
    <w:tblPr>
      <w:tblStyleRowBandSize w:val="1"/>
      <w:tblStyleColBandSize w:val="1"/>
      <w:tblCellMar>
        <w:left w:w="108" w:type="dxa"/>
        <w:right w:w="108" w:type="dxa"/>
      </w:tblCellMar>
    </w:tblPr>
  </w:style>
  <w:style w:type="table" w:customStyle="1" w:styleId="ae">
    <w:basedOn w:val="NormalTable0"/>
    <w:rsid w:val="005A167D"/>
    <w:tblPr>
      <w:tblStyleRowBandSize w:val="1"/>
      <w:tblStyleColBandSize w:val="1"/>
      <w:tblCellMar>
        <w:left w:w="108" w:type="dxa"/>
        <w:right w:w="108" w:type="dxa"/>
      </w:tblCellMar>
    </w:tblPr>
  </w:style>
  <w:style w:type="table" w:customStyle="1" w:styleId="af">
    <w:basedOn w:val="NormalTable0"/>
    <w:rsid w:val="005A167D"/>
    <w:tblPr>
      <w:tblStyleRowBandSize w:val="1"/>
      <w:tblStyleColBandSize w:val="1"/>
      <w:tblCellMar>
        <w:left w:w="108" w:type="dxa"/>
        <w:right w:w="108" w:type="dxa"/>
      </w:tblCellMar>
    </w:tblPr>
  </w:style>
  <w:style w:type="table" w:customStyle="1" w:styleId="af0">
    <w:basedOn w:val="NormalTable0"/>
    <w:rsid w:val="005A167D"/>
    <w:tblPr>
      <w:tblStyleRowBandSize w:val="1"/>
      <w:tblStyleColBandSize w:val="1"/>
      <w:tblCellMar>
        <w:left w:w="108" w:type="dxa"/>
        <w:right w:w="108" w:type="dxa"/>
      </w:tblCellMar>
    </w:tblPr>
  </w:style>
  <w:style w:type="table" w:customStyle="1" w:styleId="af1">
    <w:basedOn w:val="NormalTable0"/>
    <w:rsid w:val="005A167D"/>
    <w:tblPr>
      <w:tblStyleRowBandSize w:val="1"/>
      <w:tblStyleColBandSize w:val="1"/>
      <w:tblCellMar>
        <w:left w:w="108" w:type="dxa"/>
        <w:right w:w="108" w:type="dxa"/>
      </w:tblCellMar>
    </w:tblPr>
  </w:style>
  <w:style w:type="table" w:customStyle="1" w:styleId="af2">
    <w:basedOn w:val="NormalTable0"/>
    <w:rsid w:val="005A167D"/>
    <w:tblPr>
      <w:tblStyleRowBandSize w:val="1"/>
      <w:tblStyleColBandSize w:val="1"/>
      <w:tblCellMar>
        <w:left w:w="108" w:type="dxa"/>
        <w:right w:w="108" w:type="dxa"/>
      </w:tblCellMar>
    </w:tblPr>
  </w:style>
  <w:style w:type="table" w:customStyle="1" w:styleId="af3">
    <w:basedOn w:val="NormalTable0"/>
    <w:rsid w:val="005A167D"/>
    <w:tblPr>
      <w:tblStyleRowBandSize w:val="1"/>
      <w:tblStyleColBandSize w:val="1"/>
      <w:tblCellMar>
        <w:left w:w="108" w:type="dxa"/>
        <w:right w:w="108" w:type="dxa"/>
      </w:tblCellMar>
    </w:tblPr>
  </w:style>
  <w:style w:type="table" w:customStyle="1" w:styleId="af4">
    <w:basedOn w:val="NormalTable0"/>
    <w:rsid w:val="005A167D"/>
    <w:tblPr>
      <w:tblStyleRowBandSize w:val="1"/>
      <w:tblStyleColBandSize w:val="1"/>
      <w:tblCellMar>
        <w:left w:w="108" w:type="dxa"/>
        <w:right w:w="108" w:type="dxa"/>
      </w:tblCellMar>
    </w:tblPr>
  </w:style>
  <w:style w:type="table" w:customStyle="1" w:styleId="af5">
    <w:basedOn w:val="NormalTable0"/>
    <w:rsid w:val="005A167D"/>
    <w:tblPr>
      <w:tblStyleRowBandSize w:val="1"/>
      <w:tblStyleColBandSize w:val="1"/>
      <w:tblCellMar>
        <w:left w:w="108" w:type="dxa"/>
        <w:right w:w="108" w:type="dxa"/>
      </w:tblCellMar>
    </w:tblPr>
  </w:style>
  <w:style w:type="table" w:customStyle="1" w:styleId="af6">
    <w:basedOn w:val="NormalTable0"/>
    <w:rsid w:val="005A167D"/>
    <w:tblPr>
      <w:tblStyleRowBandSize w:val="1"/>
      <w:tblStyleColBandSize w:val="1"/>
      <w:tblCellMar>
        <w:left w:w="108" w:type="dxa"/>
        <w:right w:w="108" w:type="dxa"/>
      </w:tblCellMar>
    </w:tblPr>
  </w:style>
  <w:style w:type="table" w:customStyle="1" w:styleId="af7">
    <w:basedOn w:val="NormalTable0"/>
    <w:rsid w:val="005A167D"/>
    <w:tblPr>
      <w:tblStyleRowBandSize w:val="1"/>
      <w:tblStyleColBandSize w:val="1"/>
      <w:tblCellMar>
        <w:left w:w="108" w:type="dxa"/>
        <w:right w:w="108" w:type="dxa"/>
      </w:tblCellMar>
    </w:tblPr>
  </w:style>
  <w:style w:type="table" w:customStyle="1" w:styleId="af8">
    <w:basedOn w:val="NormalTable0"/>
    <w:rsid w:val="005A167D"/>
    <w:tblPr>
      <w:tblStyleRowBandSize w:val="1"/>
      <w:tblStyleColBandSize w:val="1"/>
      <w:tblCellMar>
        <w:left w:w="108" w:type="dxa"/>
        <w:right w:w="108" w:type="dxa"/>
      </w:tblCellMar>
    </w:tblPr>
  </w:style>
  <w:style w:type="table" w:customStyle="1" w:styleId="af9">
    <w:basedOn w:val="NormalTable0"/>
    <w:rsid w:val="005A167D"/>
    <w:tblPr>
      <w:tblStyleRowBandSize w:val="1"/>
      <w:tblStyleColBandSize w:val="1"/>
      <w:tblCellMar>
        <w:left w:w="108" w:type="dxa"/>
        <w:right w:w="108" w:type="dxa"/>
      </w:tblCellMar>
    </w:tblPr>
  </w:style>
  <w:style w:type="table" w:customStyle="1" w:styleId="afa">
    <w:basedOn w:val="NormalTable0"/>
    <w:rsid w:val="005A167D"/>
    <w:tblPr>
      <w:tblStyleRowBandSize w:val="1"/>
      <w:tblStyleColBandSize w:val="1"/>
      <w:tblCellMar>
        <w:left w:w="108" w:type="dxa"/>
        <w:right w:w="108" w:type="dxa"/>
      </w:tblCellMar>
    </w:tblPr>
  </w:style>
  <w:style w:type="table" w:customStyle="1" w:styleId="afb">
    <w:basedOn w:val="NormalTable0"/>
    <w:rsid w:val="005A167D"/>
    <w:tblPr>
      <w:tblStyleRowBandSize w:val="1"/>
      <w:tblStyleColBandSize w:val="1"/>
      <w:tblCellMar>
        <w:left w:w="108" w:type="dxa"/>
        <w:right w:w="108" w:type="dxa"/>
      </w:tblCellMar>
    </w:tblPr>
  </w:style>
  <w:style w:type="table" w:customStyle="1" w:styleId="afc">
    <w:basedOn w:val="NormalTable0"/>
    <w:rsid w:val="005A167D"/>
    <w:tblPr>
      <w:tblStyleRowBandSize w:val="1"/>
      <w:tblStyleColBandSize w:val="1"/>
      <w:tblCellMar>
        <w:left w:w="108" w:type="dxa"/>
        <w:right w:w="108" w:type="dxa"/>
      </w:tblCellMar>
    </w:tblPr>
  </w:style>
  <w:style w:type="table" w:customStyle="1" w:styleId="afd">
    <w:basedOn w:val="NormalTable0"/>
    <w:rsid w:val="005A167D"/>
    <w:tblPr>
      <w:tblStyleRowBandSize w:val="1"/>
      <w:tblStyleColBandSize w:val="1"/>
      <w:tblCellMar>
        <w:left w:w="108" w:type="dxa"/>
        <w:right w:w="108" w:type="dxa"/>
      </w:tblCellMar>
    </w:tblPr>
  </w:style>
  <w:style w:type="table" w:customStyle="1" w:styleId="afe">
    <w:basedOn w:val="NormalTable0"/>
    <w:rsid w:val="005A167D"/>
    <w:tblPr>
      <w:tblStyleRowBandSize w:val="1"/>
      <w:tblStyleColBandSize w:val="1"/>
      <w:tblCellMar>
        <w:left w:w="108" w:type="dxa"/>
        <w:right w:w="108" w:type="dxa"/>
      </w:tblCellMar>
    </w:tblPr>
  </w:style>
  <w:style w:type="table" w:customStyle="1" w:styleId="aff">
    <w:basedOn w:val="NormalTable0"/>
    <w:rsid w:val="005A167D"/>
    <w:tblPr>
      <w:tblStyleRowBandSize w:val="1"/>
      <w:tblStyleColBandSize w:val="1"/>
      <w:tblCellMar>
        <w:left w:w="108" w:type="dxa"/>
        <w:right w:w="108" w:type="dxa"/>
      </w:tblCellMar>
    </w:tblPr>
  </w:style>
  <w:style w:type="table" w:customStyle="1" w:styleId="aff0">
    <w:basedOn w:val="NormalTable0"/>
    <w:rsid w:val="005A167D"/>
    <w:tblPr>
      <w:tblStyleRowBandSize w:val="1"/>
      <w:tblStyleColBandSize w:val="1"/>
      <w:tblCellMar>
        <w:left w:w="108" w:type="dxa"/>
        <w:right w:w="108" w:type="dxa"/>
      </w:tblCellMar>
    </w:tblPr>
  </w:style>
  <w:style w:type="table" w:customStyle="1" w:styleId="aff1">
    <w:basedOn w:val="NormalTable0"/>
    <w:rsid w:val="005A167D"/>
    <w:tblPr>
      <w:tblStyleRowBandSize w:val="1"/>
      <w:tblStyleColBandSize w:val="1"/>
      <w:tblCellMar>
        <w:left w:w="108" w:type="dxa"/>
        <w:right w:w="108" w:type="dxa"/>
      </w:tblCellMar>
    </w:tblPr>
  </w:style>
  <w:style w:type="table" w:customStyle="1" w:styleId="aff2">
    <w:basedOn w:val="NormalTable0"/>
    <w:rsid w:val="005A167D"/>
    <w:tblPr>
      <w:tblStyleRowBandSize w:val="1"/>
      <w:tblStyleColBandSize w:val="1"/>
      <w:tblCellMar>
        <w:left w:w="108" w:type="dxa"/>
        <w:right w:w="108" w:type="dxa"/>
      </w:tblCellMar>
    </w:tblPr>
  </w:style>
  <w:style w:type="table" w:customStyle="1" w:styleId="aff3">
    <w:basedOn w:val="NormalTable0"/>
    <w:rsid w:val="005A167D"/>
    <w:tblPr>
      <w:tblStyleRowBandSize w:val="1"/>
      <w:tblStyleColBandSize w:val="1"/>
      <w:tblCellMar>
        <w:left w:w="108" w:type="dxa"/>
        <w:right w:w="108" w:type="dxa"/>
      </w:tblCellMar>
    </w:tblPr>
  </w:style>
  <w:style w:type="table" w:customStyle="1" w:styleId="aff4">
    <w:basedOn w:val="NormalTable0"/>
    <w:rsid w:val="005A167D"/>
    <w:tblPr>
      <w:tblStyleRowBandSize w:val="1"/>
      <w:tblStyleColBandSize w:val="1"/>
      <w:tblCellMar>
        <w:left w:w="108" w:type="dxa"/>
        <w:right w:w="108" w:type="dxa"/>
      </w:tblCellMar>
    </w:tblPr>
  </w:style>
  <w:style w:type="table" w:customStyle="1" w:styleId="aff5">
    <w:basedOn w:val="NormalTable0"/>
    <w:rsid w:val="005A167D"/>
    <w:tblPr>
      <w:tblStyleRowBandSize w:val="1"/>
      <w:tblStyleColBandSize w:val="1"/>
      <w:tblCellMar>
        <w:left w:w="108" w:type="dxa"/>
        <w:right w:w="108" w:type="dxa"/>
      </w:tblCellMar>
    </w:tblPr>
  </w:style>
  <w:style w:type="table" w:customStyle="1" w:styleId="aff6">
    <w:basedOn w:val="NormalTable0"/>
    <w:rsid w:val="005A167D"/>
    <w:tblPr>
      <w:tblStyleRowBandSize w:val="1"/>
      <w:tblStyleColBandSize w:val="1"/>
      <w:tblCellMar>
        <w:left w:w="108" w:type="dxa"/>
        <w:right w:w="108" w:type="dxa"/>
      </w:tblCellMar>
    </w:tblPr>
  </w:style>
  <w:style w:type="table" w:customStyle="1" w:styleId="aff7">
    <w:basedOn w:val="NormalTable0"/>
    <w:rsid w:val="005A167D"/>
    <w:tblPr>
      <w:tblStyleRowBandSize w:val="1"/>
      <w:tblStyleColBandSize w:val="1"/>
      <w:tblCellMar>
        <w:left w:w="108" w:type="dxa"/>
        <w:right w:w="108" w:type="dxa"/>
      </w:tblCellMar>
    </w:tblPr>
  </w:style>
  <w:style w:type="table" w:customStyle="1" w:styleId="aff8">
    <w:basedOn w:val="NormalTable0"/>
    <w:rsid w:val="005A167D"/>
    <w:tblPr>
      <w:tblStyleRowBandSize w:val="1"/>
      <w:tblStyleColBandSize w:val="1"/>
      <w:tblCellMar>
        <w:left w:w="108" w:type="dxa"/>
        <w:right w:w="108" w:type="dxa"/>
      </w:tblCellMar>
    </w:tblPr>
  </w:style>
  <w:style w:type="table" w:customStyle="1" w:styleId="aff9">
    <w:basedOn w:val="NormalTable0"/>
    <w:rsid w:val="005A167D"/>
    <w:tblPr>
      <w:tblStyleRowBandSize w:val="1"/>
      <w:tblStyleColBandSize w:val="1"/>
    </w:tblPr>
  </w:style>
  <w:style w:type="table" w:customStyle="1" w:styleId="affa">
    <w:basedOn w:val="NormalTable0"/>
    <w:rsid w:val="005A167D"/>
    <w:tblPr>
      <w:tblStyleRowBandSize w:val="1"/>
      <w:tblStyleColBandSize w:val="1"/>
      <w:tblCellMar>
        <w:left w:w="108" w:type="dxa"/>
        <w:right w:w="108" w:type="dxa"/>
      </w:tblCellMar>
    </w:tblPr>
  </w:style>
  <w:style w:type="table" w:customStyle="1" w:styleId="affb">
    <w:basedOn w:val="NormalTable0"/>
    <w:rsid w:val="005A167D"/>
    <w:tblPr>
      <w:tblStyleRowBandSize w:val="1"/>
      <w:tblStyleColBandSize w:val="1"/>
      <w:tblCellMar>
        <w:left w:w="108" w:type="dxa"/>
        <w:right w:w="108" w:type="dxa"/>
      </w:tblCellMar>
    </w:tblPr>
  </w:style>
  <w:style w:type="table" w:customStyle="1" w:styleId="affc">
    <w:basedOn w:val="NormalTable0"/>
    <w:rsid w:val="005A167D"/>
    <w:tblPr>
      <w:tblStyleRowBandSize w:val="1"/>
      <w:tblStyleColBandSize w:val="1"/>
      <w:tblCellMar>
        <w:left w:w="108" w:type="dxa"/>
        <w:right w:w="108" w:type="dxa"/>
      </w:tblCellMar>
    </w:tblPr>
  </w:style>
  <w:style w:type="table" w:customStyle="1" w:styleId="affd">
    <w:basedOn w:val="NormalTable0"/>
    <w:rsid w:val="005A167D"/>
    <w:tblPr>
      <w:tblStyleRowBandSize w:val="1"/>
      <w:tblStyleColBandSize w:val="1"/>
      <w:tblCellMar>
        <w:left w:w="108" w:type="dxa"/>
        <w:right w:w="108" w:type="dxa"/>
      </w:tblCellMar>
    </w:tblPr>
  </w:style>
  <w:style w:type="table" w:customStyle="1" w:styleId="affe">
    <w:basedOn w:val="NormalTable0"/>
    <w:rsid w:val="005A167D"/>
    <w:tblPr>
      <w:tblStyleRowBandSize w:val="1"/>
      <w:tblStyleColBandSize w:val="1"/>
      <w:tblCellMar>
        <w:left w:w="108" w:type="dxa"/>
        <w:right w:w="108" w:type="dxa"/>
      </w:tblCellMar>
    </w:tblPr>
  </w:style>
  <w:style w:type="table" w:customStyle="1" w:styleId="afff">
    <w:basedOn w:val="NormalTable0"/>
    <w:rsid w:val="005A167D"/>
    <w:tblPr>
      <w:tblStyleRowBandSize w:val="1"/>
      <w:tblStyleColBandSize w:val="1"/>
      <w:tblCellMar>
        <w:left w:w="108" w:type="dxa"/>
        <w:right w:w="108" w:type="dxa"/>
      </w:tblCellMar>
    </w:tblPr>
  </w:style>
  <w:style w:type="table" w:customStyle="1" w:styleId="afff0">
    <w:basedOn w:val="NormalTable0"/>
    <w:rsid w:val="005A167D"/>
    <w:tblPr>
      <w:tblStyleRowBandSize w:val="1"/>
      <w:tblStyleColBandSize w:val="1"/>
      <w:tblCellMar>
        <w:left w:w="108" w:type="dxa"/>
        <w:right w:w="108" w:type="dxa"/>
      </w:tblCellMar>
    </w:tblPr>
  </w:style>
  <w:style w:type="table" w:customStyle="1" w:styleId="afff1">
    <w:basedOn w:val="NormalTable0"/>
    <w:rsid w:val="005A167D"/>
    <w:tblPr>
      <w:tblStyleRowBandSize w:val="1"/>
      <w:tblStyleColBandSize w:val="1"/>
      <w:tblCellMar>
        <w:left w:w="108" w:type="dxa"/>
        <w:right w:w="108" w:type="dxa"/>
      </w:tblCellMar>
    </w:tblPr>
  </w:style>
  <w:style w:type="table" w:customStyle="1" w:styleId="afff2">
    <w:basedOn w:val="NormalTable0"/>
    <w:rsid w:val="005A167D"/>
    <w:tblPr>
      <w:tblStyleRowBandSize w:val="1"/>
      <w:tblStyleColBandSize w:val="1"/>
      <w:tblCellMar>
        <w:left w:w="108" w:type="dxa"/>
        <w:right w:w="108" w:type="dxa"/>
      </w:tblCellMar>
    </w:tblPr>
  </w:style>
  <w:style w:type="table" w:customStyle="1" w:styleId="afff3">
    <w:basedOn w:val="NormalTable0"/>
    <w:rsid w:val="005A167D"/>
    <w:tblPr>
      <w:tblStyleRowBandSize w:val="1"/>
      <w:tblStyleColBandSize w:val="1"/>
      <w:tblCellMar>
        <w:left w:w="108" w:type="dxa"/>
        <w:right w:w="108" w:type="dxa"/>
      </w:tblCellMar>
    </w:tblPr>
  </w:style>
  <w:style w:type="table" w:customStyle="1" w:styleId="afff4">
    <w:basedOn w:val="NormalTable0"/>
    <w:rsid w:val="005A167D"/>
    <w:tblPr>
      <w:tblStyleRowBandSize w:val="1"/>
      <w:tblStyleColBandSize w:val="1"/>
      <w:tblCellMar>
        <w:left w:w="108" w:type="dxa"/>
        <w:right w:w="108" w:type="dxa"/>
      </w:tblCellMar>
    </w:tblPr>
  </w:style>
  <w:style w:type="table" w:customStyle="1" w:styleId="afff5">
    <w:basedOn w:val="NormalTable0"/>
    <w:rsid w:val="005A167D"/>
    <w:tblPr>
      <w:tblStyleRowBandSize w:val="1"/>
      <w:tblStyleColBandSize w:val="1"/>
      <w:tblCellMar>
        <w:left w:w="108" w:type="dxa"/>
        <w:right w:w="108" w:type="dxa"/>
      </w:tblCellMar>
    </w:tblPr>
  </w:style>
  <w:style w:type="table" w:customStyle="1" w:styleId="afff6">
    <w:basedOn w:val="NormalTable0"/>
    <w:rsid w:val="005A167D"/>
    <w:tblPr>
      <w:tblStyleRowBandSize w:val="1"/>
      <w:tblStyleColBandSize w:val="1"/>
      <w:tblCellMar>
        <w:left w:w="108" w:type="dxa"/>
        <w:right w:w="108" w:type="dxa"/>
      </w:tblCellMar>
    </w:tblPr>
  </w:style>
  <w:style w:type="table" w:customStyle="1" w:styleId="afff7">
    <w:basedOn w:val="NormalTable0"/>
    <w:rsid w:val="005A167D"/>
    <w:tblPr>
      <w:tblStyleRowBandSize w:val="1"/>
      <w:tblStyleColBandSize w:val="1"/>
    </w:tblPr>
  </w:style>
  <w:style w:type="table" w:customStyle="1" w:styleId="afff8">
    <w:basedOn w:val="NormalTable0"/>
    <w:rsid w:val="005A167D"/>
    <w:tblPr>
      <w:tblStyleRowBandSize w:val="1"/>
      <w:tblStyleColBandSize w:val="1"/>
      <w:tblCellMar>
        <w:left w:w="108" w:type="dxa"/>
        <w:right w:w="108" w:type="dxa"/>
      </w:tblCellMar>
    </w:tblPr>
  </w:style>
  <w:style w:type="table" w:customStyle="1" w:styleId="afff9">
    <w:basedOn w:val="NormalTable0"/>
    <w:rsid w:val="005A167D"/>
    <w:tblPr>
      <w:tblStyleRowBandSize w:val="1"/>
      <w:tblStyleColBandSize w:val="1"/>
    </w:tblPr>
  </w:style>
  <w:style w:type="table" w:customStyle="1" w:styleId="afffa">
    <w:basedOn w:val="NormalTable0"/>
    <w:rsid w:val="005A167D"/>
    <w:tblPr>
      <w:tblStyleRowBandSize w:val="1"/>
      <w:tblStyleColBandSize w:val="1"/>
      <w:tblCellMar>
        <w:left w:w="108" w:type="dxa"/>
        <w:right w:w="108" w:type="dxa"/>
      </w:tblCellMar>
    </w:tblPr>
  </w:style>
  <w:style w:type="table" w:customStyle="1" w:styleId="afffb">
    <w:basedOn w:val="NormalTable0"/>
    <w:rsid w:val="005A167D"/>
    <w:tblPr>
      <w:tblStyleRowBandSize w:val="1"/>
      <w:tblStyleColBandSize w:val="1"/>
      <w:tblCellMar>
        <w:left w:w="108" w:type="dxa"/>
        <w:right w:w="108" w:type="dxa"/>
      </w:tblCellMar>
    </w:tblPr>
  </w:style>
  <w:style w:type="table" w:customStyle="1" w:styleId="afffc">
    <w:basedOn w:val="NormalTable0"/>
    <w:rsid w:val="005A167D"/>
    <w:tblPr>
      <w:tblStyleRowBandSize w:val="1"/>
      <w:tblStyleColBandSize w:val="1"/>
      <w:tblCellMar>
        <w:left w:w="108" w:type="dxa"/>
        <w:right w:w="108" w:type="dxa"/>
      </w:tblCellMar>
    </w:tblPr>
  </w:style>
  <w:style w:type="table" w:customStyle="1" w:styleId="afffd">
    <w:basedOn w:val="NormalTable0"/>
    <w:rsid w:val="005A167D"/>
    <w:tblPr>
      <w:tblStyleRowBandSize w:val="1"/>
      <w:tblStyleColBandSize w:val="1"/>
      <w:tblCellMar>
        <w:left w:w="108" w:type="dxa"/>
        <w:right w:w="108" w:type="dxa"/>
      </w:tblCellMar>
    </w:tblPr>
  </w:style>
  <w:style w:type="table" w:customStyle="1" w:styleId="afffe">
    <w:basedOn w:val="NormalTable0"/>
    <w:rsid w:val="005A167D"/>
    <w:tblPr>
      <w:tblStyleRowBandSize w:val="1"/>
      <w:tblStyleColBandSize w:val="1"/>
    </w:tblPr>
  </w:style>
  <w:style w:type="table" w:customStyle="1" w:styleId="affff">
    <w:basedOn w:val="NormalTable0"/>
    <w:rsid w:val="005A167D"/>
    <w:tblPr>
      <w:tblStyleRowBandSize w:val="1"/>
      <w:tblStyleColBandSize w:val="1"/>
    </w:tblPr>
  </w:style>
  <w:style w:type="table" w:customStyle="1" w:styleId="affff0">
    <w:basedOn w:val="NormalTable0"/>
    <w:rsid w:val="005A167D"/>
    <w:tblPr>
      <w:tblStyleRowBandSize w:val="1"/>
      <w:tblStyleColBandSize w:val="1"/>
      <w:tblCellMar>
        <w:left w:w="108" w:type="dxa"/>
        <w:right w:w="108" w:type="dxa"/>
      </w:tblCellMar>
    </w:tblPr>
  </w:style>
  <w:style w:type="table" w:customStyle="1" w:styleId="affff1">
    <w:basedOn w:val="NormalTable0"/>
    <w:rsid w:val="005A167D"/>
    <w:tblPr>
      <w:tblStyleRowBandSize w:val="1"/>
      <w:tblStyleColBandSize w:val="1"/>
      <w:tblCellMar>
        <w:left w:w="108" w:type="dxa"/>
        <w:right w:w="108" w:type="dxa"/>
      </w:tblCellMar>
    </w:tblPr>
  </w:style>
  <w:style w:type="table" w:customStyle="1" w:styleId="affff2">
    <w:basedOn w:val="NormalTable0"/>
    <w:rsid w:val="005A167D"/>
    <w:tblPr>
      <w:tblStyleRowBandSize w:val="1"/>
      <w:tblStyleColBandSize w:val="1"/>
      <w:tblCellMar>
        <w:left w:w="108" w:type="dxa"/>
        <w:right w:w="108" w:type="dxa"/>
      </w:tblCellMar>
    </w:tblPr>
  </w:style>
  <w:style w:type="table" w:customStyle="1" w:styleId="affff3">
    <w:basedOn w:val="NormalTable0"/>
    <w:rsid w:val="005A167D"/>
    <w:tblPr>
      <w:tblStyleRowBandSize w:val="1"/>
      <w:tblStyleColBandSize w:val="1"/>
      <w:tblCellMar>
        <w:left w:w="108" w:type="dxa"/>
        <w:right w:w="108" w:type="dxa"/>
      </w:tblCellMar>
    </w:tblPr>
  </w:style>
  <w:style w:type="table" w:customStyle="1" w:styleId="affff4">
    <w:basedOn w:val="NormalTable0"/>
    <w:rsid w:val="005A167D"/>
    <w:tblPr>
      <w:tblStyleRowBandSize w:val="1"/>
      <w:tblStyleColBandSize w:val="1"/>
      <w:tblCellMar>
        <w:left w:w="108" w:type="dxa"/>
        <w:right w:w="108" w:type="dxa"/>
      </w:tblCellMar>
    </w:tblPr>
  </w:style>
  <w:style w:type="table" w:customStyle="1" w:styleId="affff5">
    <w:basedOn w:val="NormalTable0"/>
    <w:rsid w:val="005A167D"/>
    <w:tblPr>
      <w:tblStyleRowBandSize w:val="1"/>
      <w:tblStyleColBandSize w:val="1"/>
      <w:tblCellMar>
        <w:left w:w="108" w:type="dxa"/>
        <w:right w:w="108" w:type="dxa"/>
      </w:tblCellMar>
    </w:tblPr>
  </w:style>
  <w:style w:type="table" w:customStyle="1" w:styleId="affff6">
    <w:basedOn w:val="NormalTable0"/>
    <w:rsid w:val="005A167D"/>
    <w:tblPr>
      <w:tblStyleRowBandSize w:val="1"/>
      <w:tblStyleColBandSize w:val="1"/>
      <w:tblCellMar>
        <w:left w:w="108" w:type="dxa"/>
        <w:right w:w="108" w:type="dxa"/>
      </w:tblCellMar>
    </w:tblPr>
  </w:style>
  <w:style w:type="table" w:customStyle="1" w:styleId="affff7">
    <w:basedOn w:val="NormalTable0"/>
    <w:rsid w:val="005A167D"/>
    <w:tblPr>
      <w:tblStyleRowBandSize w:val="1"/>
      <w:tblStyleColBandSize w:val="1"/>
      <w:tblCellMar>
        <w:left w:w="108" w:type="dxa"/>
        <w:right w:w="108" w:type="dxa"/>
      </w:tblCellMar>
    </w:tblPr>
  </w:style>
  <w:style w:type="table" w:customStyle="1" w:styleId="affff8">
    <w:basedOn w:val="NormalTable0"/>
    <w:rsid w:val="005A167D"/>
    <w:tblPr>
      <w:tblStyleRowBandSize w:val="1"/>
      <w:tblStyleColBandSize w:val="1"/>
      <w:tblCellMar>
        <w:left w:w="108" w:type="dxa"/>
        <w:right w:w="108" w:type="dxa"/>
      </w:tblCellMar>
    </w:tblPr>
  </w:style>
  <w:style w:type="table" w:customStyle="1" w:styleId="affff9">
    <w:basedOn w:val="NormalTable0"/>
    <w:rsid w:val="005A167D"/>
    <w:tblPr>
      <w:tblStyleRowBandSize w:val="1"/>
      <w:tblStyleColBandSize w:val="1"/>
      <w:tblCellMar>
        <w:left w:w="108" w:type="dxa"/>
        <w:right w:w="108" w:type="dxa"/>
      </w:tblCellMar>
    </w:tblPr>
  </w:style>
  <w:style w:type="table" w:customStyle="1" w:styleId="affffa">
    <w:basedOn w:val="NormalTable0"/>
    <w:rsid w:val="005A167D"/>
    <w:tblPr>
      <w:tblStyleRowBandSize w:val="1"/>
      <w:tblStyleColBandSize w:val="1"/>
      <w:tblCellMar>
        <w:left w:w="108" w:type="dxa"/>
        <w:right w:w="108" w:type="dxa"/>
      </w:tblCellMar>
    </w:tblPr>
  </w:style>
  <w:style w:type="table" w:customStyle="1" w:styleId="affffb">
    <w:basedOn w:val="NormalTable0"/>
    <w:rsid w:val="005A167D"/>
    <w:tblPr>
      <w:tblStyleRowBandSize w:val="1"/>
      <w:tblStyleColBandSize w:val="1"/>
      <w:tblCellMar>
        <w:left w:w="108" w:type="dxa"/>
        <w:right w:w="108" w:type="dxa"/>
      </w:tblCellMar>
    </w:tblPr>
  </w:style>
  <w:style w:type="table" w:customStyle="1" w:styleId="affffc">
    <w:basedOn w:val="NormalTable0"/>
    <w:rsid w:val="005A167D"/>
    <w:tblPr>
      <w:tblStyleRowBandSize w:val="1"/>
      <w:tblStyleColBandSize w:val="1"/>
    </w:tblPr>
  </w:style>
  <w:style w:type="table" w:customStyle="1" w:styleId="affffd">
    <w:basedOn w:val="NormalTable0"/>
    <w:rsid w:val="005A167D"/>
    <w:tblPr>
      <w:tblStyleRowBandSize w:val="1"/>
      <w:tblStyleColBandSize w:val="1"/>
      <w:tblCellMar>
        <w:left w:w="108" w:type="dxa"/>
        <w:right w:w="108" w:type="dxa"/>
      </w:tblCellMar>
    </w:tblPr>
  </w:style>
  <w:style w:type="table" w:customStyle="1" w:styleId="affffe">
    <w:basedOn w:val="NormalTable0"/>
    <w:rsid w:val="005A167D"/>
    <w:tblPr>
      <w:tblStyleRowBandSize w:val="1"/>
      <w:tblStyleColBandSize w:val="1"/>
      <w:tblCellMar>
        <w:left w:w="108" w:type="dxa"/>
        <w:right w:w="108" w:type="dxa"/>
      </w:tblCellMar>
    </w:tblPr>
  </w:style>
  <w:style w:type="table" w:customStyle="1" w:styleId="afffff">
    <w:basedOn w:val="NormalTable0"/>
    <w:rsid w:val="005A167D"/>
    <w:tblPr>
      <w:tblStyleRowBandSize w:val="1"/>
      <w:tblStyleColBandSize w:val="1"/>
      <w:tblCellMar>
        <w:left w:w="108" w:type="dxa"/>
        <w:right w:w="108" w:type="dxa"/>
      </w:tblCellMar>
    </w:tblPr>
  </w:style>
  <w:style w:type="table" w:customStyle="1" w:styleId="afffff0">
    <w:basedOn w:val="NormalTable0"/>
    <w:rsid w:val="005A167D"/>
    <w:tblPr>
      <w:tblStyleRowBandSize w:val="1"/>
      <w:tblStyleColBandSize w:val="1"/>
    </w:tblPr>
  </w:style>
  <w:style w:type="table" w:customStyle="1" w:styleId="afffff1">
    <w:basedOn w:val="NormalTable0"/>
    <w:rsid w:val="005A167D"/>
    <w:tblPr>
      <w:tblStyleRowBandSize w:val="1"/>
      <w:tblStyleColBandSize w:val="1"/>
      <w:tblCellMar>
        <w:left w:w="108" w:type="dxa"/>
        <w:right w:w="108" w:type="dxa"/>
      </w:tblCellMar>
    </w:tblPr>
  </w:style>
  <w:style w:type="table" w:customStyle="1" w:styleId="afffff2">
    <w:basedOn w:val="NormalTable0"/>
    <w:rsid w:val="005A167D"/>
    <w:tblPr>
      <w:tblStyleRowBandSize w:val="1"/>
      <w:tblStyleColBandSize w:val="1"/>
      <w:tblCellMar>
        <w:left w:w="108" w:type="dxa"/>
        <w:right w:w="108" w:type="dxa"/>
      </w:tblCellMar>
    </w:tblPr>
  </w:style>
  <w:style w:type="table" w:customStyle="1" w:styleId="afffff3">
    <w:basedOn w:val="NormalTable0"/>
    <w:rsid w:val="005A167D"/>
    <w:tblPr>
      <w:tblStyleRowBandSize w:val="1"/>
      <w:tblStyleColBandSize w:val="1"/>
      <w:tblCellMar>
        <w:left w:w="108" w:type="dxa"/>
        <w:right w:w="108" w:type="dxa"/>
      </w:tblCellMar>
    </w:tblPr>
  </w:style>
  <w:style w:type="table" w:customStyle="1" w:styleId="afffff4">
    <w:basedOn w:val="NormalTable0"/>
    <w:rsid w:val="005A167D"/>
    <w:tblPr>
      <w:tblStyleRowBandSize w:val="1"/>
      <w:tblStyleColBandSize w:val="1"/>
      <w:tblCellMar>
        <w:left w:w="108" w:type="dxa"/>
        <w:right w:w="108" w:type="dxa"/>
      </w:tblCellMar>
    </w:tblPr>
  </w:style>
  <w:style w:type="table" w:customStyle="1" w:styleId="afffff5">
    <w:basedOn w:val="NormalTable0"/>
    <w:rsid w:val="005A167D"/>
    <w:tblPr>
      <w:tblStyleRowBandSize w:val="1"/>
      <w:tblStyleColBandSize w:val="1"/>
      <w:tblCellMar>
        <w:left w:w="70" w:type="dxa"/>
        <w:right w:w="70" w:type="dxa"/>
      </w:tblCellMar>
    </w:tblPr>
  </w:style>
  <w:style w:type="table" w:customStyle="1" w:styleId="afffff6">
    <w:basedOn w:val="NormalTable0"/>
    <w:rsid w:val="005A167D"/>
    <w:tblPr>
      <w:tblStyleRowBandSize w:val="1"/>
      <w:tblStyleColBandSize w:val="1"/>
      <w:tblCellMar>
        <w:left w:w="70" w:type="dxa"/>
        <w:right w:w="70" w:type="dxa"/>
      </w:tblCellMar>
    </w:tblPr>
  </w:style>
  <w:style w:type="table" w:customStyle="1" w:styleId="afffff7">
    <w:basedOn w:val="NormalTable0"/>
    <w:rsid w:val="005A167D"/>
    <w:tblPr>
      <w:tblStyleRowBandSize w:val="1"/>
      <w:tblStyleColBandSize w:val="1"/>
      <w:tblCellMar>
        <w:left w:w="70" w:type="dxa"/>
        <w:right w:w="70" w:type="dxa"/>
      </w:tblCellMar>
    </w:tblPr>
  </w:style>
  <w:style w:type="table" w:customStyle="1" w:styleId="afffff8">
    <w:basedOn w:val="NormalTable0"/>
    <w:rsid w:val="005A167D"/>
    <w:tblPr>
      <w:tblStyleRowBandSize w:val="1"/>
      <w:tblStyleColBandSize w:val="1"/>
      <w:tblCellMar>
        <w:left w:w="70" w:type="dxa"/>
        <w:right w:w="70" w:type="dxa"/>
      </w:tblCellMar>
    </w:tblPr>
  </w:style>
  <w:style w:type="table" w:customStyle="1" w:styleId="afffff9">
    <w:basedOn w:val="NormalTable0"/>
    <w:rsid w:val="005A167D"/>
    <w:tblPr>
      <w:tblStyleRowBandSize w:val="1"/>
      <w:tblStyleColBandSize w:val="1"/>
      <w:tblCellMar>
        <w:left w:w="70" w:type="dxa"/>
        <w:right w:w="70" w:type="dxa"/>
      </w:tblCellMar>
    </w:tblPr>
  </w:style>
  <w:style w:type="table" w:customStyle="1" w:styleId="afffffa">
    <w:basedOn w:val="NormalTable0"/>
    <w:rsid w:val="005A167D"/>
    <w:tblPr>
      <w:tblStyleRowBandSize w:val="1"/>
      <w:tblStyleColBandSize w:val="1"/>
      <w:tblCellMar>
        <w:left w:w="70" w:type="dxa"/>
        <w:right w:w="70" w:type="dxa"/>
      </w:tblCellMar>
    </w:tblPr>
  </w:style>
  <w:style w:type="table" w:customStyle="1" w:styleId="afffffb">
    <w:basedOn w:val="NormalTable0"/>
    <w:rsid w:val="005A167D"/>
    <w:tblPr>
      <w:tblStyleRowBandSize w:val="1"/>
      <w:tblStyleColBandSize w:val="1"/>
      <w:tblCellMar>
        <w:left w:w="70" w:type="dxa"/>
        <w:right w:w="70" w:type="dxa"/>
      </w:tblCellMar>
    </w:tblPr>
  </w:style>
  <w:style w:type="table" w:customStyle="1" w:styleId="afffffc">
    <w:basedOn w:val="NormalTable0"/>
    <w:rsid w:val="005A167D"/>
    <w:tblPr>
      <w:tblStyleRowBandSize w:val="1"/>
      <w:tblStyleColBandSize w:val="1"/>
      <w:tblCellMar>
        <w:left w:w="70" w:type="dxa"/>
        <w:right w:w="70" w:type="dxa"/>
      </w:tblCellMar>
    </w:tblPr>
  </w:style>
  <w:style w:type="paragraph" w:styleId="Textodecomentrio">
    <w:name w:val="annotation text"/>
    <w:basedOn w:val="Normal"/>
    <w:link w:val="TextodecomentrioChar"/>
    <w:uiPriority w:val="99"/>
    <w:unhideWhenUsed/>
    <w:rsid w:val="005A167D"/>
    <w:pPr>
      <w:spacing w:line="240" w:lineRule="auto"/>
    </w:pPr>
    <w:rPr>
      <w:sz w:val="20"/>
      <w:szCs w:val="20"/>
    </w:rPr>
  </w:style>
  <w:style w:type="character" w:customStyle="1" w:styleId="TextodecomentrioChar">
    <w:name w:val="Texto de comentário Char"/>
    <w:basedOn w:val="Fontepargpadro"/>
    <w:link w:val="Textodecomentrio"/>
    <w:uiPriority w:val="99"/>
    <w:rsid w:val="005A167D"/>
    <w:rPr>
      <w:sz w:val="20"/>
      <w:szCs w:val="20"/>
    </w:rPr>
  </w:style>
  <w:style w:type="character" w:styleId="Refdecomentrio">
    <w:name w:val="annotation reference"/>
    <w:basedOn w:val="Fontepargpadro"/>
    <w:uiPriority w:val="99"/>
    <w:semiHidden/>
    <w:unhideWhenUsed/>
    <w:rsid w:val="005A167D"/>
    <w:rPr>
      <w:sz w:val="16"/>
      <w:szCs w:val="16"/>
    </w:rPr>
  </w:style>
  <w:style w:type="paragraph" w:styleId="Textodebalo">
    <w:name w:val="Balloon Text"/>
    <w:basedOn w:val="Normal"/>
    <w:link w:val="TextodebaloChar"/>
    <w:uiPriority w:val="99"/>
    <w:semiHidden/>
    <w:unhideWhenUsed/>
    <w:rsid w:val="00B6239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62399"/>
    <w:rPr>
      <w:rFonts w:ascii="Segoe UI" w:hAnsi="Segoe UI" w:cs="Segoe UI"/>
      <w:sz w:val="18"/>
      <w:szCs w:val="18"/>
    </w:rPr>
  </w:style>
  <w:style w:type="paragraph" w:styleId="Reviso">
    <w:name w:val="Revision"/>
    <w:hidden/>
    <w:uiPriority w:val="99"/>
    <w:semiHidden/>
    <w:rsid w:val="007D0A4C"/>
    <w:pPr>
      <w:spacing w:after="0" w:line="240" w:lineRule="auto"/>
    </w:pPr>
  </w:style>
  <w:style w:type="paragraph" w:styleId="Cabealho">
    <w:name w:val="header"/>
    <w:basedOn w:val="Normal"/>
    <w:link w:val="CabealhoChar"/>
    <w:uiPriority w:val="99"/>
    <w:unhideWhenUsed/>
    <w:rsid w:val="00A6105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6105C"/>
  </w:style>
  <w:style w:type="paragraph" w:styleId="Rodap">
    <w:name w:val="footer"/>
    <w:basedOn w:val="Normal"/>
    <w:link w:val="RodapChar"/>
    <w:uiPriority w:val="99"/>
    <w:unhideWhenUsed/>
    <w:rsid w:val="00A6105C"/>
    <w:pPr>
      <w:tabs>
        <w:tab w:val="center" w:pos="4252"/>
        <w:tab w:val="right" w:pos="8504"/>
      </w:tabs>
      <w:spacing w:after="0" w:line="240" w:lineRule="auto"/>
    </w:pPr>
  </w:style>
  <w:style w:type="character" w:customStyle="1" w:styleId="RodapChar">
    <w:name w:val="Rodapé Char"/>
    <w:basedOn w:val="Fontepargpadro"/>
    <w:link w:val="Rodap"/>
    <w:uiPriority w:val="99"/>
    <w:rsid w:val="00A6105C"/>
  </w:style>
  <w:style w:type="paragraph" w:styleId="PargrafodaLista">
    <w:name w:val="List Paragraph"/>
    <w:basedOn w:val="Normal"/>
    <w:uiPriority w:val="34"/>
    <w:qFormat/>
    <w:rsid w:val="003335D6"/>
    <w:pPr>
      <w:spacing w:after="0"/>
      <w:ind w:left="720"/>
      <w:contextualSpacing/>
    </w:pPr>
    <w:rPr>
      <w:rFonts w:ascii="Arial" w:eastAsia="Arial" w:hAnsi="Arial" w:cs="Arial"/>
    </w:rPr>
  </w:style>
  <w:style w:type="paragraph" w:styleId="SemEspaamento">
    <w:name w:val="No Spacing"/>
    <w:uiPriority w:val="1"/>
    <w:qFormat/>
    <w:rsid w:val="003335D6"/>
    <w:pPr>
      <w:spacing w:after="0" w:line="240" w:lineRule="auto"/>
    </w:pPr>
  </w:style>
  <w:style w:type="paragraph" w:styleId="NormalWeb">
    <w:name w:val="Normal (Web)"/>
    <w:basedOn w:val="Normal"/>
    <w:uiPriority w:val="99"/>
    <w:semiHidden/>
    <w:unhideWhenUsed/>
    <w:rsid w:val="00C21EB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ssuntodocomentrio">
    <w:name w:val="annotation subject"/>
    <w:basedOn w:val="Textodecomentrio"/>
    <w:next w:val="Textodecomentrio"/>
    <w:link w:val="AssuntodocomentrioChar"/>
    <w:uiPriority w:val="99"/>
    <w:semiHidden/>
    <w:unhideWhenUsed/>
    <w:rsid w:val="00910781"/>
    <w:rPr>
      <w:b/>
      <w:bCs/>
    </w:rPr>
  </w:style>
  <w:style w:type="character" w:customStyle="1" w:styleId="AssuntodocomentrioChar">
    <w:name w:val="Assunto do comentário Char"/>
    <w:basedOn w:val="TextodecomentrioChar"/>
    <w:link w:val="Assuntodocomentrio"/>
    <w:uiPriority w:val="99"/>
    <w:semiHidden/>
    <w:rsid w:val="00910781"/>
    <w:rPr>
      <w:b/>
      <w:bCs/>
      <w:sz w:val="20"/>
      <w:szCs w:val="20"/>
    </w:rPr>
  </w:style>
  <w:style w:type="character" w:customStyle="1" w:styleId="Ttulo8Char">
    <w:name w:val="Título 8 Char"/>
    <w:basedOn w:val="Fontepargpadro"/>
    <w:link w:val="Ttulo8"/>
    <w:uiPriority w:val="9"/>
    <w:rsid w:val="005A167D"/>
    <w:rPr>
      <w:rFonts w:asciiTheme="majorHAnsi" w:eastAsiaTheme="majorEastAsia" w:hAnsiTheme="majorHAnsi" w:cstheme="majorBidi"/>
      <w:color w:val="272727" w:themeColor="text1" w:themeTint="D8"/>
      <w:sz w:val="21"/>
      <w:szCs w:val="21"/>
    </w:rPr>
  </w:style>
  <w:style w:type="table" w:styleId="Tabelacomgrade">
    <w:name w:val="Table Grid"/>
    <w:basedOn w:val="Tabelanormal"/>
    <w:uiPriority w:val="59"/>
    <w:qFormat/>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mples21">
    <w:name w:val="Tabela Simples 21"/>
    <w:basedOn w:val="Tabelanormal"/>
    <w:uiPriority w:val="42"/>
    <w:rsid w:val="005A167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dro">
    <w:name w:val="Padrão"/>
    <w:rsid w:val="004B36A4"/>
    <w:pPr>
      <w:suppressAutoHyphens/>
      <w:spacing w:after="160" w:line="256" w:lineRule="auto"/>
    </w:pPr>
    <w:rPr>
      <w:rFonts w:eastAsiaTheme="minorEastAsia"/>
      <w:color w:val="auto"/>
      <w:lang w:eastAsia="en-US"/>
    </w:rPr>
  </w:style>
  <w:style w:type="table" w:customStyle="1" w:styleId="TabeladeGrade1Clara-nfase11">
    <w:name w:val="Tabela de Grade 1 Clara - Ênfase 11"/>
    <w:basedOn w:val="Tabelanormal"/>
    <w:uiPriority w:val="46"/>
    <w:rsid w:val="005A167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Fontepargpadro"/>
    <w:uiPriority w:val="99"/>
    <w:unhideWhenUsed/>
    <w:rsid w:val="005A167D"/>
    <w:rPr>
      <w:color w:val="0563C1" w:themeColor="hyperlink"/>
      <w:u w:val="single"/>
    </w:rPr>
  </w:style>
  <w:style w:type="paragraph" w:customStyle="1" w:styleId="Estilopadro">
    <w:name w:val="Estilo padrão"/>
    <w:rsid w:val="004D2FAC"/>
    <w:pPr>
      <w:widowControl w:val="0"/>
      <w:suppressAutoHyphens/>
    </w:pPr>
    <w:rPr>
      <w:rFonts w:ascii="Times New Roman" w:eastAsia="DejaVu Sans" w:hAnsi="Times New Roman" w:cs="DejaVu Sans"/>
      <w:sz w:val="24"/>
      <w:szCs w:val="24"/>
      <w:lang w:eastAsia="zh-CN" w:bidi="en-US"/>
    </w:rPr>
  </w:style>
  <w:style w:type="table" w:customStyle="1" w:styleId="TableGrid">
    <w:name w:val="TableGrid"/>
    <w:rsid w:val="004832A4"/>
    <w:pPr>
      <w:spacing w:after="0" w:line="240" w:lineRule="auto"/>
    </w:pPr>
    <w:rPr>
      <w:rFonts w:asciiTheme="minorHAnsi" w:eastAsiaTheme="minorEastAsia" w:hAnsiTheme="minorHAnsi" w:cstheme="minorBidi"/>
      <w:color w:val="auto"/>
    </w:rPr>
    <w:tblPr>
      <w:tblCellMar>
        <w:top w:w="0" w:type="dxa"/>
        <w:left w:w="0" w:type="dxa"/>
        <w:bottom w:w="0" w:type="dxa"/>
        <w:right w:w="0" w:type="dxa"/>
      </w:tblCellMar>
    </w:tblPr>
  </w:style>
  <w:style w:type="paragraph" w:customStyle="1" w:styleId="Estilo1">
    <w:name w:val="Estilo1"/>
    <w:basedOn w:val="Normal"/>
    <w:rsid w:val="0033512E"/>
    <w:pPr>
      <w:numPr>
        <w:numId w:val="17"/>
      </w:numPr>
      <w:autoSpaceDE w:val="0"/>
      <w:spacing w:after="0" w:line="360" w:lineRule="auto"/>
      <w:ind w:left="0" w:firstLine="0"/>
      <w:jc w:val="both"/>
    </w:pPr>
    <w:rPr>
      <w:rFonts w:ascii="Arial" w:eastAsia="Times New Roman" w:hAnsi="Arial" w:cs="Arial"/>
      <w:lang w:eastAsia="ar-SA"/>
    </w:rPr>
  </w:style>
  <w:style w:type="paragraph" w:customStyle="1" w:styleId="Default">
    <w:name w:val="Default"/>
    <w:rsid w:val="000B104C"/>
    <w:pPr>
      <w:autoSpaceDE w:val="0"/>
      <w:autoSpaceDN w:val="0"/>
      <w:adjustRightInd w:val="0"/>
      <w:spacing w:after="0" w:line="240" w:lineRule="auto"/>
    </w:pPr>
    <w:rPr>
      <w:rFonts w:ascii="Arial" w:eastAsiaTheme="minorHAnsi" w:hAnsi="Arial" w:cs="Arial"/>
      <w:sz w:val="24"/>
      <w:szCs w:val="24"/>
      <w:lang w:eastAsia="en-US"/>
    </w:rPr>
  </w:style>
  <w:style w:type="character" w:styleId="TextodoEspaoReservado">
    <w:name w:val="Placeholder Text"/>
    <w:basedOn w:val="Fontepargpadro"/>
    <w:uiPriority w:val="99"/>
    <w:semiHidden/>
    <w:rsid w:val="00E725FB"/>
    <w:rPr>
      <w:color w:val="808080"/>
    </w:rPr>
  </w:style>
  <w:style w:type="paragraph" w:styleId="Textodenotaderodap">
    <w:name w:val="footnote text"/>
    <w:basedOn w:val="Normal"/>
    <w:link w:val="TextodenotaderodapChar"/>
    <w:uiPriority w:val="99"/>
    <w:semiHidden/>
    <w:unhideWhenUsed/>
    <w:rsid w:val="003C440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C440F"/>
    <w:rPr>
      <w:sz w:val="20"/>
      <w:szCs w:val="20"/>
    </w:rPr>
  </w:style>
  <w:style w:type="character" w:customStyle="1" w:styleId="Ttulo2Char">
    <w:name w:val="Título 2 Char"/>
    <w:basedOn w:val="Fontepargpadro"/>
    <w:link w:val="Ttulo2"/>
    <w:uiPriority w:val="9"/>
    <w:rsid w:val="00AF1BC5"/>
    <w:rPr>
      <w:b/>
      <w:sz w:val="36"/>
      <w:szCs w:val="36"/>
    </w:rPr>
  </w:style>
  <w:style w:type="character" w:styleId="Forte">
    <w:name w:val="Strong"/>
    <w:basedOn w:val="Fontepargpadro"/>
    <w:uiPriority w:val="22"/>
    <w:qFormat/>
    <w:rsid w:val="00AF1BC5"/>
    <w:rPr>
      <w:b/>
      <w:bCs/>
    </w:rPr>
  </w:style>
  <w:style w:type="character" w:customStyle="1" w:styleId="destacapalavras">
    <w:name w:val="destaca_palavras"/>
    <w:basedOn w:val="Fontepargpadro"/>
    <w:rsid w:val="00AF1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729032">
      <w:bodyDiv w:val="1"/>
      <w:marLeft w:val="0"/>
      <w:marRight w:val="0"/>
      <w:marTop w:val="0"/>
      <w:marBottom w:val="0"/>
      <w:divBdr>
        <w:top w:val="none" w:sz="0" w:space="0" w:color="auto"/>
        <w:left w:val="none" w:sz="0" w:space="0" w:color="auto"/>
        <w:bottom w:val="none" w:sz="0" w:space="0" w:color="auto"/>
        <w:right w:val="none" w:sz="0" w:space="0" w:color="auto"/>
      </w:divBdr>
    </w:div>
    <w:div w:id="707069030">
      <w:bodyDiv w:val="1"/>
      <w:marLeft w:val="0"/>
      <w:marRight w:val="0"/>
      <w:marTop w:val="0"/>
      <w:marBottom w:val="0"/>
      <w:divBdr>
        <w:top w:val="none" w:sz="0" w:space="0" w:color="auto"/>
        <w:left w:val="none" w:sz="0" w:space="0" w:color="auto"/>
        <w:bottom w:val="none" w:sz="0" w:space="0" w:color="auto"/>
        <w:right w:val="none" w:sz="0" w:space="0" w:color="auto"/>
      </w:divBdr>
    </w:div>
    <w:div w:id="1481649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ce.edu.br/tiangua"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mailto:gabinete.tiangua@ifce.edu.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mments" Target="comments.xml"/><Relationship Id="rId56" Type="http://schemas.microsoft.com/office/2016/09/relationships/commentsIds" Target="commentsId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76BFE-613C-41B8-92CC-8636CB548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95</Pages>
  <Words>22367</Words>
  <Characters>120788</Characters>
  <Application>Microsoft Office Word</Application>
  <DocSecurity>0</DocSecurity>
  <Lines>1006</Lines>
  <Paragraphs>285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Ariane Sales Costa</dc:creator>
  <cp:lastModifiedBy>walkyson assunção</cp:lastModifiedBy>
  <cp:revision>46</cp:revision>
  <cp:lastPrinted>2017-03-28T19:14:00Z</cp:lastPrinted>
  <dcterms:created xsi:type="dcterms:W3CDTF">2018-06-12T14:02:00Z</dcterms:created>
  <dcterms:modified xsi:type="dcterms:W3CDTF">2018-06-18T19:49:00Z</dcterms:modified>
</cp:coreProperties>
</file>