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A7" w:rsidRDefault="00DF4D52">
      <w:r>
        <w:t>CRONOGRAMA</w:t>
      </w:r>
      <w:bookmarkStart w:id="0" w:name="_GoBack"/>
      <w:bookmarkEnd w:id="0"/>
    </w:p>
    <w:p w:rsidR="00DF4D52" w:rsidRDefault="00DF4D52"/>
    <w:p w:rsidR="00DF4D52" w:rsidRPr="00DF4D52" w:rsidRDefault="00DF4D52" w:rsidP="00DF4D52">
      <w:r w:rsidRPr="00DF4D52">
        <w:rPr>
          <w:rFonts w:ascii="Arial" w:eastAsia="Times New Roman" w:hAnsi="Arial" w:cs="Arial"/>
          <w:sz w:val="24"/>
          <w:szCs w:val="24"/>
          <w:lang w:eastAsia="pt-BR"/>
        </w:rPr>
        <w:t>Não há cronograma de construção dos laboratórios instituído no IFCE. A atividade vem sendo desenvolvida à medida que nos chegam as solicitações dos campi e que o orçamento esteja disponível.</w:t>
      </w:r>
    </w:p>
    <w:sectPr w:rsidR="00DF4D52" w:rsidRPr="00DF4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52"/>
    <w:rsid w:val="00597F26"/>
    <w:rsid w:val="006F430C"/>
    <w:rsid w:val="00A20DFC"/>
    <w:rsid w:val="00C60F6A"/>
    <w:rsid w:val="00CE3E6C"/>
    <w:rsid w:val="00D95D71"/>
    <w:rsid w:val="00D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7F3F"/>
  <w15:chartTrackingRefBased/>
  <w15:docId w15:val="{CE1C5863-874A-4A11-8B1C-63E16DB3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1</cp:revision>
  <dcterms:created xsi:type="dcterms:W3CDTF">2023-11-27T13:46:00Z</dcterms:created>
  <dcterms:modified xsi:type="dcterms:W3CDTF">2023-11-27T13:47:00Z</dcterms:modified>
</cp:coreProperties>
</file>