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050/2015/PROEN, DE </w:t>
      </w:r>
      <w:r w:rsidDel="00000000" w:rsidR="00000000" w:rsidRPr="00000000">
        <w:rPr>
          <w:b w:val="1"/>
          <w:rtl w:val="0"/>
        </w:rPr>
        <w:t xml:space="preserve">21 DE DEZEMBRO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III (</w:t>
      </w:r>
      <w:r w:rsidDel="00000000" w:rsidR="00000000" w:rsidRPr="00000000">
        <w:rPr>
          <w:b w:val="1"/>
          <w:rtl w:val="0"/>
        </w:rPr>
        <w:t xml:space="preserve">Coordenador Local</w:t>
      </w:r>
      <w:r w:rsidDel="00000000" w:rsidR="00000000" w:rsidRPr="00000000">
        <w:rPr>
          <w:rtl w:val="0"/>
        </w:rPr>
        <w:t xml:space="preserve">), do Processo Seletivo 2016-1 do IFCE para os </w:t>
      </w:r>
      <w:r w:rsidDel="00000000" w:rsidR="00000000" w:rsidRPr="00000000">
        <w:rPr>
          <w:i w:val="1"/>
          <w:rtl w:val="0"/>
        </w:rPr>
        <w:t xml:space="preserve">campi </w:t>
      </w:r>
      <w:r w:rsidDel="00000000" w:rsidR="00000000" w:rsidRPr="00000000">
        <w:rPr>
          <w:rtl w:val="0"/>
        </w:rPr>
        <w:t xml:space="preserve">de Acaraú, Aracatí, Baturité, Camocim, Canindé, Caucaia, Cedro, Crateús, Crato, Guaramiranga, Iguatu, Itapipoca, Jaguaribe, Juazeiro do Norte, Limoeiro do Norte, Maracanaú, Morada Nova, Quixadá, Sobral, Tabuleiro do Norte, Tauá, Tianguá, Ubajara e Umirim.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240"/>
        <w:gridCol w:w="4720"/>
        <w:gridCol w:w="1500"/>
        <w:tblGridChange w:id="0">
          <w:tblGrid>
            <w:gridCol w:w="560"/>
            <w:gridCol w:w="2240"/>
            <w:gridCol w:w="472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de Assis Magalhães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1893394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Aracatí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Jefersson Rodrigues Cordeiro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2166088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Wodson Vieira 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2189154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Régis Fernandes Vasconcelos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1671411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Jonatas Davi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2163735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Paulo Henrique Saboia Teixeira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1813935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Rômulo Holanda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1838139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Tony Anderson Guedes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2124620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Luís Claudeivan Cruz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1163396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Guaramiranga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Bruno Emanuel de Lima Santiago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2229945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Antonio Gilvan Teixeira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1106470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Luiza Maria Vieira de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2163946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Itapipoca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Rita Mônica Dias Campos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1348956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Jocfran Queiroz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1225004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shd w:fill="fdfdfd" w:val="clear"/>
                <w:rtl w:val="0"/>
              </w:rPr>
              <w:t xml:space="preserve">Marcio Marciel dos Santos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shd w:fill="fdfdfd" w:val="clear"/>
                <w:rtl w:val="0"/>
              </w:rPr>
              <w:t xml:space="preserve">1954890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Germana Maria Marinho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1352895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Janaina Bezzera Leandro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2229743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2597965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Priscilla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1893326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Anna Ester de Oliveira de Araújo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2124486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Francisco Rogilson Oliveira Diniz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2187685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hd w:fill="fdfdfd" w:val="clear"/>
                <w:rtl w:val="0"/>
              </w:rPr>
              <w:t xml:space="preserve">Larisse Oliveira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1812123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Cícero da Silva Costa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1199306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Fátima Maria Martins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17546312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Ficam os coordenadores operacionais III, nomeados nesta Portaria, responsáveis pela gestão administrativa dos processos seletivos para os cursos técnicos dos seus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 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rtl w:val="0"/>
        </w:rPr>
        <w:t xml:space="preserve">de dezembro de 2015..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- IFCE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Em exercício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