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022/2013/PROEN, DE 05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Artes: subáreas Artes Plásticas e Teatro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JOSE MAXIMIANO ARRUDA XIMENES DE LIMA 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ANTONIO BEETHOVEN CARNEIRO GONDIM 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THIAGO ARRAIS PEREIRA 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05 de novembro de 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